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86" w:rsidRDefault="00470786" w:rsidP="00ED2F9E">
      <w:pPr>
        <w:pStyle w:val="Header"/>
        <w:jc w:val="right"/>
      </w:pPr>
    </w:p>
    <w:p w:rsidR="00470786" w:rsidRPr="00B5482E" w:rsidRDefault="00470786" w:rsidP="00F57674">
      <w:pPr>
        <w:autoSpaceDE w:val="0"/>
        <w:autoSpaceDN w:val="0"/>
        <w:adjustRightInd w:val="0"/>
        <w:spacing w:after="0" w:line="240" w:lineRule="auto"/>
        <w:rPr>
          <w:rFonts w:ascii="Arial" w:hAnsi="Arial" w:cs="Arial"/>
          <w:color w:val="000000"/>
          <w:sz w:val="24"/>
          <w:szCs w:val="24"/>
        </w:rPr>
      </w:pPr>
    </w:p>
    <w:p w:rsidR="001C665B" w:rsidRDefault="00CD1655" w:rsidP="001C665B">
      <w:pPr>
        <w:pStyle w:val="BodyText"/>
        <w:ind w:left="1440" w:firstLine="720"/>
        <w:rPr>
          <w:sz w:val="28"/>
        </w:rPr>
      </w:pPr>
      <w:r>
        <w:rPr>
          <w:noProof/>
          <w:lang w:eastAsia="en-GB"/>
        </w:rPr>
        <w:drawing>
          <wp:inline distT="0" distB="0" distL="0" distR="0">
            <wp:extent cx="2541270" cy="2126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2126615"/>
                    </a:xfrm>
                    <a:prstGeom prst="rect">
                      <a:avLst/>
                    </a:prstGeom>
                    <a:noFill/>
                    <a:ln>
                      <a:noFill/>
                    </a:ln>
                  </pic:spPr>
                </pic:pic>
              </a:graphicData>
            </a:graphic>
          </wp:inline>
        </w:drawing>
      </w:r>
    </w:p>
    <w:p w:rsidR="001C665B" w:rsidRDefault="001C665B" w:rsidP="001C665B">
      <w:pPr>
        <w:pStyle w:val="BodyText"/>
        <w:rPr>
          <w:rFonts w:ascii="Arial Black" w:hAnsi="Arial Black"/>
          <w:sz w:val="28"/>
        </w:rPr>
      </w:pPr>
    </w:p>
    <w:p w:rsidR="001C665B" w:rsidRDefault="001C665B" w:rsidP="001C665B">
      <w:pPr>
        <w:pStyle w:val="BodyText"/>
        <w:jc w:val="center"/>
        <w:rPr>
          <w:rFonts w:ascii="Arial Black" w:hAnsi="Arial Black"/>
          <w:sz w:val="34"/>
        </w:rPr>
      </w:pPr>
    </w:p>
    <w:p w:rsidR="001C665B" w:rsidRPr="00EA1A95" w:rsidRDefault="001C665B" w:rsidP="001C665B">
      <w:pPr>
        <w:pStyle w:val="BodyText"/>
        <w:jc w:val="center"/>
        <w:rPr>
          <w:rFonts w:ascii="Arial Black" w:hAnsi="Arial Black"/>
          <w:sz w:val="48"/>
          <w:szCs w:val="48"/>
        </w:rPr>
      </w:pPr>
    </w:p>
    <w:p w:rsidR="001C665B" w:rsidRPr="00BF268F" w:rsidRDefault="00BF268F" w:rsidP="00BF268F">
      <w:pPr>
        <w:pStyle w:val="BodyText"/>
        <w:jc w:val="center"/>
        <w:rPr>
          <w:b/>
          <w:color w:val="000000"/>
          <w:sz w:val="28"/>
          <w:szCs w:val="28"/>
        </w:rPr>
      </w:pPr>
      <w:r>
        <w:rPr>
          <w:b/>
          <w:sz w:val="28"/>
          <w:szCs w:val="28"/>
        </w:rPr>
        <w:t xml:space="preserve">Notifiable Incidents, </w:t>
      </w:r>
      <w:r>
        <w:rPr>
          <w:b/>
          <w:color w:val="000000"/>
          <w:sz w:val="28"/>
          <w:szCs w:val="28"/>
        </w:rPr>
        <w:t>Serious Case Review and Other Multi-Agency Review Procedures</w:t>
      </w:r>
    </w:p>
    <w:p w:rsidR="001C665B" w:rsidRDefault="001C665B" w:rsidP="001C665B">
      <w:pPr>
        <w:pStyle w:val="BodyText"/>
        <w:jc w:val="center"/>
        <w:rPr>
          <w:sz w:val="40"/>
          <w:szCs w:val="40"/>
        </w:rPr>
      </w:pPr>
    </w:p>
    <w:p w:rsidR="001C665B" w:rsidRDefault="001C665B" w:rsidP="001C665B">
      <w:pPr>
        <w:pStyle w:val="Default"/>
      </w:pPr>
    </w:p>
    <w:p w:rsidR="001C665B" w:rsidRDefault="001C665B" w:rsidP="001C665B">
      <w:pPr>
        <w:pStyle w:val="Default"/>
      </w:pPr>
    </w:p>
    <w:p w:rsidR="001C665B" w:rsidRPr="001C665B" w:rsidRDefault="001C665B" w:rsidP="001C665B">
      <w:pPr>
        <w:pStyle w:val="Default"/>
      </w:pPr>
    </w:p>
    <w:p w:rsidR="001C665B" w:rsidRPr="00EA1A95" w:rsidRDefault="001C665B" w:rsidP="001C6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1C665B" w:rsidTr="001C665B">
        <w:tc>
          <w:tcPr>
            <w:tcW w:w="4643" w:type="dxa"/>
            <w:shd w:val="clear" w:color="auto" w:fill="auto"/>
          </w:tcPr>
          <w:p w:rsidR="001C665B" w:rsidRPr="001C665B" w:rsidRDefault="001C665B" w:rsidP="001C665B">
            <w:pPr>
              <w:rPr>
                <w:rFonts w:ascii="Arial" w:hAnsi="Arial" w:cs="Arial"/>
                <w:sz w:val="24"/>
                <w:szCs w:val="24"/>
              </w:rPr>
            </w:pPr>
            <w:r w:rsidRPr="001C665B">
              <w:rPr>
                <w:rFonts w:ascii="Arial" w:hAnsi="Arial" w:cs="Arial"/>
                <w:sz w:val="24"/>
                <w:szCs w:val="24"/>
              </w:rPr>
              <w:t>Date approved by LSCB</w:t>
            </w:r>
          </w:p>
        </w:tc>
        <w:tc>
          <w:tcPr>
            <w:tcW w:w="4643" w:type="dxa"/>
            <w:shd w:val="clear" w:color="auto" w:fill="auto"/>
          </w:tcPr>
          <w:p w:rsidR="001C665B" w:rsidRDefault="008E4E91" w:rsidP="008E4E91">
            <w:pPr>
              <w:rPr>
                <w:rFonts w:ascii="Arial" w:hAnsi="Arial" w:cs="Arial"/>
                <w:sz w:val="24"/>
                <w:szCs w:val="24"/>
              </w:rPr>
            </w:pPr>
            <w:r>
              <w:rPr>
                <w:rFonts w:ascii="Arial" w:hAnsi="Arial" w:cs="Arial"/>
                <w:sz w:val="24"/>
                <w:szCs w:val="24"/>
              </w:rPr>
              <w:t xml:space="preserve">December </w:t>
            </w:r>
            <w:r w:rsidR="001C665B" w:rsidRPr="001C665B">
              <w:rPr>
                <w:rFonts w:ascii="Arial" w:hAnsi="Arial" w:cs="Arial"/>
                <w:sz w:val="24"/>
                <w:szCs w:val="24"/>
              </w:rPr>
              <w:t>201</w:t>
            </w:r>
            <w:r>
              <w:rPr>
                <w:rFonts w:ascii="Arial" w:hAnsi="Arial" w:cs="Arial"/>
                <w:sz w:val="24"/>
                <w:szCs w:val="24"/>
              </w:rPr>
              <w:t>5</w:t>
            </w:r>
          </w:p>
          <w:p w:rsidR="005D1375" w:rsidRPr="001C665B" w:rsidRDefault="005D1375" w:rsidP="008E4E91">
            <w:pPr>
              <w:rPr>
                <w:rFonts w:ascii="Arial" w:hAnsi="Arial" w:cs="Arial"/>
                <w:sz w:val="24"/>
                <w:szCs w:val="24"/>
              </w:rPr>
            </w:pPr>
            <w:r>
              <w:rPr>
                <w:rFonts w:ascii="Arial" w:hAnsi="Arial" w:cs="Arial"/>
                <w:sz w:val="24"/>
                <w:szCs w:val="24"/>
              </w:rPr>
              <w:t>Amended September 2016</w:t>
            </w:r>
          </w:p>
        </w:tc>
      </w:tr>
      <w:tr w:rsidR="001C665B" w:rsidTr="001C665B">
        <w:tc>
          <w:tcPr>
            <w:tcW w:w="4643" w:type="dxa"/>
            <w:shd w:val="clear" w:color="auto" w:fill="auto"/>
          </w:tcPr>
          <w:p w:rsidR="001C665B" w:rsidRPr="001C665B" w:rsidRDefault="001C665B" w:rsidP="001C665B">
            <w:pPr>
              <w:rPr>
                <w:rFonts w:ascii="Arial" w:hAnsi="Arial" w:cs="Arial"/>
                <w:sz w:val="24"/>
                <w:szCs w:val="24"/>
              </w:rPr>
            </w:pPr>
            <w:r w:rsidRPr="001C665B">
              <w:rPr>
                <w:rFonts w:ascii="Arial" w:hAnsi="Arial" w:cs="Arial"/>
                <w:sz w:val="24"/>
                <w:szCs w:val="24"/>
              </w:rPr>
              <w:t>Author</w:t>
            </w:r>
          </w:p>
        </w:tc>
        <w:tc>
          <w:tcPr>
            <w:tcW w:w="4643" w:type="dxa"/>
            <w:shd w:val="clear" w:color="auto" w:fill="auto"/>
          </w:tcPr>
          <w:p w:rsidR="001C665B" w:rsidRPr="001C665B" w:rsidRDefault="001C665B" w:rsidP="001C665B">
            <w:pPr>
              <w:rPr>
                <w:rFonts w:ascii="Arial" w:hAnsi="Arial" w:cs="Arial"/>
                <w:sz w:val="24"/>
                <w:szCs w:val="24"/>
              </w:rPr>
            </w:pPr>
            <w:r w:rsidRPr="001C665B">
              <w:rPr>
                <w:rFonts w:ascii="Arial" w:hAnsi="Arial" w:cs="Arial"/>
                <w:sz w:val="24"/>
                <w:szCs w:val="24"/>
              </w:rPr>
              <w:t>Original Author: Julie Downey</w:t>
            </w:r>
          </w:p>
          <w:p w:rsidR="001C665B" w:rsidRPr="001C665B" w:rsidRDefault="001C665B" w:rsidP="001C665B">
            <w:pPr>
              <w:rPr>
                <w:rFonts w:ascii="Arial" w:hAnsi="Arial" w:cs="Arial"/>
                <w:sz w:val="24"/>
                <w:szCs w:val="24"/>
              </w:rPr>
            </w:pPr>
            <w:r w:rsidRPr="001C665B">
              <w:rPr>
                <w:rFonts w:ascii="Arial" w:hAnsi="Arial" w:cs="Arial"/>
                <w:sz w:val="24"/>
                <w:szCs w:val="24"/>
              </w:rPr>
              <w:t>Review Author: Lesley Hutchinson</w:t>
            </w:r>
          </w:p>
        </w:tc>
      </w:tr>
      <w:tr w:rsidR="001C665B" w:rsidTr="001C665B">
        <w:tc>
          <w:tcPr>
            <w:tcW w:w="4643" w:type="dxa"/>
            <w:shd w:val="clear" w:color="auto" w:fill="auto"/>
          </w:tcPr>
          <w:p w:rsidR="001C665B" w:rsidRPr="001C665B" w:rsidRDefault="001C665B" w:rsidP="001C665B">
            <w:pPr>
              <w:rPr>
                <w:rFonts w:ascii="Arial" w:hAnsi="Arial" w:cs="Arial"/>
                <w:sz w:val="24"/>
                <w:szCs w:val="24"/>
              </w:rPr>
            </w:pPr>
            <w:r w:rsidRPr="001C665B">
              <w:rPr>
                <w:rFonts w:ascii="Arial" w:hAnsi="Arial" w:cs="Arial"/>
                <w:sz w:val="24"/>
                <w:szCs w:val="24"/>
              </w:rPr>
              <w:t>Date for review</w:t>
            </w:r>
          </w:p>
        </w:tc>
        <w:tc>
          <w:tcPr>
            <w:tcW w:w="4643" w:type="dxa"/>
            <w:shd w:val="clear" w:color="auto" w:fill="auto"/>
          </w:tcPr>
          <w:p w:rsidR="001C665B" w:rsidRPr="001C665B" w:rsidRDefault="008E4E91" w:rsidP="001C665B">
            <w:pPr>
              <w:rPr>
                <w:rFonts w:ascii="Arial" w:hAnsi="Arial" w:cs="Arial"/>
                <w:sz w:val="24"/>
                <w:szCs w:val="24"/>
              </w:rPr>
            </w:pPr>
            <w:r>
              <w:rPr>
                <w:rFonts w:ascii="Arial" w:hAnsi="Arial" w:cs="Arial"/>
                <w:sz w:val="24"/>
                <w:szCs w:val="24"/>
              </w:rPr>
              <w:t>December 2018</w:t>
            </w:r>
          </w:p>
        </w:tc>
      </w:tr>
      <w:tr w:rsidR="001C665B" w:rsidTr="001C665B">
        <w:tc>
          <w:tcPr>
            <w:tcW w:w="4643" w:type="dxa"/>
            <w:shd w:val="clear" w:color="auto" w:fill="auto"/>
          </w:tcPr>
          <w:p w:rsidR="001C665B" w:rsidRDefault="001C665B" w:rsidP="001C665B">
            <w:pPr>
              <w:rPr>
                <w:rFonts w:ascii="Arial" w:hAnsi="Arial" w:cs="Arial"/>
                <w:sz w:val="24"/>
                <w:szCs w:val="24"/>
              </w:rPr>
            </w:pPr>
            <w:r w:rsidRPr="001C665B">
              <w:rPr>
                <w:rFonts w:ascii="Arial" w:hAnsi="Arial" w:cs="Arial"/>
                <w:sz w:val="24"/>
                <w:szCs w:val="24"/>
              </w:rPr>
              <w:t>Detail of review amendments</w:t>
            </w:r>
          </w:p>
          <w:p w:rsidR="005D1375" w:rsidRDefault="005D1375" w:rsidP="001C665B">
            <w:pPr>
              <w:rPr>
                <w:rFonts w:ascii="Arial" w:hAnsi="Arial" w:cs="Arial"/>
                <w:sz w:val="24"/>
                <w:szCs w:val="24"/>
              </w:rPr>
            </w:pPr>
          </w:p>
          <w:p w:rsidR="005D1375" w:rsidRPr="001C665B" w:rsidRDefault="005D1375" w:rsidP="001C665B">
            <w:pPr>
              <w:rPr>
                <w:rFonts w:ascii="Arial" w:hAnsi="Arial" w:cs="Arial"/>
                <w:sz w:val="24"/>
                <w:szCs w:val="24"/>
              </w:rPr>
            </w:pPr>
            <w:r>
              <w:rPr>
                <w:rFonts w:ascii="Arial" w:hAnsi="Arial" w:cs="Arial"/>
                <w:sz w:val="24"/>
                <w:szCs w:val="24"/>
              </w:rPr>
              <w:t xml:space="preserve">                                      September 2016</w:t>
            </w:r>
          </w:p>
        </w:tc>
        <w:tc>
          <w:tcPr>
            <w:tcW w:w="4643" w:type="dxa"/>
            <w:shd w:val="clear" w:color="auto" w:fill="auto"/>
          </w:tcPr>
          <w:p w:rsidR="005D1375" w:rsidRDefault="001C665B" w:rsidP="001C665B">
            <w:pPr>
              <w:rPr>
                <w:rFonts w:ascii="Arial" w:hAnsi="Arial" w:cs="Arial"/>
                <w:sz w:val="24"/>
                <w:szCs w:val="24"/>
              </w:rPr>
            </w:pPr>
            <w:r w:rsidRPr="001C665B">
              <w:rPr>
                <w:rFonts w:ascii="Arial" w:hAnsi="Arial" w:cs="Arial"/>
                <w:sz w:val="24"/>
                <w:szCs w:val="24"/>
              </w:rPr>
              <w:t xml:space="preserve">Replacing Serious Case Review Process </w:t>
            </w:r>
            <w:r w:rsidR="005D1375" w:rsidRPr="001C665B">
              <w:rPr>
                <w:rFonts w:ascii="Arial" w:hAnsi="Arial" w:cs="Arial"/>
                <w:sz w:val="24"/>
                <w:szCs w:val="24"/>
              </w:rPr>
              <w:t>- including</w:t>
            </w:r>
            <w:r w:rsidRPr="001C665B">
              <w:rPr>
                <w:rFonts w:ascii="Arial" w:hAnsi="Arial" w:cs="Arial"/>
                <w:sz w:val="24"/>
                <w:szCs w:val="24"/>
              </w:rPr>
              <w:t xml:space="preserve"> updates from W</w:t>
            </w:r>
            <w:r w:rsidR="008E4E91">
              <w:rPr>
                <w:rFonts w:ascii="Arial" w:hAnsi="Arial" w:cs="Arial"/>
                <w:sz w:val="24"/>
                <w:szCs w:val="24"/>
              </w:rPr>
              <w:t xml:space="preserve">orking </w:t>
            </w:r>
            <w:r w:rsidRPr="001C665B">
              <w:rPr>
                <w:rFonts w:ascii="Arial" w:hAnsi="Arial" w:cs="Arial"/>
                <w:sz w:val="24"/>
                <w:szCs w:val="24"/>
              </w:rPr>
              <w:t>T</w:t>
            </w:r>
            <w:r w:rsidR="008E4E91">
              <w:rPr>
                <w:rFonts w:ascii="Arial" w:hAnsi="Arial" w:cs="Arial"/>
                <w:sz w:val="24"/>
                <w:szCs w:val="24"/>
              </w:rPr>
              <w:t xml:space="preserve">ogether </w:t>
            </w:r>
            <w:r w:rsidRPr="001C665B">
              <w:rPr>
                <w:rFonts w:ascii="Arial" w:hAnsi="Arial" w:cs="Arial"/>
                <w:sz w:val="24"/>
                <w:szCs w:val="24"/>
              </w:rPr>
              <w:t>2015</w:t>
            </w:r>
            <w:r w:rsidR="005D1375">
              <w:rPr>
                <w:rFonts w:ascii="Arial" w:hAnsi="Arial" w:cs="Arial"/>
                <w:sz w:val="24"/>
                <w:szCs w:val="24"/>
              </w:rPr>
              <w:t>.</w:t>
            </w:r>
          </w:p>
          <w:p w:rsidR="005D1375" w:rsidRDefault="005D1375" w:rsidP="001C665B">
            <w:pPr>
              <w:rPr>
                <w:rFonts w:ascii="Arial" w:hAnsi="Arial" w:cs="Arial"/>
                <w:sz w:val="24"/>
                <w:szCs w:val="24"/>
              </w:rPr>
            </w:pPr>
            <w:r>
              <w:rPr>
                <w:rFonts w:ascii="Arial" w:hAnsi="Arial" w:cs="Arial"/>
                <w:sz w:val="24"/>
                <w:szCs w:val="24"/>
              </w:rPr>
              <w:t>Change to Secure email address</w:t>
            </w:r>
          </w:p>
          <w:p w:rsidR="005D1375" w:rsidRPr="001C665B" w:rsidRDefault="005D1375" w:rsidP="001C665B">
            <w:pPr>
              <w:rPr>
                <w:rFonts w:ascii="Arial" w:hAnsi="Arial" w:cs="Arial"/>
                <w:sz w:val="24"/>
                <w:szCs w:val="24"/>
              </w:rPr>
            </w:pPr>
          </w:p>
          <w:p w:rsidR="001C665B" w:rsidRPr="001C665B" w:rsidRDefault="001C665B" w:rsidP="001C665B">
            <w:pPr>
              <w:rPr>
                <w:rFonts w:ascii="Arial" w:hAnsi="Arial" w:cs="Arial"/>
                <w:sz w:val="24"/>
                <w:szCs w:val="24"/>
              </w:rPr>
            </w:pPr>
          </w:p>
        </w:tc>
      </w:tr>
    </w:tbl>
    <w:p w:rsidR="005D1375" w:rsidRDefault="005D1375" w:rsidP="0005686A">
      <w:pPr>
        <w:autoSpaceDE w:val="0"/>
        <w:autoSpaceDN w:val="0"/>
        <w:adjustRightInd w:val="0"/>
        <w:spacing w:after="0" w:line="240" w:lineRule="auto"/>
        <w:rPr>
          <w:rFonts w:ascii="Arial" w:hAnsi="Arial" w:cs="Arial"/>
          <w:b/>
          <w:color w:val="000000"/>
          <w:sz w:val="24"/>
          <w:szCs w:val="24"/>
        </w:rPr>
      </w:pPr>
    </w:p>
    <w:p w:rsidR="005D1375" w:rsidRDefault="005D1375" w:rsidP="0005686A">
      <w:pPr>
        <w:autoSpaceDE w:val="0"/>
        <w:autoSpaceDN w:val="0"/>
        <w:adjustRightInd w:val="0"/>
        <w:spacing w:after="0" w:line="240" w:lineRule="auto"/>
        <w:rPr>
          <w:rFonts w:ascii="Arial" w:hAnsi="Arial" w:cs="Arial"/>
          <w:b/>
          <w:color w:val="000000"/>
          <w:sz w:val="24"/>
          <w:szCs w:val="24"/>
        </w:rPr>
      </w:pPr>
    </w:p>
    <w:p w:rsidR="00470786" w:rsidRDefault="00470786" w:rsidP="0005686A">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lastRenderedPageBreak/>
        <w:t>Contents</w:t>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C665B">
        <w:rPr>
          <w:rFonts w:ascii="Arial" w:hAnsi="Arial" w:cs="Arial"/>
          <w:b/>
          <w:color w:val="000000"/>
          <w:sz w:val="24"/>
          <w:szCs w:val="24"/>
        </w:rPr>
        <w:tab/>
      </w:r>
      <w:r w:rsidR="00143256">
        <w:rPr>
          <w:rFonts w:ascii="Arial" w:hAnsi="Arial" w:cs="Arial"/>
          <w:b/>
          <w:color w:val="000000"/>
          <w:sz w:val="24"/>
          <w:szCs w:val="24"/>
        </w:rPr>
        <w:t xml:space="preserve">       </w:t>
      </w:r>
      <w:r w:rsidR="001C665B">
        <w:rPr>
          <w:rFonts w:ascii="Arial" w:hAnsi="Arial" w:cs="Arial"/>
          <w:b/>
          <w:color w:val="000000"/>
          <w:sz w:val="24"/>
          <w:szCs w:val="24"/>
        </w:rPr>
        <w:t>Page</w:t>
      </w:r>
    </w:p>
    <w:p w:rsidR="00470786" w:rsidRDefault="00470786" w:rsidP="0005686A">
      <w:pPr>
        <w:autoSpaceDE w:val="0"/>
        <w:autoSpaceDN w:val="0"/>
        <w:adjustRightInd w:val="0"/>
        <w:spacing w:after="0" w:line="240" w:lineRule="auto"/>
        <w:rPr>
          <w:rFonts w:ascii="Arial" w:hAnsi="Arial" w:cs="Arial"/>
          <w:b/>
          <w:color w:val="000000"/>
          <w:sz w:val="24"/>
          <w:szCs w:val="24"/>
        </w:rPr>
      </w:pPr>
    </w:p>
    <w:p w:rsidR="001C665B" w:rsidRDefault="001C665B" w:rsidP="001C665B">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Introduction</w:t>
      </w:r>
      <w:r w:rsidR="007C4073">
        <w:rPr>
          <w:rFonts w:ascii="Arial" w:hAnsi="Arial" w:cs="Arial"/>
          <w:color w:val="000000"/>
          <w:sz w:val="24"/>
          <w:szCs w:val="24"/>
        </w:rPr>
        <w:tab/>
      </w:r>
      <w:r w:rsidR="00143256">
        <w:rPr>
          <w:rFonts w:ascii="Arial" w:hAnsi="Arial" w:cs="Arial"/>
          <w:color w:val="000000"/>
          <w:sz w:val="24"/>
          <w:szCs w:val="24"/>
        </w:rPr>
        <w:t xml:space="preserve">                                                                                                 </w:t>
      </w:r>
      <w:r w:rsidR="007C4073">
        <w:rPr>
          <w:rFonts w:ascii="Arial" w:hAnsi="Arial" w:cs="Arial"/>
          <w:color w:val="000000"/>
          <w:sz w:val="24"/>
          <w:szCs w:val="24"/>
        </w:rPr>
        <w:tab/>
      </w:r>
      <w:r w:rsidR="00F85BB2">
        <w:rPr>
          <w:rFonts w:ascii="Arial" w:hAnsi="Arial" w:cs="Arial"/>
          <w:color w:val="000000"/>
          <w:sz w:val="24"/>
          <w:szCs w:val="24"/>
        </w:rPr>
        <w:t>3</w:t>
      </w:r>
      <w:r w:rsidR="007C4073">
        <w:rPr>
          <w:rFonts w:ascii="Arial" w:hAnsi="Arial" w:cs="Arial"/>
          <w:color w:val="000000"/>
          <w:sz w:val="24"/>
          <w:szCs w:val="24"/>
        </w:rPr>
        <w:tab/>
      </w:r>
    </w:p>
    <w:p w:rsidR="00470786" w:rsidRDefault="00470786" w:rsidP="00096F04">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sidRPr="00472BD3">
        <w:rPr>
          <w:rFonts w:ascii="Arial" w:hAnsi="Arial" w:cs="Arial"/>
          <w:color w:val="000000"/>
          <w:sz w:val="24"/>
          <w:szCs w:val="24"/>
        </w:rPr>
        <w:t>Criteria</w:t>
      </w:r>
      <w:r w:rsidR="00A32788">
        <w:rPr>
          <w:rFonts w:ascii="Arial" w:hAnsi="Arial" w:cs="Arial"/>
          <w:color w:val="000000"/>
          <w:sz w:val="24"/>
          <w:szCs w:val="24"/>
        </w:rPr>
        <w:t xml:space="preserve"> for Notifiable Incidents and SCR</w:t>
      </w:r>
      <w:r w:rsidR="00143256">
        <w:rPr>
          <w:rFonts w:ascii="Arial" w:hAnsi="Arial" w:cs="Arial"/>
          <w:color w:val="000000"/>
          <w:sz w:val="24"/>
          <w:szCs w:val="24"/>
        </w:rPr>
        <w:t xml:space="preserve">                                                       3</w:t>
      </w:r>
    </w:p>
    <w:p w:rsidR="00184BE0" w:rsidRDefault="00184BE0" w:rsidP="00096F04">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What to do if the Criteria for a Notifiable Incident is Met</w:t>
      </w:r>
      <w:r w:rsidR="00143256">
        <w:rPr>
          <w:rFonts w:ascii="Arial" w:hAnsi="Arial" w:cs="Arial"/>
          <w:color w:val="000000"/>
          <w:sz w:val="24"/>
          <w:szCs w:val="24"/>
        </w:rPr>
        <w:t xml:space="preserve">                                4</w:t>
      </w:r>
    </w:p>
    <w:p w:rsidR="00143256" w:rsidRDefault="008805C3" w:rsidP="008805C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 xml:space="preserve">How to Initiate </w:t>
      </w:r>
      <w:r w:rsidR="00470786">
        <w:rPr>
          <w:rFonts w:ascii="Arial" w:hAnsi="Arial" w:cs="Arial"/>
          <w:color w:val="000000"/>
          <w:sz w:val="24"/>
          <w:szCs w:val="24"/>
        </w:rPr>
        <w:t>a Serious Case Review</w:t>
      </w:r>
      <w:r>
        <w:rPr>
          <w:rFonts w:ascii="Arial" w:hAnsi="Arial" w:cs="Arial"/>
          <w:color w:val="000000"/>
          <w:sz w:val="24"/>
          <w:szCs w:val="24"/>
        </w:rPr>
        <w:t xml:space="preserve"> and the Decision Making</w:t>
      </w:r>
    </w:p>
    <w:p w:rsidR="008805C3" w:rsidRDefault="008805C3" w:rsidP="00143256">
      <w:pPr>
        <w:pStyle w:val="ListParagraph"/>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Process</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4</w:t>
      </w:r>
    </w:p>
    <w:p w:rsidR="008805C3" w:rsidRDefault="008805C3" w:rsidP="008805C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Notification of the Decision</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5</w:t>
      </w:r>
    </w:p>
    <w:p w:rsidR="007C4073" w:rsidRPr="008805C3" w:rsidRDefault="007C4073" w:rsidP="008805C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Engagement of Families</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5</w:t>
      </w:r>
    </w:p>
    <w:p w:rsidR="007C4073" w:rsidRDefault="007C4073" w:rsidP="00096F04">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Procedure for Carrying Out a Serious Case Review</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6</w:t>
      </w:r>
    </w:p>
    <w:p w:rsidR="007C4073" w:rsidRDefault="007C4073" w:rsidP="007C407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Publication of Report</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6</w:t>
      </w:r>
    </w:p>
    <w:p w:rsidR="00143256" w:rsidRDefault="007C4073" w:rsidP="007C407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sidRPr="007C4073">
        <w:rPr>
          <w:rFonts w:ascii="Arial" w:hAnsi="Arial" w:cs="Arial"/>
          <w:color w:val="000000"/>
          <w:sz w:val="24"/>
          <w:szCs w:val="24"/>
        </w:rPr>
        <w:t>Carrying out Learning and Improvements Through Undertaking a</w:t>
      </w:r>
    </w:p>
    <w:p w:rsidR="007C4073" w:rsidRDefault="007C4073" w:rsidP="00143256">
      <w:pPr>
        <w:pStyle w:val="ListParagraph"/>
        <w:autoSpaceDE w:val="0"/>
        <w:autoSpaceDN w:val="0"/>
        <w:adjustRightInd w:val="0"/>
        <w:spacing w:before="120" w:after="120" w:line="240" w:lineRule="auto"/>
        <w:contextualSpacing w:val="0"/>
        <w:rPr>
          <w:rFonts w:ascii="Arial" w:hAnsi="Arial" w:cs="Arial"/>
          <w:color w:val="000000"/>
          <w:sz w:val="24"/>
          <w:szCs w:val="24"/>
        </w:rPr>
      </w:pPr>
      <w:r w:rsidRPr="007C4073">
        <w:rPr>
          <w:rFonts w:ascii="Arial" w:hAnsi="Arial" w:cs="Arial"/>
          <w:color w:val="000000"/>
          <w:sz w:val="24"/>
          <w:szCs w:val="24"/>
        </w:rPr>
        <w:t>Multi-Agency Case Review</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6</w:t>
      </w:r>
    </w:p>
    <w:p w:rsidR="007C4073" w:rsidRPr="007C4073" w:rsidRDefault="007C4073" w:rsidP="007C407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sidRPr="007C4073">
        <w:rPr>
          <w:rFonts w:ascii="Arial" w:hAnsi="Arial" w:cs="Arial"/>
          <w:sz w:val="24"/>
          <w:szCs w:val="24"/>
        </w:rPr>
        <w:t>Procedure for Carrying Out a Multi-Agency Review</w:t>
      </w:r>
      <w:r w:rsidR="00143256">
        <w:rPr>
          <w:rFonts w:ascii="Arial" w:hAnsi="Arial" w:cs="Arial"/>
          <w:sz w:val="24"/>
          <w:szCs w:val="24"/>
        </w:rPr>
        <w:t xml:space="preserve">   </w:t>
      </w:r>
      <w:r w:rsidR="00F85BB2">
        <w:rPr>
          <w:rFonts w:ascii="Arial" w:hAnsi="Arial" w:cs="Arial"/>
          <w:sz w:val="24"/>
          <w:szCs w:val="24"/>
        </w:rPr>
        <w:t xml:space="preserve">                                  </w:t>
      </w:r>
      <w:r w:rsidR="00143256">
        <w:rPr>
          <w:rFonts w:ascii="Arial" w:hAnsi="Arial" w:cs="Arial"/>
          <w:sz w:val="24"/>
          <w:szCs w:val="24"/>
        </w:rPr>
        <w:t>7</w:t>
      </w:r>
    </w:p>
    <w:p w:rsidR="007C4073" w:rsidRDefault="00470786" w:rsidP="007C407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Parallel Processes</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8</w:t>
      </w:r>
    </w:p>
    <w:p w:rsidR="007C4073" w:rsidRDefault="007C4073" w:rsidP="007C4073">
      <w:pPr>
        <w:pStyle w:val="ListParagraph"/>
        <w:numPr>
          <w:ilvl w:val="1"/>
          <w:numId w:val="1"/>
        </w:numPr>
        <w:autoSpaceDE w:val="0"/>
        <w:autoSpaceDN w:val="0"/>
        <w:adjustRightInd w:val="0"/>
        <w:spacing w:before="120" w:after="120" w:line="240" w:lineRule="auto"/>
        <w:contextualSpacing w:val="0"/>
        <w:rPr>
          <w:rFonts w:ascii="Arial" w:hAnsi="Arial" w:cs="Arial"/>
          <w:color w:val="000000"/>
          <w:sz w:val="24"/>
          <w:szCs w:val="24"/>
        </w:rPr>
      </w:pPr>
      <w:r>
        <w:rPr>
          <w:rFonts w:ascii="Arial" w:hAnsi="Arial" w:cs="Arial"/>
          <w:color w:val="000000"/>
          <w:sz w:val="24"/>
          <w:szCs w:val="24"/>
        </w:rPr>
        <w:t>Further Information</w:t>
      </w:r>
      <w:r w:rsidR="00143256">
        <w:rPr>
          <w:rFonts w:ascii="Arial" w:hAnsi="Arial" w:cs="Arial"/>
          <w:color w:val="000000"/>
          <w:sz w:val="24"/>
          <w:szCs w:val="24"/>
        </w:rPr>
        <w:t xml:space="preserve">  </w:t>
      </w:r>
      <w:r w:rsidR="00F85BB2">
        <w:rPr>
          <w:rFonts w:ascii="Arial" w:hAnsi="Arial" w:cs="Arial"/>
          <w:color w:val="000000"/>
          <w:sz w:val="24"/>
          <w:szCs w:val="24"/>
        </w:rPr>
        <w:t xml:space="preserve">                                                                                     </w:t>
      </w:r>
      <w:r w:rsidR="00143256">
        <w:rPr>
          <w:rFonts w:ascii="Arial" w:hAnsi="Arial" w:cs="Arial"/>
          <w:color w:val="000000"/>
          <w:sz w:val="24"/>
          <w:szCs w:val="24"/>
        </w:rPr>
        <w:t>9</w:t>
      </w:r>
    </w:p>
    <w:p w:rsidR="007C4073" w:rsidRDefault="007C4073" w:rsidP="007C4073">
      <w:pPr>
        <w:pStyle w:val="ListParagraph"/>
        <w:autoSpaceDE w:val="0"/>
        <w:autoSpaceDN w:val="0"/>
        <w:adjustRightInd w:val="0"/>
        <w:spacing w:before="120" w:after="120" w:line="240" w:lineRule="auto"/>
        <w:ind w:left="0"/>
        <w:contextualSpacing w:val="0"/>
        <w:rPr>
          <w:rFonts w:ascii="Arial" w:hAnsi="Arial" w:cs="Arial"/>
          <w:color w:val="000000"/>
          <w:sz w:val="24"/>
          <w:szCs w:val="24"/>
        </w:rPr>
      </w:pPr>
    </w:p>
    <w:p w:rsidR="007C4073" w:rsidRPr="007C4073" w:rsidRDefault="007C4073" w:rsidP="007C4073">
      <w:pPr>
        <w:pStyle w:val="ListParagraph"/>
        <w:autoSpaceDE w:val="0"/>
        <w:autoSpaceDN w:val="0"/>
        <w:adjustRightInd w:val="0"/>
        <w:spacing w:before="120" w:after="120" w:line="240" w:lineRule="auto"/>
        <w:ind w:left="0"/>
        <w:contextualSpacing w:val="0"/>
        <w:rPr>
          <w:rFonts w:ascii="Arial" w:hAnsi="Arial" w:cs="Arial"/>
          <w:b/>
          <w:noProof/>
          <w:sz w:val="24"/>
          <w:szCs w:val="24"/>
        </w:rPr>
      </w:pPr>
      <w:r w:rsidRPr="007C4073">
        <w:rPr>
          <w:rFonts w:ascii="Arial" w:hAnsi="Arial" w:cs="Arial"/>
          <w:b/>
          <w:noProof/>
          <w:sz w:val="24"/>
          <w:szCs w:val="24"/>
        </w:rPr>
        <w:t>Appendices</w:t>
      </w:r>
    </w:p>
    <w:p w:rsidR="00143256" w:rsidRDefault="007C4073" w:rsidP="007C4073">
      <w:pPr>
        <w:pStyle w:val="ListParagraph"/>
        <w:autoSpaceDE w:val="0"/>
        <w:autoSpaceDN w:val="0"/>
        <w:adjustRightInd w:val="0"/>
        <w:spacing w:before="120" w:after="120" w:line="240" w:lineRule="auto"/>
        <w:ind w:left="0"/>
        <w:contextualSpacing w:val="0"/>
        <w:rPr>
          <w:rFonts w:ascii="Arial" w:hAnsi="Arial" w:cs="Arial"/>
          <w:noProof/>
          <w:sz w:val="24"/>
          <w:szCs w:val="24"/>
        </w:rPr>
      </w:pPr>
      <w:r w:rsidRPr="007C4073">
        <w:rPr>
          <w:rFonts w:ascii="Arial" w:hAnsi="Arial" w:cs="Arial"/>
          <w:noProof/>
          <w:sz w:val="24"/>
          <w:szCs w:val="24"/>
        </w:rPr>
        <w:t>Appendix 1</w:t>
      </w:r>
      <w:r w:rsidR="008927A2">
        <w:rPr>
          <w:rFonts w:ascii="Arial" w:hAnsi="Arial" w:cs="Arial"/>
          <w:noProof/>
          <w:sz w:val="24"/>
          <w:szCs w:val="24"/>
        </w:rPr>
        <w:t>:</w:t>
      </w:r>
      <w:r w:rsidRPr="007C4073">
        <w:rPr>
          <w:rFonts w:ascii="Arial" w:hAnsi="Arial" w:cs="Arial"/>
          <w:noProof/>
          <w:sz w:val="24"/>
          <w:szCs w:val="24"/>
        </w:rPr>
        <w:t xml:space="preserve"> </w:t>
      </w:r>
      <w:r w:rsidRPr="007C4073">
        <w:rPr>
          <w:rFonts w:ascii="Arial" w:hAnsi="Arial" w:cs="Arial"/>
          <w:noProof/>
          <w:sz w:val="24"/>
          <w:szCs w:val="24"/>
        </w:rPr>
        <w:tab/>
        <w:t xml:space="preserve">Notification Request for Consideration of a Serious </w:t>
      </w:r>
    </w:p>
    <w:p w:rsidR="007C4073" w:rsidRPr="007C4073" w:rsidRDefault="00143256" w:rsidP="007C4073">
      <w:pPr>
        <w:pStyle w:val="ListParagraph"/>
        <w:autoSpaceDE w:val="0"/>
        <w:autoSpaceDN w:val="0"/>
        <w:adjustRightInd w:val="0"/>
        <w:spacing w:before="120" w:after="120" w:line="240" w:lineRule="auto"/>
        <w:ind w:left="0"/>
        <w:contextualSpacing w:val="0"/>
        <w:rPr>
          <w:rFonts w:ascii="Arial" w:hAnsi="Arial" w:cs="Arial"/>
          <w:color w:val="000000"/>
          <w:sz w:val="24"/>
          <w:szCs w:val="24"/>
        </w:rPr>
      </w:pPr>
      <w:r>
        <w:rPr>
          <w:rFonts w:ascii="Arial" w:hAnsi="Arial" w:cs="Arial"/>
          <w:noProof/>
          <w:sz w:val="24"/>
          <w:szCs w:val="24"/>
        </w:rPr>
        <w:t xml:space="preserve">                      </w:t>
      </w:r>
      <w:r w:rsidR="007C4073" w:rsidRPr="007C4073">
        <w:rPr>
          <w:rFonts w:ascii="Arial" w:hAnsi="Arial" w:cs="Arial"/>
          <w:noProof/>
          <w:sz w:val="24"/>
          <w:szCs w:val="24"/>
        </w:rPr>
        <w:t>Case Review</w:t>
      </w:r>
      <w:r>
        <w:rPr>
          <w:rFonts w:ascii="Arial" w:hAnsi="Arial" w:cs="Arial"/>
          <w:noProof/>
          <w:sz w:val="24"/>
          <w:szCs w:val="24"/>
        </w:rPr>
        <w:t xml:space="preserve">        </w:t>
      </w:r>
      <w:r w:rsidR="00F85BB2">
        <w:rPr>
          <w:rFonts w:ascii="Arial" w:hAnsi="Arial" w:cs="Arial"/>
          <w:noProof/>
          <w:sz w:val="24"/>
          <w:szCs w:val="24"/>
        </w:rPr>
        <w:t xml:space="preserve">                                                                            </w:t>
      </w:r>
      <w:r>
        <w:rPr>
          <w:rFonts w:ascii="Arial" w:hAnsi="Arial" w:cs="Arial"/>
          <w:noProof/>
          <w:sz w:val="24"/>
          <w:szCs w:val="24"/>
        </w:rPr>
        <w:t>11</w:t>
      </w:r>
    </w:p>
    <w:p w:rsidR="007C4073" w:rsidRDefault="007C4073" w:rsidP="007C4073">
      <w:pPr>
        <w:rPr>
          <w:rFonts w:ascii="Arial" w:hAnsi="Arial" w:cs="Arial"/>
          <w:sz w:val="24"/>
          <w:szCs w:val="24"/>
        </w:rPr>
      </w:pPr>
      <w:r w:rsidRPr="007C4073">
        <w:rPr>
          <w:rFonts w:ascii="Arial" w:hAnsi="Arial" w:cs="Arial"/>
          <w:sz w:val="24"/>
          <w:szCs w:val="24"/>
        </w:rPr>
        <w:t>Appendix 2</w:t>
      </w:r>
      <w:r w:rsidR="008927A2">
        <w:rPr>
          <w:rFonts w:ascii="Arial" w:hAnsi="Arial" w:cs="Arial"/>
          <w:sz w:val="24"/>
          <w:szCs w:val="24"/>
        </w:rPr>
        <w:t>:</w:t>
      </w:r>
      <w:r w:rsidRPr="007C4073">
        <w:rPr>
          <w:rFonts w:ascii="Arial" w:hAnsi="Arial" w:cs="Arial"/>
          <w:sz w:val="24"/>
          <w:szCs w:val="24"/>
        </w:rPr>
        <w:t xml:space="preserve">  Request for Agency Case Information Form</w:t>
      </w:r>
      <w:r w:rsidR="00143256">
        <w:rPr>
          <w:rFonts w:ascii="Arial" w:hAnsi="Arial" w:cs="Arial"/>
          <w:sz w:val="24"/>
          <w:szCs w:val="24"/>
        </w:rPr>
        <w:t xml:space="preserve">   </w:t>
      </w:r>
      <w:r w:rsidR="00F85BB2">
        <w:rPr>
          <w:rFonts w:ascii="Arial" w:hAnsi="Arial" w:cs="Arial"/>
          <w:sz w:val="24"/>
          <w:szCs w:val="24"/>
        </w:rPr>
        <w:t xml:space="preserve">                                  </w:t>
      </w:r>
      <w:r w:rsidR="00143256">
        <w:rPr>
          <w:rFonts w:ascii="Arial" w:hAnsi="Arial" w:cs="Arial"/>
          <w:sz w:val="24"/>
          <w:szCs w:val="24"/>
        </w:rPr>
        <w:t>13</w:t>
      </w:r>
    </w:p>
    <w:p w:rsidR="007C4073" w:rsidRPr="008927A2" w:rsidRDefault="007C4073" w:rsidP="007C4073">
      <w:pPr>
        <w:rPr>
          <w:rFonts w:ascii="Arial" w:hAnsi="Arial" w:cs="Arial"/>
          <w:sz w:val="24"/>
          <w:szCs w:val="24"/>
        </w:rPr>
      </w:pPr>
      <w:r w:rsidRPr="008927A2">
        <w:rPr>
          <w:rFonts w:ascii="Arial" w:hAnsi="Arial" w:cs="Arial"/>
          <w:sz w:val="24"/>
          <w:szCs w:val="24"/>
          <w:lang w:eastAsia="en-GB"/>
        </w:rPr>
        <w:t>Appendix 3:  Serious Case Review Consideration and Decision</w:t>
      </w:r>
      <w:r w:rsidR="00143256">
        <w:rPr>
          <w:rFonts w:ascii="Arial" w:hAnsi="Arial" w:cs="Arial"/>
          <w:sz w:val="24"/>
          <w:szCs w:val="24"/>
          <w:lang w:eastAsia="en-GB"/>
        </w:rPr>
        <w:t xml:space="preserve">    </w:t>
      </w:r>
      <w:r w:rsidR="00F85BB2">
        <w:rPr>
          <w:rFonts w:ascii="Arial" w:hAnsi="Arial" w:cs="Arial"/>
          <w:sz w:val="24"/>
          <w:szCs w:val="24"/>
          <w:lang w:eastAsia="en-GB"/>
        </w:rPr>
        <w:t xml:space="preserve">                       </w:t>
      </w:r>
      <w:r w:rsidR="00143256">
        <w:rPr>
          <w:rFonts w:ascii="Arial" w:hAnsi="Arial" w:cs="Arial"/>
          <w:sz w:val="24"/>
          <w:szCs w:val="24"/>
          <w:lang w:eastAsia="en-GB"/>
        </w:rPr>
        <w:t>17</w:t>
      </w:r>
    </w:p>
    <w:p w:rsidR="00470786" w:rsidRPr="008927A2" w:rsidRDefault="007C4073" w:rsidP="000A1CA2">
      <w:pPr>
        <w:pStyle w:val="ListParagraph"/>
        <w:autoSpaceDE w:val="0"/>
        <w:autoSpaceDN w:val="0"/>
        <w:adjustRightInd w:val="0"/>
        <w:spacing w:before="120" w:after="120" w:line="240" w:lineRule="auto"/>
        <w:ind w:left="0"/>
        <w:contextualSpacing w:val="0"/>
        <w:rPr>
          <w:rFonts w:ascii="Arial" w:hAnsi="Arial" w:cs="Arial"/>
          <w:color w:val="000000"/>
          <w:sz w:val="24"/>
          <w:szCs w:val="24"/>
        </w:rPr>
      </w:pPr>
      <w:r w:rsidRPr="008927A2">
        <w:rPr>
          <w:rFonts w:ascii="Arial" w:hAnsi="Arial" w:cs="Arial"/>
          <w:sz w:val="24"/>
          <w:szCs w:val="24"/>
          <w:lang w:eastAsia="en-GB"/>
        </w:rPr>
        <w:t>Appendix 4:  Serious Case Reviews</w:t>
      </w:r>
      <w:r w:rsidR="00143256">
        <w:rPr>
          <w:rFonts w:ascii="Arial" w:hAnsi="Arial" w:cs="Arial"/>
          <w:sz w:val="24"/>
          <w:szCs w:val="24"/>
          <w:lang w:eastAsia="en-GB"/>
        </w:rPr>
        <w:t xml:space="preserve">      </w:t>
      </w:r>
      <w:r w:rsidR="00F85BB2">
        <w:rPr>
          <w:rFonts w:ascii="Arial" w:hAnsi="Arial" w:cs="Arial"/>
          <w:sz w:val="24"/>
          <w:szCs w:val="24"/>
          <w:lang w:eastAsia="en-GB"/>
        </w:rPr>
        <w:t xml:space="preserve">                                                                </w:t>
      </w:r>
      <w:r w:rsidR="00143256">
        <w:rPr>
          <w:rFonts w:ascii="Arial" w:hAnsi="Arial" w:cs="Arial"/>
          <w:sz w:val="24"/>
          <w:szCs w:val="24"/>
          <w:lang w:eastAsia="en-GB"/>
        </w:rPr>
        <w:t>18</w:t>
      </w:r>
    </w:p>
    <w:p w:rsidR="007C4073" w:rsidRPr="008927A2" w:rsidRDefault="007C4073" w:rsidP="000A1CA2">
      <w:pPr>
        <w:pStyle w:val="ListParagraph"/>
        <w:autoSpaceDE w:val="0"/>
        <w:autoSpaceDN w:val="0"/>
        <w:adjustRightInd w:val="0"/>
        <w:spacing w:before="120" w:after="120" w:line="240" w:lineRule="auto"/>
        <w:ind w:left="0"/>
        <w:contextualSpacing w:val="0"/>
        <w:rPr>
          <w:rFonts w:ascii="Arial" w:hAnsi="Arial" w:cs="Arial"/>
          <w:color w:val="000000"/>
          <w:sz w:val="24"/>
          <w:szCs w:val="24"/>
        </w:rPr>
      </w:pPr>
      <w:r w:rsidRPr="008927A2">
        <w:rPr>
          <w:rFonts w:ascii="Arial" w:hAnsi="Arial" w:cs="Arial"/>
          <w:sz w:val="24"/>
          <w:szCs w:val="24"/>
          <w:lang w:eastAsia="en-GB"/>
        </w:rPr>
        <w:t>Appendix 5:  Partnership or Other Type of Multi-Agency Review</w:t>
      </w:r>
      <w:r w:rsidR="00143256">
        <w:rPr>
          <w:rFonts w:ascii="Arial" w:hAnsi="Arial" w:cs="Arial"/>
          <w:sz w:val="24"/>
          <w:szCs w:val="24"/>
          <w:lang w:eastAsia="en-GB"/>
        </w:rPr>
        <w:t xml:space="preserve">   </w:t>
      </w:r>
      <w:r w:rsidR="00F85BB2">
        <w:rPr>
          <w:rFonts w:ascii="Arial" w:hAnsi="Arial" w:cs="Arial"/>
          <w:sz w:val="24"/>
          <w:szCs w:val="24"/>
          <w:lang w:eastAsia="en-GB"/>
        </w:rPr>
        <w:t xml:space="preserve">                       </w:t>
      </w:r>
      <w:r w:rsidR="00143256">
        <w:rPr>
          <w:rFonts w:ascii="Arial" w:hAnsi="Arial" w:cs="Arial"/>
          <w:sz w:val="24"/>
          <w:szCs w:val="24"/>
          <w:lang w:eastAsia="en-GB"/>
        </w:rPr>
        <w:t>19</w:t>
      </w:r>
    </w:p>
    <w:p w:rsidR="00143256" w:rsidRDefault="007C4073" w:rsidP="007C4073">
      <w:pPr>
        <w:autoSpaceDE w:val="0"/>
        <w:autoSpaceDN w:val="0"/>
        <w:adjustRightInd w:val="0"/>
        <w:spacing w:after="0" w:line="240" w:lineRule="auto"/>
        <w:rPr>
          <w:rFonts w:ascii="Arial" w:hAnsi="Arial" w:cs="Arial"/>
          <w:noProof/>
          <w:sz w:val="24"/>
          <w:szCs w:val="24"/>
        </w:rPr>
      </w:pPr>
      <w:r w:rsidRPr="008927A2">
        <w:rPr>
          <w:rFonts w:ascii="Arial" w:hAnsi="Arial" w:cs="Arial"/>
          <w:noProof/>
          <w:sz w:val="24"/>
          <w:szCs w:val="24"/>
        </w:rPr>
        <w:t xml:space="preserve">Appendix 6: </w:t>
      </w:r>
      <w:r w:rsidR="008927A2">
        <w:rPr>
          <w:rFonts w:ascii="Arial" w:hAnsi="Arial" w:cs="Arial"/>
          <w:noProof/>
          <w:sz w:val="24"/>
          <w:szCs w:val="24"/>
        </w:rPr>
        <w:t xml:space="preserve"> </w:t>
      </w:r>
      <w:r w:rsidRPr="008927A2">
        <w:rPr>
          <w:rFonts w:ascii="Arial" w:hAnsi="Arial" w:cs="Arial"/>
          <w:noProof/>
          <w:sz w:val="24"/>
          <w:szCs w:val="24"/>
        </w:rPr>
        <w:t xml:space="preserve">Request for Partnership or Other Type of </w:t>
      </w:r>
    </w:p>
    <w:p w:rsidR="007C4073" w:rsidRDefault="00143256" w:rsidP="007C4073">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 xml:space="preserve">                     </w:t>
      </w:r>
      <w:r w:rsidR="007C4073" w:rsidRPr="008927A2">
        <w:rPr>
          <w:rFonts w:ascii="Arial" w:hAnsi="Arial" w:cs="Arial"/>
          <w:noProof/>
          <w:sz w:val="24"/>
          <w:szCs w:val="24"/>
        </w:rPr>
        <w:t>Multi-Agency Review</w:t>
      </w:r>
      <w:r>
        <w:rPr>
          <w:rFonts w:ascii="Arial" w:hAnsi="Arial" w:cs="Arial"/>
          <w:noProof/>
          <w:sz w:val="24"/>
          <w:szCs w:val="24"/>
        </w:rPr>
        <w:t xml:space="preserve">   </w:t>
      </w:r>
      <w:r w:rsidR="00F85BB2">
        <w:rPr>
          <w:rFonts w:ascii="Arial" w:hAnsi="Arial" w:cs="Arial"/>
          <w:noProof/>
          <w:sz w:val="24"/>
          <w:szCs w:val="24"/>
        </w:rPr>
        <w:t xml:space="preserve">                                                                      </w:t>
      </w:r>
      <w:r>
        <w:rPr>
          <w:rFonts w:ascii="Arial" w:hAnsi="Arial" w:cs="Arial"/>
          <w:noProof/>
          <w:sz w:val="24"/>
          <w:szCs w:val="24"/>
        </w:rPr>
        <w:t>20</w:t>
      </w:r>
    </w:p>
    <w:p w:rsidR="00143256" w:rsidRPr="008927A2" w:rsidRDefault="00143256" w:rsidP="007C4073">
      <w:pPr>
        <w:autoSpaceDE w:val="0"/>
        <w:autoSpaceDN w:val="0"/>
        <w:adjustRightInd w:val="0"/>
        <w:spacing w:after="0" w:line="240" w:lineRule="auto"/>
        <w:rPr>
          <w:rFonts w:ascii="Arial" w:hAnsi="Arial" w:cs="Arial"/>
          <w:noProof/>
          <w:sz w:val="24"/>
          <w:szCs w:val="24"/>
        </w:rPr>
      </w:pPr>
    </w:p>
    <w:p w:rsidR="007C4073" w:rsidRPr="008927A2" w:rsidRDefault="007C4073" w:rsidP="007C4073">
      <w:pPr>
        <w:autoSpaceDE w:val="0"/>
        <w:autoSpaceDN w:val="0"/>
        <w:adjustRightInd w:val="0"/>
        <w:spacing w:after="0" w:line="240" w:lineRule="auto"/>
        <w:rPr>
          <w:rFonts w:ascii="Arial" w:hAnsi="Arial" w:cs="Arial"/>
          <w:bCs/>
          <w:color w:val="000000"/>
          <w:sz w:val="24"/>
          <w:szCs w:val="24"/>
          <w:lang w:eastAsia="en-GB"/>
        </w:rPr>
      </w:pPr>
      <w:r w:rsidRPr="008927A2">
        <w:rPr>
          <w:rFonts w:ascii="Arial" w:hAnsi="Arial" w:cs="Arial"/>
          <w:bCs/>
          <w:color w:val="000000"/>
          <w:sz w:val="24"/>
          <w:szCs w:val="24"/>
          <w:lang w:eastAsia="en-GB"/>
        </w:rPr>
        <w:t xml:space="preserve">Appendix 7: </w:t>
      </w:r>
      <w:r w:rsidR="008927A2">
        <w:rPr>
          <w:rFonts w:ascii="Arial" w:hAnsi="Arial" w:cs="Arial"/>
          <w:bCs/>
          <w:color w:val="000000"/>
          <w:sz w:val="24"/>
          <w:szCs w:val="24"/>
          <w:lang w:eastAsia="en-GB"/>
        </w:rPr>
        <w:t xml:space="preserve"> </w:t>
      </w:r>
      <w:r w:rsidRPr="008927A2">
        <w:rPr>
          <w:rFonts w:ascii="Arial" w:hAnsi="Arial" w:cs="Arial"/>
          <w:bCs/>
          <w:color w:val="000000"/>
          <w:sz w:val="24"/>
          <w:szCs w:val="24"/>
          <w:lang w:eastAsia="en-GB"/>
        </w:rPr>
        <w:t xml:space="preserve">Serious Case Review checklist / guidance </w:t>
      </w:r>
      <w:r w:rsidR="00F85BB2">
        <w:rPr>
          <w:rFonts w:ascii="Arial" w:hAnsi="Arial" w:cs="Arial"/>
          <w:bCs/>
          <w:color w:val="000000"/>
          <w:sz w:val="24"/>
          <w:szCs w:val="24"/>
          <w:lang w:eastAsia="en-GB"/>
        </w:rPr>
        <w:t xml:space="preserve">                                       </w:t>
      </w:r>
      <w:r w:rsidR="00143256">
        <w:rPr>
          <w:rFonts w:ascii="Arial" w:hAnsi="Arial" w:cs="Arial"/>
          <w:bCs/>
          <w:color w:val="000000"/>
          <w:sz w:val="24"/>
          <w:szCs w:val="24"/>
          <w:lang w:eastAsia="en-GB"/>
        </w:rPr>
        <w:t>22</w:t>
      </w:r>
    </w:p>
    <w:p w:rsidR="001E6727" w:rsidRDefault="001E6727" w:rsidP="000A1CA2">
      <w:pPr>
        <w:pStyle w:val="ListParagraph"/>
        <w:autoSpaceDE w:val="0"/>
        <w:autoSpaceDN w:val="0"/>
        <w:adjustRightInd w:val="0"/>
        <w:spacing w:before="120" w:after="120" w:line="240" w:lineRule="auto"/>
        <w:ind w:left="0"/>
        <w:contextualSpacing w:val="0"/>
        <w:rPr>
          <w:rFonts w:ascii="Arial" w:hAnsi="Arial" w:cs="Arial"/>
          <w:b/>
          <w:color w:val="FF0000"/>
          <w:sz w:val="24"/>
          <w:szCs w:val="24"/>
        </w:rPr>
      </w:pPr>
    </w:p>
    <w:p w:rsidR="001E6727" w:rsidRDefault="001E6727" w:rsidP="000A1CA2">
      <w:pPr>
        <w:pStyle w:val="ListParagraph"/>
        <w:autoSpaceDE w:val="0"/>
        <w:autoSpaceDN w:val="0"/>
        <w:adjustRightInd w:val="0"/>
        <w:spacing w:before="120" w:after="120" w:line="240" w:lineRule="auto"/>
        <w:ind w:left="0"/>
        <w:contextualSpacing w:val="0"/>
        <w:rPr>
          <w:rFonts w:ascii="Arial" w:hAnsi="Arial" w:cs="Arial"/>
          <w:b/>
          <w:color w:val="FF0000"/>
          <w:sz w:val="24"/>
          <w:szCs w:val="24"/>
        </w:rPr>
      </w:pPr>
    </w:p>
    <w:p w:rsidR="001E6727" w:rsidRDefault="001E6727" w:rsidP="000A1CA2">
      <w:pPr>
        <w:pStyle w:val="ListParagraph"/>
        <w:autoSpaceDE w:val="0"/>
        <w:autoSpaceDN w:val="0"/>
        <w:adjustRightInd w:val="0"/>
        <w:spacing w:before="120" w:after="120" w:line="240" w:lineRule="auto"/>
        <w:ind w:left="0"/>
        <w:contextualSpacing w:val="0"/>
        <w:rPr>
          <w:rFonts w:ascii="Arial" w:hAnsi="Arial" w:cs="Arial"/>
          <w:b/>
          <w:color w:val="FF0000"/>
          <w:sz w:val="24"/>
          <w:szCs w:val="24"/>
        </w:rPr>
      </w:pPr>
    </w:p>
    <w:p w:rsidR="005D1375" w:rsidRDefault="005D1375" w:rsidP="000A1CA2">
      <w:pPr>
        <w:pStyle w:val="ListParagraph"/>
        <w:autoSpaceDE w:val="0"/>
        <w:autoSpaceDN w:val="0"/>
        <w:adjustRightInd w:val="0"/>
        <w:spacing w:before="120" w:after="120" w:line="240" w:lineRule="auto"/>
        <w:ind w:left="0"/>
        <w:contextualSpacing w:val="0"/>
        <w:rPr>
          <w:rFonts w:ascii="Arial" w:hAnsi="Arial" w:cs="Arial"/>
          <w:b/>
          <w:color w:val="FF0000"/>
          <w:sz w:val="24"/>
          <w:szCs w:val="24"/>
        </w:rPr>
      </w:pPr>
    </w:p>
    <w:p w:rsidR="005D1375" w:rsidRDefault="005D1375" w:rsidP="000A1CA2">
      <w:pPr>
        <w:pStyle w:val="ListParagraph"/>
        <w:autoSpaceDE w:val="0"/>
        <w:autoSpaceDN w:val="0"/>
        <w:adjustRightInd w:val="0"/>
        <w:spacing w:before="120" w:after="120" w:line="240" w:lineRule="auto"/>
        <w:ind w:left="0"/>
        <w:contextualSpacing w:val="0"/>
        <w:rPr>
          <w:rFonts w:ascii="Arial" w:hAnsi="Arial" w:cs="Arial"/>
          <w:b/>
          <w:color w:val="FF0000"/>
          <w:sz w:val="24"/>
          <w:szCs w:val="24"/>
        </w:rPr>
      </w:pPr>
    </w:p>
    <w:p w:rsidR="001E6727" w:rsidRDefault="001E6727" w:rsidP="000A1CA2">
      <w:pPr>
        <w:pStyle w:val="ListParagraph"/>
        <w:autoSpaceDE w:val="0"/>
        <w:autoSpaceDN w:val="0"/>
        <w:adjustRightInd w:val="0"/>
        <w:spacing w:before="120" w:after="120" w:line="240" w:lineRule="auto"/>
        <w:ind w:left="0"/>
        <w:contextualSpacing w:val="0"/>
        <w:rPr>
          <w:rFonts w:ascii="Arial" w:hAnsi="Arial" w:cs="Arial"/>
          <w:b/>
          <w:color w:val="FF0000"/>
          <w:sz w:val="24"/>
          <w:szCs w:val="24"/>
        </w:rPr>
      </w:pPr>
    </w:p>
    <w:p w:rsidR="001E6727" w:rsidRDefault="001E6727" w:rsidP="000A1CA2">
      <w:pPr>
        <w:pStyle w:val="ListParagraph"/>
        <w:autoSpaceDE w:val="0"/>
        <w:autoSpaceDN w:val="0"/>
        <w:adjustRightInd w:val="0"/>
        <w:spacing w:before="120" w:after="120" w:line="240" w:lineRule="auto"/>
        <w:ind w:left="0"/>
        <w:contextualSpacing w:val="0"/>
        <w:rPr>
          <w:rFonts w:ascii="Arial" w:hAnsi="Arial" w:cs="Arial"/>
          <w:b/>
          <w:color w:val="FF0000"/>
          <w:sz w:val="24"/>
          <w:szCs w:val="24"/>
        </w:rPr>
      </w:pPr>
    </w:p>
    <w:p w:rsidR="00470786" w:rsidRPr="00552DCD" w:rsidRDefault="001C665B" w:rsidP="000A1CA2">
      <w:pPr>
        <w:pStyle w:val="ListParagraph"/>
        <w:autoSpaceDE w:val="0"/>
        <w:autoSpaceDN w:val="0"/>
        <w:adjustRightInd w:val="0"/>
        <w:spacing w:before="120" w:after="120" w:line="240" w:lineRule="auto"/>
        <w:ind w:left="0"/>
        <w:contextualSpacing w:val="0"/>
        <w:rPr>
          <w:rFonts w:ascii="Arial" w:hAnsi="Arial" w:cs="Arial"/>
          <w:b/>
          <w:sz w:val="24"/>
          <w:szCs w:val="24"/>
        </w:rPr>
      </w:pPr>
      <w:r w:rsidRPr="00552DCD">
        <w:rPr>
          <w:rFonts w:ascii="Arial" w:hAnsi="Arial" w:cs="Arial"/>
          <w:b/>
          <w:sz w:val="24"/>
          <w:szCs w:val="24"/>
        </w:rPr>
        <w:lastRenderedPageBreak/>
        <w:t xml:space="preserve">1. </w:t>
      </w:r>
      <w:r w:rsidR="001E6727" w:rsidRPr="00552DCD">
        <w:rPr>
          <w:rFonts w:ascii="Arial" w:hAnsi="Arial" w:cs="Arial"/>
          <w:b/>
          <w:sz w:val="24"/>
          <w:szCs w:val="24"/>
        </w:rPr>
        <w:t>Introduction</w:t>
      </w:r>
    </w:p>
    <w:p w:rsidR="00470786" w:rsidRPr="001E6727" w:rsidRDefault="00552DCD" w:rsidP="00FA3A34">
      <w:pPr>
        <w:pStyle w:val="ListParagraph"/>
        <w:autoSpaceDE w:val="0"/>
        <w:autoSpaceDN w:val="0"/>
        <w:adjustRightInd w:val="0"/>
        <w:spacing w:before="120" w:after="120" w:line="240" w:lineRule="auto"/>
        <w:ind w:left="567" w:hanging="567"/>
        <w:contextualSpacing w:val="0"/>
        <w:rPr>
          <w:rFonts w:ascii="Arial" w:hAnsi="Arial" w:cs="Arial"/>
          <w:b/>
          <w:color w:val="000000"/>
          <w:sz w:val="24"/>
          <w:szCs w:val="24"/>
        </w:rPr>
      </w:pPr>
      <w:r w:rsidRPr="00552DCD">
        <w:rPr>
          <w:rFonts w:ascii="Arial" w:hAnsi="Arial" w:cs="Arial"/>
          <w:sz w:val="24"/>
          <w:szCs w:val="24"/>
        </w:rPr>
        <w:t>1.1</w:t>
      </w:r>
      <w:r w:rsidR="00FA3A34">
        <w:rPr>
          <w:rFonts w:ascii="Arial" w:hAnsi="Arial" w:cs="Arial"/>
          <w:sz w:val="24"/>
          <w:szCs w:val="24"/>
        </w:rPr>
        <w:t xml:space="preserve">    </w:t>
      </w:r>
      <w:r w:rsidR="00470786" w:rsidRPr="00552DCD">
        <w:rPr>
          <w:rFonts w:ascii="Arial" w:hAnsi="Arial" w:cs="Arial"/>
          <w:sz w:val="24"/>
          <w:szCs w:val="24"/>
        </w:rPr>
        <w:t xml:space="preserve">In January 2015 the Department for Education undertook a consultation process regarding proposed changes to Working Together 2013. The purpose of this revised version of the </w:t>
      </w:r>
      <w:r w:rsidR="001C665B" w:rsidRPr="00552DCD">
        <w:rPr>
          <w:rFonts w:ascii="Arial" w:hAnsi="Arial" w:cs="Arial"/>
          <w:sz w:val="24"/>
          <w:szCs w:val="24"/>
        </w:rPr>
        <w:t>Serious Case Review Process is to take into account the revisions made following the consultation a</w:t>
      </w:r>
      <w:r w:rsidR="000C7378">
        <w:rPr>
          <w:rFonts w:ascii="Arial" w:hAnsi="Arial" w:cs="Arial"/>
          <w:sz w:val="24"/>
          <w:szCs w:val="24"/>
        </w:rPr>
        <w:t>s</w:t>
      </w:r>
      <w:r w:rsidR="001C665B" w:rsidRPr="00552DCD">
        <w:rPr>
          <w:rFonts w:ascii="Arial" w:hAnsi="Arial" w:cs="Arial"/>
          <w:sz w:val="24"/>
          <w:szCs w:val="24"/>
        </w:rPr>
        <w:t xml:space="preserve"> set out in Working Together to Safeguard Children 2015 </w:t>
      </w:r>
      <w:r w:rsidR="00B04D22" w:rsidRPr="00552DCD">
        <w:rPr>
          <w:rFonts w:ascii="Arial" w:hAnsi="Arial" w:cs="Arial"/>
          <w:sz w:val="24"/>
          <w:szCs w:val="24"/>
        </w:rPr>
        <w:t xml:space="preserve">(WT2015) </w:t>
      </w:r>
      <w:r w:rsidR="001C665B" w:rsidRPr="00552DCD">
        <w:rPr>
          <w:rFonts w:ascii="Arial" w:hAnsi="Arial" w:cs="Arial"/>
          <w:sz w:val="24"/>
          <w:szCs w:val="24"/>
        </w:rPr>
        <w:t>(published 26</w:t>
      </w:r>
      <w:r w:rsidR="001C665B" w:rsidRPr="00552DCD">
        <w:rPr>
          <w:rFonts w:ascii="Arial" w:hAnsi="Arial" w:cs="Arial"/>
          <w:sz w:val="24"/>
          <w:szCs w:val="24"/>
          <w:vertAlign w:val="superscript"/>
        </w:rPr>
        <w:t>th</w:t>
      </w:r>
      <w:r w:rsidR="001C665B" w:rsidRPr="00552DCD">
        <w:rPr>
          <w:rFonts w:ascii="Arial" w:hAnsi="Arial" w:cs="Arial"/>
          <w:sz w:val="24"/>
          <w:szCs w:val="24"/>
        </w:rPr>
        <w:t xml:space="preserve"> March 2015). The Process also includes what to do with notifiable incidents. The Process also includes changes made to the </w:t>
      </w:r>
      <w:r w:rsidR="001E6727" w:rsidRPr="00552DCD">
        <w:rPr>
          <w:rFonts w:ascii="Arial" w:hAnsi="Arial" w:cs="Arial"/>
          <w:sz w:val="24"/>
          <w:szCs w:val="24"/>
        </w:rPr>
        <w:t xml:space="preserve">LSCB Multi-Agency </w:t>
      </w:r>
      <w:r w:rsidR="001C665B" w:rsidRPr="00552DCD">
        <w:rPr>
          <w:rFonts w:ascii="Arial" w:hAnsi="Arial" w:cs="Arial"/>
          <w:sz w:val="24"/>
          <w:szCs w:val="24"/>
        </w:rPr>
        <w:t xml:space="preserve">Serious Case Review </w:t>
      </w:r>
      <w:r w:rsidR="008805C3" w:rsidRPr="00552DCD">
        <w:rPr>
          <w:rFonts w:ascii="Arial" w:hAnsi="Arial" w:cs="Arial"/>
          <w:sz w:val="24"/>
          <w:szCs w:val="24"/>
        </w:rPr>
        <w:t xml:space="preserve">(SCR) </w:t>
      </w:r>
      <w:r w:rsidR="001E6727" w:rsidRPr="00552DCD">
        <w:rPr>
          <w:rFonts w:ascii="Arial" w:hAnsi="Arial" w:cs="Arial"/>
          <w:sz w:val="24"/>
          <w:szCs w:val="24"/>
        </w:rPr>
        <w:t xml:space="preserve">sub group. </w:t>
      </w:r>
      <w:r w:rsidR="00B04D22" w:rsidRPr="00552DCD">
        <w:rPr>
          <w:rFonts w:ascii="Arial" w:hAnsi="Arial" w:cs="Arial"/>
          <w:sz w:val="24"/>
          <w:szCs w:val="24"/>
        </w:rPr>
        <w:t xml:space="preserve">Note this process does not replace the role of the Child Death Overview Panel as outlined in chapter </w:t>
      </w:r>
      <w:r w:rsidRPr="00552DCD">
        <w:rPr>
          <w:rFonts w:ascii="Arial" w:hAnsi="Arial" w:cs="Arial"/>
          <w:sz w:val="24"/>
          <w:szCs w:val="24"/>
        </w:rPr>
        <w:t>5</w:t>
      </w:r>
      <w:r w:rsidR="00B04D22" w:rsidRPr="00552DCD">
        <w:rPr>
          <w:rFonts w:ascii="Arial" w:hAnsi="Arial" w:cs="Arial"/>
          <w:sz w:val="24"/>
          <w:szCs w:val="24"/>
        </w:rPr>
        <w:t xml:space="preserve"> of WT2015.</w:t>
      </w:r>
    </w:p>
    <w:p w:rsidR="00470786" w:rsidRDefault="001E6727" w:rsidP="001E6727">
      <w:pPr>
        <w:autoSpaceDE w:val="0"/>
        <w:autoSpaceDN w:val="0"/>
        <w:adjustRightInd w:val="0"/>
        <w:spacing w:before="120" w:after="120" w:line="240" w:lineRule="auto"/>
        <w:rPr>
          <w:rFonts w:ascii="Arial" w:hAnsi="Arial" w:cs="Arial"/>
          <w:b/>
          <w:color w:val="000000"/>
          <w:sz w:val="24"/>
          <w:szCs w:val="24"/>
        </w:rPr>
      </w:pPr>
      <w:r w:rsidRPr="001E6727">
        <w:rPr>
          <w:rFonts w:ascii="Arial" w:hAnsi="Arial" w:cs="Arial"/>
          <w:b/>
          <w:color w:val="000000"/>
          <w:sz w:val="24"/>
          <w:szCs w:val="24"/>
        </w:rPr>
        <w:t>2. C</w:t>
      </w:r>
      <w:r w:rsidR="00470786" w:rsidRPr="00472BD3">
        <w:rPr>
          <w:rFonts w:ascii="Arial" w:hAnsi="Arial" w:cs="Arial"/>
          <w:b/>
          <w:color w:val="000000"/>
          <w:sz w:val="24"/>
          <w:szCs w:val="24"/>
        </w:rPr>
        <w:t>riteria</w:t>
      </w:r>
      <w:r w:rsidR="00A32788">
        <w:rPr>
          <w:rFonts w:ascii="Arial" w:hAnsi="Arial" w:cs="Arial"/>
          <w:b/>
          <w:color w:val="000000"/>
          <w:sz w:val="24"/>
          <w:szCs w:val="24"/>
        </w:rPr>
        <w:t xml:space="preserve"> for Notifiable Incident and SCR</w:t>
      </w:r>
    </w:p>
    <w:p w:rsidR="00470786" w:rsidRDefault="00470786" w:rsidP="00472BD3">
      <w:pPr>
        <w:autoSpaceDE w:val="0"/>
        <w:autoSpaceDN w:val="0"/>
        <w:adjustRightInd w:val="0"/>
        <w:spacing w:after="0" w:line="240" w:lineRule="auto"/>
        <w:rPr>
          <w:rFonts w:ascii="Arial" w:hAnsi="Arial" w:cs="Arial"/>
          <w:b/>
          <w:color w:val="000000"/>
          <w:sz w:val="24"/>
          <w:szCs w:val="24"/>
        </w:rPr>
      </w:pPr>
    </w:p>
    <w:p w:rsidR="00B04D22" w:rsidRPr="00552DCD" w:rsidRDefault="00A32788" w:rsidP="001E6727">
      <w:pPr>
        <w:pStyle w:val="ListParagraph"/>
        <w:numPr>
          <w:ilvl w:val="1"/>
          <w:numId w:val="29"/>
        </w:numPr>
        <w:autoSpaceDE w:val="0"/>
        <w:autoSpaceDN w:val="0"/>
        <w:adjustRightInd w:val="0"/>
        <w:spacing w:after="0" w:line="240" w:lineRule="auto"/>
        <w:rPr>
          <w:rFonts w:ascii="Arial" w:hAnsi="Arial" w:cs="Arial"/>
          <w:sz w:val="24"/>
          <w:szCs w:val="24"/>
        </w:rPr>
      </w:pPr>
      <w:r w:rsidRPr="00552DCD">
        <w:rPr>
          <w:rFonts w:ascii="Arial" w:hAnsi="Arial" w:cs="Arial"/>
          <w:sz w:val="24"/>
          <w:szCs w:val="24"/>
        </w:rPr>
        <w:t xml:space="preserve">   </w:t>
      </w:r>
      <w:r w:rsidR="00B04D22" w:rsidRPr="00552DCD">
        <w:rPr>
          <w:rFonts w:ascii="Arial" w:hAnsi="Arial" w:cs="Arial"/>
          <w:sz w:val="24"/>
          <w:szCs w:val="24"/>
        </w:rPr>
        <w:t xml:space="preserve">A </w:t>
      </w:r>
      <w:r w:rsidR="00B04D22" w:rsidRPr="00552DCD">
        <w:rPr>
          <w:rFonts w:ascii="Arial" w:hAnsi="Arial" w:cs="Arial"/>
          <w:b/>
          <w:sz w:val="24"/>
          <w:szCs w:val="24"/>
        </w:rPr>
        <w:t>Notifiable Incident</w:t>
      </w:r>
      <w:r w:rsidR="00B04D22" w:rsidRPr="00552DCD">
        <w:rPr>
          <w:rFonts w:ascii="Arial" w:hAnsi="Arial" w:cs="Arial"/>
          <w:sz w:val="24"/>
          <w:szCs w:val="24"/>
        </w:rPr>
        <w:t xml:space="preserve"> as set out in WT2015 is as follows: </w:t>
      </w:r>
    </w:p>
    <w:p w:rsidR="00B04D22" w:rsidRPr="00552DCD" w:rsidRDefault="00B04D22" w:rsidP="00B04D22">
      <w:pPr>
        <w:pStyle w:val="ListParagraph"/>
        <w:autoSpaceDE w:val="0"/>
        <w:autoSpaceDN w:val="0"/>
        <w:adjustRightInd w:val="0"/>
        <w:spacing w:after="0" w:line="240" w:lineRule="auto"/>
        <w:ind w:left="360"/>
        <w:rPr>
          <w:rFonts w:ascii="Arial" w:hAnsi="Arial" w:cs="Arial"/>
          <w:sz w:val="24"/>
          <w:szCs w:val="24"/>
        </w:rPr>
      </w:pPr>
    </w:p>
    <w:p w:rsidR="00B04D22" w:rsidRPr="00552DCD" w:rsidRDefault="00FA3A34" w:rsidP="00FA3A34">
      <w:pPr>
        <w:pStyle w:val="ListParagraph"/>
        <w:autoSpaceDE w:val="0"/>
        <w:autoSpaceDN w:val="0"/>
        <w:adjustRightInd w:val="0"/>
        <w:spacing w:after="0" w:line="240" w:lineRule="auto"/>
        <w:ind w:left="567" w:hanging="567"/>
        <w:rPr>
          <w:rFonts w:ascii="Arial" w:hAnsi="Arial" w:cs="Arial"/>
          <w:i/>
          <w:sz w:val="24"/>
          <w:szCs w:val="24"/>
        </w:rPr>
      </w:pPr>
      <w:r>
        <w:rPr>
          <w:rFonts w:ascii="Arial" w:hAnsi="Arial" w:cs="Arial"/>
          <w:i/>
          <w:sz w:val="24"/>
          <w:szCs w:val="24"/>
        </w:rPr>
        <w:t xml:space="preserve">       </w:t>
      </w:r>
      <w:proofErr w:type="gramStart"/>
      <w:r w:rsidR="00B04D22" w:rsidRPr="00552DCD">
        <w:rPr>
          <w:rFonts w:ascii="Arial" w:hAnsi="Arial" w:cs="Arial"/>
          <w:i/>
          <w:sz w:val="24"/>
          <w:szCs w:val="24"/>
        </w:rPr>
        <w:t>‘ An</w:t>
      </w:r>
      <w:proofErr w:type="gramEnd"/>
      <w:r w:rsidR="00B04D22" w:rsidRPr="00552DCD">
        <w:rPr>
          <w:rFonts w:ascii="Arial" w:hAnsi="Arial" w:cs="Arial"/>
          <w:i/>
          <w:sz w:val="24"/>
          <w:szCs w:val="24"/>
        </w:rPr>
        <w:t xml:space="preserve"> incident involving the care of a child which meets </w:t>
      </w:r>
      <w:r w:rsidR="00B04D22" w:rsidRPr="00552DCD">
        <w:rPr>
          <w:rFonts w:ascii="Arial" w:hAnsi="Arial" w:cs="Arial"/>
          <w:i/>
          <w:sz w:val="24"/>
          <w:szCs w:val="24"/>
          <w:u w:val="single"/>
        </w:rPr>
        <w:t xml:space="preserve">any </w:t>
      </w:r>
      <w:r w:rsidR="00B04D22" w:rsidRPr="00552DCD">
        <w:rPr>
          <w:rFonts w:ascii="Arial" w:hAnsi="Arial" w:cs="Arial"/>
          <w:i/>
          <w:sz w:val="24"/>
          <w:szCs w:val="24"/>
        </w:rPr>
        <w:t xml:space="preserve">of the following </w:t>
      </w:r>
      <w:r>
        <w:rPr>
          <w:rFonts w:ascii="Arial" w:hAnsi="Arial" w:cs="Arial"/>
          <w:i/>
          <w:sz w:val="24"/>
          <w:szCs w:val="24"/>
        </w:rPr>
        <w:t xml:space="preserve"> </w:t>
      </w:r>
      <w:r w:rsidR="00B04D22" w:rsidRPr="00552DCD">
        <w:rPr>
          <w:rFonts w:ascii="Arial" w:hAnsi="Arial" w:cs="Arial"/>
          <w:i/>
          <w:sz w:val="24"/>
          <w:szCs w:val="24"/>
        </w:rPr>
        <w:t>criteria:</w:t>
      </w:r>
    </w:p>
    <w:p w:rsidR="00B04D22" w:rsidRPr="00552DCD" w:rsidRDefault="00B04D22" w:rsidP="00B04D22">
      <w:pPr>
        <w:pStyle w:val="ListParagraph"/>
        <w:numPr>
          <w:ilvl w:val="0"/>
          <w:numId w:val="30"/>
        </w:numPr>
        <w:autoSpaceDE w:val="0"/>
        <w:autoSpaceDN w:val="0"/>
        <w:adjustRightInd w:val="0"/>
        <w:spacing w:after="0" w:line="240" w:lineRule="auto"/>
        <w:rPr>
          <w:rFonts w:ascii="Arial" w:hAnsi="Arial" w:cs="Arial"/>
          <w:i/>
          <w:sz w:val="24"/>
          <w:szCs w:val="24"/>
        </w:rPr>
      </w:pPr>
      <w:r w:rsidRPr="00552DCD">
        <w:rPr>
          <w:rFonts w:ascii="Arial" w:hAnsi="Arial" w:cs="Arial"/>
          <w:i/>
          <w:sz w:val="24"/>
          <w:szCs w:val="24"/>
        </w:rPr>
        <w:t>A child has died (including cases of suspected suicide), and abuse or neglect is known or suspected;</w:t>
      </w:r>
    </w:p>
    <w:p w:rsidR="00B04D22" w:rsidRPr="00552DCD" w:rsidRDefault="00B04D22" w:rsidP="00B04D22">
      <w:pPr>
        <w:pStyle w:val="ListParagraph"/>
        <w:numPr>
          <w:ilvl w:val="0"/>
          <w:numId w:val="30"/>
        </w:numPr>
        <w:autoSpaceDE w:val="0"/>
        <w:autoSpaceDN w:val="0"/>
        <w:adjustRightInd w:val="0"/>
        <w:spacing w:after="0" w:line="240" w:lineRule="auto"/>
        <w:rPr>
          <w:rFonts w:ascii="Arial" w:hAnsi="Arial" w:cs="Arial"/>
          <w:i/>
          <w:sz w:val="24"/>
          <w:szCs w:val="24"/>
        </w:rPr>
      </w:pPr>
      <w:r w:rsidRPr="00552DCD">
        <w:rPr>
          <w:rFonts w:ascii="Arial" w:hAnsi="Arial" w:cs="Arial"/>
          <w:i/>
          <w:sz w:val="24"/>
          <w:szCs w:val="24"/>
        </w:rPr>
        <w:t>A child has been seriously harmed and abuse or neglect is known or suspected;</w:t>
      </w:r>
    </w:p>
    <w:p w:rsidR="00B04D22" w:rsidRPr="00552DCD" w:rsidRDefault="00B04D22" w:rsidP="00B04D22">
      <w:pPr>
        <w:pStyle w:val="ListParagraph"/>
        <w:numPr>
          <w:ilvl w:val="0"/>
          <w:numId w:val="30"/>
        </w:numPr>
        <w:autoSpaceDE w:val="0"/>
        <w:autoSpaceDN w:val="0"/>
        <w:adjustRightInd w:val="0"/>
        <w:spacing w:after="0" w:line="240" w:lineRule="auto"/>
        <w:rPr>
          <w:rFonts w:ascii="Arial" w:hAnsi="Arial" w:cs="Arial"/>
          <w:i/>
          <w:sz w:val="24"/>
          <w:szCs w:val="24"/>
        </w:rPr>
      </w:pPr>
      <w:r w:rsidRPr="00552DCD">
        <w:rPr>
          <w:rFonts w:ascii="Arial" w:hAnsi="Arial" w:cs="Arial"/>
          <w:i/>
          <w:sz w:val="24"/>
          <w:szCs w:val="24"/>
        </w:rPr>
        <w:t xml:space="preserve">A looked after child has died (including cases where abuse or neglect is </w:t>
      </w:r>
      <w:r w:rsidRPr="00552DCD">
        <w:rPr>
          <w:rFonts w:ascii="Arial" w:hAnsi="Arial" w:cs="Arial"/>
          <w:b/>
          <w:i/>
          <w:sz w:val="24"/>
          <w:szCs w:val="24"/>
        </w:rPr>
        <w:t xml:space="preserve">not </w:t>
      </w:r>
      <w:r w:rsidRPr="00552DCD">
        <w:rPr>
          <w:rFonts w:ascii="Arial" w:hAnsi="Arial" w:cs="Arial"/>
          <w:i/>
          <w:sz w:val="24"/>
          <w:szCs w:val="24"/>
        </w:rPr>
        <w:t>known or suspected); or</w:t>
      </w:r>
    </w:p>
    <w:p w:rsidR="00A32788" w:rsidRPr="00552DCD" w:rsidRDefault="00B04D22" w:rsidP="00A32788">
      <w:pPr>
        <w:pStyle w:val="ListParagraph"/>
        <w:numPr>
          <w:ilvl w:val="0"/>
          <w:numId w:val="30"/>
        </w:numPr>
        <w:autoSpaceDE w:val="0"/>
        <w:autoSpaceDN w:val="0"/>
        <w:adjustRightInd w:val="0"/>
        <w:spacing w:after="0" w:line="240" w:lineRule="auto"/>
        <w:rPr>
          <w:rFonts w:ascii="Arial" w:hAnsi="Arial" w:cs="Arial"/>
          <w:i/>
          <w:sz w:val="24"/>
          <w:szCs w:val="24"/>
        </w:rPr>
      </w:pPr>
      <w:r w:rsidRPr="00552DCD">
        <w:rPr>
          <w:rFonts w:ascii="Arial" w:hAnsi="Arial" w:cs="Arial"/>
          <w:i/>
          <w:sz w:val="24"/>
          <w:szCs w:val="24"/>
        </w:rPr>
        <w:t xml:space="preserve">A child in a regulated setting or service has died (including cases where abuse or neglect is </w:t>
      </w:r>
      <w:r w:rsidRPr="00552DCD">
        <w:rPr>
          <w:rFonts w:ascii="Arial" w:hAnsi="Arial" w:cs="Arial"/>
          <w:b/>
          <w:i/>
          <w:sz w:val="24"/>
          <w:szCs w:val="24"/>
        </w:rPr>
        <w:t xml:space="preserve">not </w:t>
      </w:r>
      <w:r w:rsidRPr="00552DCD">
        <w:rPr>
          <w:rFonts w:ascii="Arial" w:hAnsi="Arial" w:cs="Arial"/>
          <w:i/>
          <w:sz w:val="24"/>
          <w:szCs w:val="24"/>
        </w:rPr>
        <w:t>known or suspected).’ (p74</w:t>
      </w:r>
      <w:r w:rsidR="00A32788" w:rsidRPr="00552DCD">
        <w:rPr>
          <w:rFonts w:ascii="Arial" w:hAnsi="Arial" w:cs="Arial"/>
          <w:i/>
          <w:sz w:val="24"/>
          <w:szCs w:val="24"/>
        </w:rPr>
        <w:t xml:space="preserve"> WT2015</w:t>
      </w:r>
      <w:r w:rsidRPr="00552DCD">
        <w:rPr>
          <w:rFonts w:ascii="Arial" w:hAnsi="Arial" w:cs="Arial"/>
          <w:i/>
          <w:sz w:val="24"/>
          <w:szCs w:val="24"/>
        </w:rPr>
        <w:t>)</w:t>
      </w:r>
    </w:p>
    <w:p w:rsidR="00A32788" w:rsidRPr="00552DCD" w:rsidRDefault="00A32788" w:rsidP="00A32788">
      <w:pPr>
        <w:pStyle w:val="ListParagraph"/>
        <w:autoSpaceDE w:val="0"/>
        <w:autoSpaceDN w:val="0"/>
        <w:adjustRightInd w:val="0"/>
        <w:spacing w:after="0" w:line="240" w:lineRule="auto"/>
        <w:ind w:left="1080"/>
        <w:rPr>
          <w:rFonts w:ascii="Arial" w:hAnsi="Arial" w:cs="Arial"/>
          <w:i/>
          <w:sz w:val="24"/>
          <w:szCs w:val="24"/>
        </w:rPr>
      </w:pPr>
    </w:p>
    <w:p w:rsidR="00470786" w:rsidRPr="00552DCD" w:rsidRDefault="00470786" w:rsidP="00FA3A34">
      <w:pPr>
        <w:pStyle w:val="ListParagraph"/>
        <w:numPr>
          <w:ilvl w:val="1"/>
          <w:numId w:val="29"/>
        </w:numPr>
        <w:autoSpaceDE w:val="0"/>
        <w:autoSpaceDN w:val="0"/>
        <w:adjustRightInd w:val="0"/>
        <w:spacing w:after="0" w:line="240" w:lineRule="auto"/>
        <w:ind w:left="709" w:hanging="709"/>
        <w:rPr>
          <w:rFonts w:ascii="Arial" w:hAnsi="Arial" w:cs="Arial"/>
          <w:i/>
          <w:sz w:val="24"/>
          <w:szCs w:val="24"/>
        </w:rPr>
      </w:pPr>
      <w:r w:rsidRPr="00552DCD">
        <w:rPr>
          <w:rFonts w:ascii="Arial" w:hAnsi="Arial" w:cs="Arial"/>
          <w:sz w:val="24"/>
          <w:szCs w:val="24"/>
        </w:rPr>
        <w:t>Regulation 5 of the Local Safeguarding Children Boards Regulations 2006 sets out the functions of LSCB’s. This includes the requirement for LSCB’s to undertake reviews of serious cases</w:t>
      </w:r>
      <w:r w:rsidR="001E6727" w:rsidRPr="00552DCD">
        <w:rPr>
          <w:rFonts w:ascii="Arial" w:hAnsi="Arial" w:cs="Arial"/>
          <w:sz w:val="24"/>
          <w:szCs w:val="24"/>
        </w:rPr>
        <w:t xml:space="preserve"> and advise on lessons to be learned </w:t>
      </w:r>
      <w:r w:rsidRPr="00552DCD">
        <w:rPr>
          <w:rFonts w:ascii="Arial" w:hAnsi="Arial" w:cs="Arial"/>
          <w:sz w:val="24"/>
          <w:szCs w:val="24"/>
        </w:rPr>
        <w:t>in specified circumstances, namely</w:t>
      </w:r>
      <w:r w:rsidR="006709F5" w:rsidRPr="00552DCD">
        <w:rPr>
          <w:rFonts w:ascii="Arial" w:hAnsi="Arial" w:cs="Arial"/>
          <w:sz w:val="24"/>
          <w:szCs w:val="24"/>
        </w:rPr>
        <w:t>:</w:t>
      </w:r>
    </w:p>
    <w:p w:rsidR="00470786" w:rsidRPr="00552DCD" w:rsidRDefault="00470786" w:rsidP="00F73F53">
      <w:pPr>
        <w:pStyle w:val="ListParagraph"/>
        <w:autoSpaceDE w:val="0"/>
        <w:autoSpaceDN w:val="0"/>
        <w:adjustRightInd w:val="0"/>
        <w:spacing w:after="0" w:line="240" w:lineRule="auto"/>
        <w:ind w:left="0"/>
        <w:rPr>
          <w:rFonts w:ascii="Arial" w:hAnsi="Arial" w:cs="Arial"/>
          <w:sz w:val="24"/>
          <w:szCs w:val="24"/>
        </w:rPr>
      </w:pPr>
    </w:p>
    <w:p w:rsidR="00470786" w:rsidRPr="00552DCD" w:rsidRDefault="00FA3A34" w:rsidP="00FA3A34">
      <w:pPr>
        <w:pStyle w:val="ListParagraph"/>
        <w:autoSpaceDE w:val="0"/>
        <w:autoSpaceDN w:val="0"/>
        <w:adjustRightInd w:val="0"/>
        <w:spacing w:after="0" w:line="240" w:lineRule="auto"/>
        <w:ind w:left="567" w:hanging="207"/>
        <w:rPr>
          <w:rFonts w:ascii="Arial" w:hAnsi="Arial" w:cs="Arial"/>
          <w:i/>
          <w:sz w:val="24"/>
          <w:szCs w:val="24"/>
        </w:rPr>
      </w:pPr>
      <w:r>
        <w:rPr>
          <w:rFonts w:ascii="Arial" w:hAnsi="Arial" w:cs="Arial"/>
          <w:i/>
          <w:sz w:val="24"/>
          <w:szCs w:val="24"/>
        </w:rPr>
        <w:t xml:space="preserve">    </w:t>
      </w:r>
      <w:r w:rsidR="00A32788" w:rsidRPr="00552DCD">
        <w:rPr>
          <w:rFonts w:ascii="Arial" w:hAnsi="Arial" w:cs="Arial"/>
          <w:i/>
          <w:sz w:val="24"/>
          <w:szCs w:val="24"/>
        </w:rPr>
        <w:t>‘</w:t>
      </w:r>
      <w:r w:rsidR="001E6727" w:rsidRPr="00552DCD">
        <w:rPr>
          <w:rFonts w:ascii="Arial" w:hAnsi="Arial" w:cs="Arial"/>
          <w:i/>
          <w:sz w:val="24"/>
          <w:szCs w:val="24"/>
        </w:rPr>
        <w:t xml:space="preserve">5 </w:t>
      </w:r>
      <w:r w:rsidR="00470786" w:rsidRPr="00552DCD">
        <w:rPr>
          <w:rFonts w:ascii="Arial" w:hAnsi="Arial" w:cs="Arial"/>
          <w:i/>
          <w:sz w:val="24"/>
          <w:szCs w:val="24"/>
        </w:rPr>
        <w:t>(2) For the purpose of paragraph (1) a serious case is one where:</w:t>
      </w:r>
    </w:p>
    <w:p w:rsidR="00470786" w:rsidRPr="00552DCD" w:rsidRDefault="00470786" w:rsidP="00993421">
      <w:pPr>
        <w:pStyle w:val="ListParagraph"/>
        <w:autoSpaceDE w:val="0"/>
        <w:autoSpaceDN w:val="0"/>
        <w:adjustRightInd w:val="0"/>
        <w:spacing w:after="0" w:line="240" w:lineRule="auto"/>
        <w:ind w:left="0"/>
        <w:jc w:val="center"/>
        <w:rPr>
          <w:rFonts w:ascii="Arial" w:hAnsi="Arial" w:cs="Arial"/>
          <w:i/>
          <w:sz w:val="24"/>
          <w:szCs w:val="24"/>
        </w:rPr>
      </w:pPr>
    </w:p>
    <w:p w:rsidR="00470786" w:rsidRPr="00552DCD" w:rsidRDefault="001E6727" w:rsidP="001E6727">
      <w:pPr>
        <w:pStyle w:val="ListParagraph"/>
        <w:autoSpaceDE w:val="0"/>
        <w:autoSpaceDN w:val="0"/>
        <w:adjustRightInd w:val="0"/>
        <w:spacing w:after="0" w:line="240" w:lineRule="auto"/>
        <w:rPr>
          <w:rFonts w:ascii="Arial" w:hAnsi="Arial" w:cs="Arial"/>
          <w:i/>
          <w:sz w:val="24"/>
          <w:szCs w:val="24"/>
        </w:rPr>
      </w:pPr>
      <w:r w:rsidRPr="00552DCD">
        <w:rPr>
          <w:rFonts w:ascii="Arial" w:hAnsi="Arial" w:cs="Arial"/>
          <w:i/>
          <w:sz w:val="24"/>
          <w:szCs w:val="24"/>
        </w:rPr>
        <w:t xml:space="preserve">   </w:t>
      </w:r>
      <w:r w:rsidR="00470786" w:rsidRPr="00552DCD">
        <w:rPr>
          <w:rFonts w:ascii="Arial" w:hAnsi="Arial" w:cs="Arial"/>
          <w:i/>
          <w:sz w:val="24"/>
          <w:szCs w:val="24"/>
        </w:rPr>
        <w:t xml:space="preserve">(a) </w:t>
      </w:r>
      <w:r w:rsidRPr="00552DCD">
        <w:rPr>
          <w:rFonts w:ascii="Arial" w:hAnsi="Arial" w:cs="Arial"/>
          <w:i/>
          <w:sz w:val="24"/>
          <w:szCs w:val="24"/>
        </w:rPr>
        <w:t xml:space="preserve">  </w:t>
      </w:r>
      <w:proofErr w:type="gramStart"/>
      <w:r w:rsidR="00470786" w:rsidRPr="00552DCD">
        <w:rPr>
          <w:rFonts w:ascii="Arial" w:hAnsi="Arial" w:cs="Arial"/>
          <w:i/>
          <w:sz w:val="24"/>
          <w:szCs w:val="24"/>
        </w:rPr>
        <w:t>abuse</w:t>
      </w:r>
      <w:proofErr w:type="gramEnd"/>
      <w:r w:rsidR="00470786" w:rsidRPr="00552DCD">
        <w:rPr>
          <w:rFonts w:ascii="Arial" w:hAnsi="Arial" w:cs="Arial"/>
          <w:i/>
          <w:sz w:val="24"/>
          <w:szCs w:val="24"/>
        </w:rPr>
        <w:t xml:space="preserve"> or neglect of a child is known or suspected: </w:t>
      </w:r>
      <w:r w:rsidR="00470786" w:rsidRPr="00552DCD">
        <w:rPr>
          <w:rFonts w:ascii="Arial" w:hAnsi="Arial" w:cs="Arial"/>
          <w:b/>
          <w:i/>
          <w:sz w:val="24"/>
          <w:szCs w:val="24"/>
        </w:rPr>
        <w:t>and</w:t>
      </w:r>
      <w:r w:rsidR="00470786" w:rsidRPr="00552DCD">
        <w:rPr>
          <w:rFonts w:ascii="Arial" w:hAnsi="Arial" w:cs="Arial"/>
          <w:i/>
          <w:sz w:val="24"/>
          <w:szCs w:val="24"/>
        </w:rPr>
        <w:t xml:space="preserve"> </w:t>
      </w:r>
    </w:p>
    <w:p w:rsidR="00470786" w:rsidRPr="00552DCD" w:rsidRDefault="00470786" w:rsidP="00993421">
      <w:pPr>
        <w:pStyle w:val="ListParagraph"/>
        <w:autoSpaceDE w:val="0"/>
        <w:autoSpaceDN w:val="0"/>
        <w:adjustRightInd w:val="0"/>
        <w:spacing w:after="0" w:line="240" w:lineRule="auto"/>
        <w:ind w:left="0"/>
        <w:jc w:val="center"/>
        <w:rPr>
          <w:rFonts w:ascii="Arial" w:hAnsi="Arial" w:cs="Arial"/>
          <w:i/>
          <w:sz w:val="24"/>
          <w:szCs w:val="24"/>
        </w:rPr>
      </w:pPr>
    </w:p>
    <w:p w:rsidR="001E6727" w:rsidRPr="00552DCD" w:rsidRDefault="001E6727" w:rsidP="001E6727">
      <w:pPr>
        <w:pStyle w:val="ListParagraph"/>
        <w:autoSpaceDE w:val="0"/>
        <w:autoSpaceDN w:val="0"/>
        <w:adjustRightInd w:val="0"/>
        <w:spacing w:after="0" w:line="240" w:lineRule="auto"/>
        <w:ind w:left="709" w:firstLine="11"/>
        <w:rPr>
          <w:rFonts w:ascii="Arial" w:hAnsi="Arial" w:cs="Arial"/>
          <w:i/>
          <w:sz w:val="24"/>
          <w:szCs w:val="24"/>
        </w:rPr>
      </w:pPr>
      <w:r w:rsidRPr="00552DCD">
        <w:rPr>
          <w:rFonts w:ascii="Arial" w:hAnsi="Arial" w:cs="Arial"/>
          <w:i/>
          <w:sz w:val="24"/>
          <w:szCs w:val="24"/>
        </w:rPr>
        <w:t xml:space="preserve">  </w:t>
      </w:r>
      <w:r w:rsidR="00470786" w:rsidRPr="00552DCD">
        <w:rPr>
          <w:rFonts w:ascii="Arial" w:hAnsi="Arial" w:cs="Arial"/>
          <w:i/>
          <w:sz w:val="24"/>
          <w:szCs w:val="24"/>
        </w:rPr>
        <w:t xml:space="preserve">(b) </w:t>
      </w:r>
      <w:r w:rsidRPr="00552DCD">
        <w:rPr>
          <w:rFonts w:ascii="Arial" w:hAnsi="Arial" w:cs="Arial"/>
          <w:i/>
          <w:sz w:val="24"/>
          <w:szCs w:val="24"/>
        </w:rPr>
        <w:t xml:space="preserve">   </w:t>
      </w:r>
      <w:proofErr w:type="gramStart"/>
      <w:r w:rsidR="00470786" w:rsidRPr="00552DCD">
        <w:rPr>
          <w:rFonts w:ascii="Arial" w:hAnsi="Arial" w:cs="Arial"/>
          <w:i/>
          <w:sz w:val="24"/>
          <w:szCs w:val="24"/>
        </w:rPr>
        <w:t>either</w:t>
      </w:r>
      <w:proofErr w:type="gramEnd"/>
      <w:r w:rsidR="00470786" w:rsidRPr="00552DCD">
        <w:rPr>
          <w:rFonts w:ascii="Arial" w:hAnsi="Arial" w:cs="Arial"/>
          <w:i/>
          <w:sz w:val="24"/>
          <w:szCs w:val="24"/>
        </w:rPr>
        <w:t xml:space="preserve"> – (</w:t>
      </w:r>
      <w:proofErr w:type="spellStart"/>
      <w:r w:rsidR="00470786" w:rsidRPr="00552DCD">
        <w:rPr>
          <w:rFonts w:ascii="Arial" w:hAnsi="Arial" w:cs="Arial"/>
          <w:i/>
          <w:sz w:val="24"/>
          <w:szCs w:val="24"/>
        </w:rPr>
        <w:t>i</w:t>
      </w:r>
      <w:proofErr w:type="spellEnd"/>
      <w:r w:rsidR="00470786" w:rsidRPr="00552DCD">
        <w:rPr>
          <w:rFonts w:ascii="Arial" w:hAnsi="Arial" w:cs="Arial"/>
          <w:i/>
          <w:sz w:val="24"/>
          <w:szCs w:val="24"/>
        </w:rPr>
        <w:t xml:space="preserve">) the child has died; or </w:t>
      </w:r>
    </w:p>
    <w:p w:rsidR="00470786" w:rsidRPr="00552DCD" w:rsidRDefault="001E6727" w:rsidP="001E6727">
      <w:pPr>
        <w:pStyle w:val="ListParagraph"/>
        <w:autoSpaceDE w:val="0"/>
        <w:autoSpaceDN w:val="0"/>
        <w:adjustRightInd w:val="0"/>
        <w:spacing w:after="0" w:line="240" w:lineRule="auto"/>
        <w:ind w:left="1440" w:firstLine="720"/>
        <w:rPr>
          <w:rFonts w:ascii="Arial" w:hAnsi="Arial" w:cs="Arial"/>
          <w:i/>
          <w:sz w:val="24"/>
          <w:szCs w:val="24"/>
        </w:rPr>
      </w:pPr>
      <w:r w:rsidRPr="00552DCD">
        <w:rPr>
          <w:rFonts w:ascii="Arial" w:hAnsi="Arial" w:cs="Arial"/>
          <w:i/>
          <w:sz w:val="24"/>
          <w:szCs w:val="24"/>
        </w:rPr>
        <w:t xml:space="preserve"> </w:t>
      </w:r>
      <w:r w:rsidR="00470786" w:rsidRPr="00552DCD">
        <w:rPr>
          <w:rFonts w:ascii="Arial" w:hAnsi="Arial" w:cs="Arial"/>
          <w:i/>
          <w:sz w:val="24"/>
          <w:szCs w:val="24"/>
        </w:rPr>
        <w:t xml:space="preserve">(ii) </w:t>
      </w:r>
      <w:proofErr w:type="gramStart"/>
      <w:r w:rsidR="00470786" w:rsidRPr="00552DCD">
        <w:rPr>
          <w:rFonts w:ascii="Arial" w:hAnsi="Arial" w:cs="Arial"/>
          <w:i/>
          <w:sz w:val="24"/>
          <w:szCs w:val="24"/>
        </w:rPr>
        <w:t>the</w:t>
      </w:r>
      <w:proofErr w:type="gramEnd"/>
      <w:r w:rsidR="00470786" w:rsidRPr="00552DCD">
        <w:rPr>
          <w:rFonts w:ascii="Arial" w:hAnsi="Arial" w:cs="Arial"/>
          <w:i/>
          <w:sz w:val="24"/>
          <w:szCs w:val="24"/>
        </w:rPr>
        <w:t xml:space="preserve"> child has been seriously harmed and</w:t>
      </w:r>
      <w:r w:rsidRPr="00552DCD">
        <w:rPr>
          <w:rFonts w:ascii="Arial" w:hAnsi="Arial" w:cs="Arial"/>
          <w:i/>
          <w:sz w:val="24"/>
          <w:szCs w:val="24"/>
        </w:rPr>
        <w:t xml:space="preserve"> t</w:t>
      </w:r>
      <w:r w:rsidR="00470786" w:rsidRPr="00552DCD">
        <w:rPr>
          <w:rFonts w:ascii="Arial" w:hAnsi="Arial" w:cs="Arial"/>
          <w:i/>
          <w:sz w:val="24"/>
          <w:szCs w:val="24"/>
        </w:rPr>
        <w:t xml:space="preserve">here is cause for </w:t>
      </w:r>
      <w:r w:rsidRPr="00552DCD">
        <w:rPr>
          <w:rFonts w:ascii="Arial" w:hAnsi="Arial" w:cs="Arial"/>
          <w:i/>
          <w:sz w:val="24"/>
          <w:szCs w:val="24"/>
        </w:rPr>
        <w:t xml:space="preserve">   </w:t>
      </w:r>
      <w:r w:rsidR="00470786" w:rsidRPr="00552DCD">
        <w:rPr>
          <w:rFonts w:ascii="Arial" w:hAnsi="Arial" w:cs="Arial"/>
          <w:i/>
          <w:sz w:val="24"/>
          <w:szCs w:val="24"/>
        </w:rPr>
        <w:t>concern as to the way in which the authority their Board partners or other releva</w:t>
      </w:r>
      <w:r w:rsidR="00A32788" w:rsidRPr="00552DCD">
        <w:rPr>
          <w:rFonts w:ascii="Arial" w:hAnsi="Arial" w:cs="Arial"/>
          <w:i/>
          <w:sz w:val="24"/>
          <w:szCs w:val="24"/>
        </w:rPr>
        <w:t>nt persons have worked together’ (p75 WT2015)</w:t>
      </w:r>
    </w:p>
    <w:p w:rsidR="00470786" w:rsidRPr="00552DCD" w:rsidRDefault="00470786" w:rsidP="00993421">
      <w:pPr>
        <w:pStyle w:val="ListParagraph"/>
        <w:autoSpaceDE w:val="0"/>
        <w:autoSpaceDN w:val="0"/>
        <w:adjustRightInd w:val="0"/>
        <w:spacing w:after="0" w:line="240" w:lineRule="auto"/>
        <w:ind w:left="0"/>
        <w:jc w:val="center"/>
        <w:rPr>
          <w:rFonts w:ascii="Arial" w:hAnsi="Arial" w:cs="Arial"/>
          <w:sz w:val="24"/>
          <w:szCs w:val="24"/>
        </w:rPr>
      </w:pPr>
    </w:p>
    <w:p w:rsidR="00470786" w:rsidRPr="00552DCD" w:rsidRDefault="00A32788" w:rsidP="00180FE8">
      <w:pPr>
        <w:pStyle w:val="ListParagraph"/>
        <w:autoSpaceDE w:val="0"/>
        <w:autoSpaceDN w:val="0"/>
        <w:adjustRightInd w:val="0"/>
        <w:spacing w:after="0" w:line="240" w:lineRule="auto"/>
        <w:ind w:left="709" w:hanging="709"/>
        <w:rPr>
          <w:rFonts w:ascii="Arial" w:hAnsi="Arial" w:cs="Arial"/>
          <w:sz w:val="24"/>
          <w:szCs w:val="24"/>
        </w:rPr>
      </w:pPr>
      <w:r w:rsidRPr="00552DCD">
        <w:rPr>
          <w:rFonts w:ascii="Arial" w:hAnsi="Arial" w:cs="Arial"/>
          <w:sz w:val="24"/>
          <w:szCs w:val="24"/>
        </w:rPr>
        <w:t>2.3</w:t>
      </w:r>
      <w:r w:rsidR="001E6727" w:rsidRPr="00552DCD">
        <w:rPr>
          <w:rFonts w:ascii="Arial" w:hAnsi="Arial" w:cs="Arial"/>
          <w:sz w:val="24"/>
          <w:szCs w:val="24"/>
        </w:rPr>
        <w:t xml:space="preserve"> </w:t>
      </w:r>
      <w:r w:rsidR="00B04D22" w:rsidRPr="00552DCD">
        <w:rPr>
          <w:rFonts w:ascii="Arial" w:hAnsi="Arial" w:cs="Arial"/>
          <w:sz w:val="24"/>
          <w:szCs w:val="24"/>
        </w:rPr>
        <w:t xml:space="preserve"> </w:t>
      </w:r>
      <w:r w:rsidR="00B04D22" w:rsidRPr="00552DCD">
        <w:rPr>
          <w:rFonts w:ascii="Arial" w:hAnsi="Arial" w:cs="Arial"/>
          <w:sz w:val="24"/>
          <w:szCs w:val="24"/>
        </w:rPr>
        <w:tab/>
        <w:t xml:space="preserve">WT2015 </w:t>
      </w:r>
      <w:r w:rsidR="001E6727" w:rsidRPr="00552DCD">
        <w:rPr>
          <w:rFonts w:ascii="Arial" w:hAnsi="Arial" w:cs="Arial"/>
          <w:sz w:val="24"/>
          <w:szCs w:val="24"/>
        </w:rPr>
        <w:t xml:space="preserve">guidance </w:t>
      </w:r>
      <w:r w:rsidR="00470786" w:rsidRPr="00552DCD">
        <w:rPr>
          <w:rFonts w:ascii="Arial" w:hAnsi="Arial" w:cs="Arial"/>
          <w:sz w:val="24"/>
          <w:szCs w:val="24"/>
        </w:rPr>
        <w:t>clarif</w:t>
      </w:r>
      <w:r w:rsidR="001E6727" w:rsidRPr="00552DCD">
        <w:rPr>
          <w:rFonts w:ascii="Arial" w:hAnsi="Arial" w:cs="Arial"/>
          <w:sz w:val="24"/>
          <w:szCs w:val="24"/>
        </w:rPr>
        <w:t>ies</w:t>
      </w:r>
      <w:r w:rsidR="00470786" w:rsidRPr="00552DCD">
        <w:rPr>
          <w:rFonts w:ascii="Arial" w:hAnsi="Arial" w:cs="Arial"/>
          <w:sz w:val="24"/>
          <w:szCs w:val="24"/>
        </w:rPr>
        <w:t xml:space="preserve"> </w:t>
      </w:r>
      <w:r w:rsidR="000C7378">
        <w:rPr>
          <w:rFonts w:ascii="Arial" w:hAnsi="Arial" w:cs="Arial"/>
          <w:sz w:val="24"/>
          <w:szCs w:val="24"/>
        </w:rPr>
        <w:t xml:space="preserve">the </w:t>
      </w:r>
      <w:r w:rsidR="00470786" w:rsidRPr="00552DCD">
        <w:rPr>
          <w:rFonts w:ascii="Arial" w:hAnsi="Arial" w:cs="Arial"/>
          <w:sz w:val="24"/>
          <w:szCs w:val="24"/>
        </w:rPr>
        <w:t>term “seriously harmed”</w:t>
      </w:r>
      <w:r w:rsidR="001E6727" w:rsidRPr="00552DCD">
        <w:rPr>
          <w:rFonts w:ascii="Arial" w:hAnsi="Arial" w:cs="Arial"/>
          <w:sz w:val="24"/>
          <w:szCs w:val="24"/>
        </w:rPr>
        <w:t xml:space="preserve"> for which </w:t>
      </w:r>
      <w:r w:rsidR="00470786" w:rsidRPr="00552DCD">
        <w:rPr>
          <w:rFonts w:ascii="Arial" w:hAnsi="Arial" w:cs="Arial"/>
          <w:sz w:val="24"/>
          <w:szCs w:val="24"/>
        </w:rPr>
        <w:t>the definition now reads as:</w:t>
      </w:r>
    </w:p>
    <w:p w:rsidR="00470786" w:rsidRPr="00552DCD" w:rsidRDefault="00470786" w:rsidP="001E4F00">
      <w:pPr>
        <w:pStyle w:val="ListParagraph"/>
        <w:autoSpaceDE w:val="0"/>
        <w:autoSpaceDN w:val="0"/>
        <w:adjustRightInd w:val="0"/>
        <w:spacing w:after="0" w:line="240" w:lineRule="auto"/>
        <w:ind w:left="0"/>
        <w:rPr>
          <w:rFonts w:ascii="Arial" w:hAnsi="Arial" w:cs="Arial"/>
          <w:sz w:val="24"/>
          <w:szCs w:val="24"/>
        </w:rPr>
      </w:pPr>
    </w:p>
    <w:p w:rsidR="00470786" w:rsidRPr="00552DCD" w:rsidRDefault="00470786" w:rsidP="00096F04">
      <w:pPr>
        <w:pStyle w:val="ListParagraph"/>
        <w:numPr>
          <w:ilvl w:val="0"/>
          <w:numId w:val="19"/>
        </w:numPr>
        <w:tabs>
          <w:tab w:val="num" w:pos="1134"/>
        </w:tabs>
        <w:autoSpaceDE w:val="0"/>
        <w:autoSpaceDN w:val="0"/>
        <w:adjustRightInd w:val="0"/>
        <w:spacing w:after="0" w:line="240" w:lineRule="auto"/>
        <w:ind w:left="1134" w:hanging="425"/>
        <w:rPr>
          <w:rFonts w:ascii="Arial" w:hAnsi="Arial" w:cs="Arial"/>
          <w:i/>
          <w:sz w:val="24"/>
          <w:szCs w:val="24"/>
        </w:rPr>
      </w:pPr>
      <w:r w:rsidRPr="00552DCD">
        <w:rPr>
          <w:rFonts w:ascii="Arial" w:hAnsi="Arial" w:cs="Arial"/>
          <w:i/>
          <w:sz w:val="24"/>
          <w:szCs w:val="24"/>
        </w:rPr>
        <w:t>A potentially life threatening injury;</w:t>
      </w:r>
    </w:p>
    <w:p w:rsidR="00470786" w:rsidRPr="00552DCD" w:rsidRDefault="00470786" w:rsidP="00096F04">
      <w:pPr>
        <w:pStyle w:val="ListParagraph"/>
        <w:numPr>
          <w:ilvl w:val="0"/>
          <w:numId w:val="19"/>
        </w:numPr>
        <w:tabs>
          <w:tab w:val="num" w:pos="1134"/>
        </w:tabs>
        <w:autoSpaceDE w:val="0"/>
        <w:autoSpaceDN w:val="0"/>
        <w:adjustRightInd w:val="0"/>
        <w:spacing w:after="0" w:line="240" w:lineRule="auto"/>
        <w:ind w:left="1134" w:hanging="425"/>
        <w:rPr>
          <w:rFonts w:ascii="Arial" w:hAnsi="Arial" w:cs="Arial"/>
          <w:i/>
          <w:sz w:val="24"/>
          <w:szCs w:val="24"/>
        </w:rPr>
      </w:pPr>
      <w:r w:rsidRPr="00552DCD">
        <w:rPr>
          <w:rFonts w:ascii="Arial" w:hAnsi="Arial" w:cs="Arial"/>
          <w:i/>
          <w:sz w:val="24"/>
          <w:szCs w:val="24"/>
        </w:rPr>
        <w:t>Serious and/or likely long term impairment of physical or mental health or physical, intellectual, emotional, social or behavioural development.</w:t>
      </w:r>
      <w:r w:rsidR="00A32788" w:rsidRPr="00552DCD">
        <w:rPr>
          <w:rFonts w:ascii="Arial" w:hAnsi="Arial" w:cs="Arial"/>
          <w:i/>
          <w:sz w:val="24"/>
          <w:szCs w:val="24"/>
        </w:rPr>
        <w:t xml:space="preserve"> </w:t>
      </w:r>
    </w:p>
    <w:p w:rsidR="00470786" w:rsidRPr="00552DCD" w:rsidRDefault="00470786" w:rsidP="0081137E">
      <w:pPr>
        <w:pStyle w:val="ListParagraph"/>
        <w:autoSpaceDE w:val="0"/>
        <w:autoSpaceDN w:val="0"/>
        <w:adjustRightInd w:val="0"/>
        <w:spacing w:after="0" w:line="240" w:lineRule="auto"/>
        <w:ind w:left="360"/>
        <w:rPr>
          <w:rFonts w:ascii="Arial" w:hAnsi="Arial" w:cs="Arial"/>
          <w:i/>
          <w:sz w:val="24"/>
          <w:szCs w:val="24"/>
        </w:rPr>
      </w:pPr>
    </w:p>
    <w:p w:rsidR="00470786" w:rsidRPr="00552DCD" w:rsidRDefault="00470786" w:rsidP="00CD37B1">
      <w:pPr>
        <w:pStyle w:val="ListParagraph"/>
        <w:autoSpaceDE w:val="0"/>
        <w:autoSpaceDN w:val="0"/>
        <w:adjustRightInd w:val="0"/>
        <w:spacing w:after="0" w:line="240" w:lineRule="auto"/>
        <w:ind w:left="709"/>
        <w:rPr>
          <w:rFonts w:ascii="Arial" w:hAnsi="Arial" w:cs="Arial"/>
          <w:sz w:val="24"/>
          <w:szCs w:val="24"/>
        </w:rPr>
      </w:pPr>
      <w:r w:rsidRPr="00552DCD">
        <w:rPr>
          <w:rFonts w:ascii="Arial" w:hAnsi="Arial" w:cs="Arial"/>
          <w:i/>
          <w:sz w:val="24"/>
          <w:szCs w:val="24"/>
        </w:rPr>
        <w:t xml:space="preserve">This definition is not exhaustive.  In addition, even if a child recovers, this does </w:t>
      </w:r>
      <w:r w:rsidR="00A32788" w:rsidRPr="00552DCD">
        <w:rPr>
          <w:rFonts w:ascii="Arial" w:hAnsi="Arial" w:cs="Arial"/>
          <w:i/>
          <w:sz w:val="24"/>
          <w:szCs w:val="24"/>
        </w:rPr>
        <w:t xml:space="preserve">not mean that </w:t>
      </w:r>
      <w:r w:rsidRPr="00552DCD">
        <w:rPr>
          <w:rFonts w:ascii="Arial" w:hAnsi="Arial" w:cs="Arial"/>
          <w:i/>
          <w:sz w:val="24"/>
          <w:szCs w:val="24"/>
        </w:rPr>
        <w:t xml:space="preserve">serious harm cannot </w:t>
      </w:r>
      <w:r w:rsidR="00C0346D" w:rsidRPr="00552DCD">
        <w:rPr>
          <w:rFonts w:ascii="Arial" w:hAnsi="Arial" w:cs="Arial"/>
          <w:i/>
          <w:sz w:val="24"/>
          <w:szCs w:val="24"/>
        </w:rPr>
        <w:t>have</w:t>
      </w:r>
      <w:r w:rsidRPr="00552DCD">
        <w:rPr>
          <w:rFonts w:ascii="Arial" w:hAnsi="Arial" w:cs="Arial"/>
          <w:i/>
          <w:sz w:val="24"/>
          <w:szCs w:val="24"/>
        </w:rPr>
        <w:t xml:space="preserve"> occurred. The LSCB should </w:t>
      </w:r>
      <w:r w:rsidRPr="00552DCD">
        <w:rPr>
          <w:rFonts w:ascii="Arial" w:hAnsi="Arial" w:cs="Arial"/>
          <w:i/>
          <w:sz w:val="24"/>
          <w:szCs w:val="24"/>
        </w:rPr>
        <w:lastRenderedPageBreak/>
        <w:t>ensure that their considerations on whether serious harm has occurred are informed by research evidence.</w:t>
      </w:r>
    </w:p>
    <w:p w:rsidR="00470786" w:rsidRPr="00552DCD" w:rsidRDefault="00470786" w:rsidP="009C0F9B">
      <w:pPr>
        <w:pStyle w:val="ListParagraph"/>
        <w:autoSpaceDE w:val="0"/>
        <w:autoSpaceDN w:val="0"/>
        <w:adjustRightInd w:val="0"/>
        <w:spacing w:after="0" w:line="240" w:lineRule="auto"/>
        <w:ind w:left="360"/>
        <w:rPr>
          <w:rFonts w:ascii="Arial" w:hAnsi="Arial" w:cs="Arial"/>
          <w:sz w:val="24"/>
          <w:szCs w:val="24"/>
        </w:rPr>
      </w:pPr>
    </w:p>
    <w:p w:rsidR="00A32788" w:rsidRPr="00552DCD" w:rsidRDefault="00A32788" w:rsidP="00A32788">
      <w:pPr>
        <w:pStyle w:val="ListParagraph"/>
        <w:autoSpaceDE w:val="0"/>
        <w:autoSpaceDN w:val="0"/>
        <w:adjustRightInd w:val="0"/>
        <w:spacing w:after="0" w:line="240" w:lineRule="auto"/>
        <w:ind w:left="709"/>
        <w:rPr>
          <w:rFonts w:ascii="Arial" w:hAnsi="Arial" w:cs="Arial"/>
          <w:i/>
          <w:sz w:val="24"/>
          <w:szCs w:val="24"/>
        </w:rPr>
      </w:pPr>
      <w:r w:rsidRPr="00552DCD">
        <w:rPr>
          <w:rFonts w:ascii="Arial" w:hAnsi="Arial" w:cs="Arial"/>
          <w:sz w:val="24"/>
          <w:szCs w:val="24"/>
        </w:rPr>
        <w:tab/>
      </w:r>
      <w:r w:rsidRPr="00552DCD">
        <w:rPr>
          <w:rFonts w:ascii="Arial" w:hAnsi="Arial" w:cs="Arial"/>
          <w:i/>
          <w:sz w:val="24"/>
          <w:szCs w:val="24"/>
        </w:rPr>
        <w:t>Cases which meet one of the criteria (i.e. regulation 5(2</w:t>
      </w:r>
      <w:proofErr w:type="gramStart"/>
      <w:r w:rsidRPr="00552DCD">
        <w:rPr>
          <w:rFonts w:ascii="Arial" w:hAnsi="Arial" w:cs="Arial"/>
          <w:i/>
          <w:sz w:val="24"/>
          <w:szCs w:val="24"/>
        </w:rPr>
        <w:t>)(</w:t>
      </w:r>
      <w:proofErr w:type="gramEnd"/>
      <w:r w:rsidRPr="00552DCD">
        <w:rPr>
          <w:rFonts w:ascii="Arial" w:hAnsi="Arial" w:cs="Arial"/>
          <w:i/>
          <w:sz w:val="24"/>
          <w:szCs w:val="24"/>
        </w:rPr>
        <w:t>a) and (b)(</w:t>
      </w:r>
      <w:proofErr w:type="spellStart"/>
      <w:r w:rsidRPr="00552DCD">
        <w:rPr>
          <w:rFonts w:ascii="Arial" w:hAnsi="Arial" w:cs="Arial"/>
          <w:i/>
          <w:sz w:val="24"/>
          <w:szCs w:val="24"/>
        </w:rPr>
        <w:t>i</w:t>
      </w:r>
      <w:proofErr w:type="spellEnd"/>
      <w:r w:rsidRPr="00552DCD">
        <w:rPr>
          <w:rFonts w:ascii="Arial" w:hAnsi="Arial" w:cs="Arial"/>
          <w:i/>
          <w:sz w:val="24"/>
          <w:szCs w:val="24"/>
        </w:rPr>
        <w:t xml:space="preserve">) or 5 (2)(a) and (b)(ii) </w:t>
      </w:r>
      <w:r w:rsidRPr="00552DCD">
        <w:rPr>
          <w:rFonts w:ascii="Arial" w:hAnsi="Arial" w:cs="Arial"/>
          <w:b/>
          <w:i/>
          <w:sz w:val="24"/>
          <w:szCs w:val="24"/>
        </w:rPr>
        <w:t>must always</w:t>
      </w:r>
      <w:r w:rsidRPr="00552DCD">
        <w:rPr>
          <w:rFonts w:ascii="Arial" w:hAnsi="Arial" w:cs="Arial"/>
          <w:i/>
          <w:sz w:val="24"/>
          <w:szCs w:val="24"/>
        </w:rPr>
        <w:t xml:space="preserve"> trigger an SCR. Regulation 5(2)(b)(</w:t>
      </w:r>
      <w:proofErr w:type="spellStart"/>
      <w:r w:rsidRPr="00552DCD">
        <w:rPr>
          <w:rFonts w:ascii="Arial" w:hAnsi="Arial" w:cs="Arial"/>
          <w:i/>
          <w:sz w:val="24"/>
          <w:szCs w:val="24"/>
        </w:rPr>
        <w:t>i</w:t>
      </w:r>
      <w:proofErr w:type="spellEnd"/>
      <w:r w:rsidRPr="00552DCD">
        <w:rPr>
          <w:rFonts w:ascii="Arial" w:hAnsi="Arial" w:cs="Arial"/>
          <w:i/>
          <w:sz w:val="24"/>
          <w:szCs w:val="24"/>
        </w:rPr>
        <w:t>) includes cases where a child died by suspected suicide. Where a case is being considered under regulation 5(2</w:t>
      </w:r>
      <w:proofErr w:type="gramStart"/>
      <w:r w:rsidRPr="00552DCD">
        <w:rPr>
          <w:rFonts w:ascii="Arial" w:hAnsi="Arial" w:cs="Arial"/>
          <w:i/>
          <w:sz w:val="24"/>
          <w:szCs w:val="24"/>
        </w:rPr>
        <w:t>)(</w:t>
      </w:r>
      <w:proofErr w:type="gramEnd"/>
      <w:r w:rsidRPr="00552DCD">
        <w:rPr>
          <w:rFonts w:ascii="Arial" w:hAnsi="Arial" w:cs="Arial"/>
          <w:i/>
          <w:sz w:val="24"/>
          <w:szCs w:val="24"/>
        </w:rPr>
        <w:t xml:space="preserve">b)(ii) unless there is definitive evidence that there are no concerns about inter agency working the LSCB </w:t>
      </w:r>
      <w:r w:rsidRPr="00552DCD">
        <w:rPr>
          <w:rFonts w:ascii="Arial" w:hAnsi="Arial" w:cs="Arial"/>
          <w:b/>
          <w:i/>
          <w:sz w:val="24"/>
          <w:szCs w:val="24"/>
        </w:rPr>
        <w:t>must</w:t>
      </w:r>
      <w:r w:rsidRPr="00552DCD">
        <w:rPr>
          <w:rFonts w:ascii="Arial" w:hAnsi="Arial" w:cs="Arial"/>
          <w:i/>
          <w:sz w:val="24"/>
          <w:szCs w:val="24"/>
        </w:rPr>
        <w:t xml:space="preserve"> commission an SCR.</w:t>
      </w:r>
    </w:p>
    <w:p w:rsidR="00A32788" w:rsidRPr="00552DCD" w:rsidRDefault="00A32788" w:rsidP="00A32788">
      <w:pPr>
        <w:pStyle w:val="ListParagraph"/>
        <w:autoSpaceDE w:val="0"/>
        <w:autoSpaceDN w:val="0"/>
        <w:adjustRightInd w:val="0"/>
        <w:spacing w:after="0" w:line="240" w:lineRule="auto"/>
        <w:ind w:left="360"/>
        <w:rPr>
          <w:rFonts w:ascii="Arial" w:hAnsi="Arial" w:cs="Arial"/>
          <w:i/>
          <w:sz w:val="24"/>
          <w:szCs w:val="24"/>
        </w:rPr>
      </w:pPr>
    </w:p>
    <w:p w:rsidR="00A32788" w:rsidRPr="00552DCD" w:rsidRDefault="00A32788" w:rsidP="00A32788">
      <w:pPr>
        <w:pStyle w:val="ListParagraph"/>
        <w:autoSpaceDE w:val="0"/>
        <w:autoSpaceDN w:val="0"/>
        <w:adjustRightInd w:val="0"/>
        <w:spacing w:after="0" w:line="240" w:lineRule="auto"/>
        <w:ind w:left="709"/>
        <w:rPr>
          <w:rFonts w:ascii="Arial" w:hAnsi="Arial" w:cs="Arial"/>
          <w:i/>
          <w:sz w:val="24"/>
          <w:szCs w:val="24"/>
        </w:rPr>
      </w:pPr>
      <w:r w:rsidRPr="00552DCD">
        <w:rPr>
          <w:rFonts w:ascii="Arial" w:hAnsi="Arial" w:cs="Arial"/>
          <w:i/>
          <w:sz w:val="24"/>
          <w:szCs w:val="24"/>
        </w:rPr>
        <w:t xml:space="preserve">In addition, even if one of the criteria is not met, an SCR </w:t>
      </w:r>
      <w:r w:rsidRPr="00552DCD">
        <w:rPr>
          <w:rFonts w:ascii="Arial" w:hAnsi="Arial" w:cs="Arial"/>
          <w:b/>
          <w:i/>
          <w:sz w:val="24"/>
          <w:szCs w:val="24"/>
        </w:rPr>
        <w:t xml:space="preserve">should always </w:t>
      </w:r>
      <w:r w:rsidRPr="00552DCD">
        <w:rPr>
          <w:rFonts w:ascii="Arial" w:hAnsi="Arial" w:cs="Arial"/>
          <w:i/>
          <w:sz w:val="24"/>
          <w:szCs w:val="24"/>
        </w:rPr>
        <w:t xml:space="preserve">be carried out when a child dies in custody, police custody, on remand or following sentencing, in a Young Offenders Institution, </w:t>
      </w:r>
      <w:proofErr w:type="gramStart"/>
      <w:r w:rsidRPr="00552DCD">
        <w:rPr>
          <w:rFonts w:ascii="Arial" w:hAnsi="Arial" w:cs="Arial"/>
          <w:i/>
          <w:sz w:val="24"/>
          <w:szCs w:val="24"/>
        </w:rPr>
        <w:t>or  in</w:t>
      </w:r>
      <w:proofErr w:type="gramEnd"/>
      <w:r w:rsidRPr="00552DCD">
        <w:rPr>
          <w:rFonts w:ascii="Arial" w:hAnsi="Arial" w:cs="Arial"/>
          <w:i/>
          <w:sz w:val="24"/>
          <w:szCs w:val="24"/>
        </w:rPr>
        <w:t xml:space="preserve"> a secure children’s home. The same applies where a child dies who was detained under the Mental Health Act 1983 or where a child aged 16 or 17 years was the subject of a deprivation or liberty order under the Mental Capacity Act 2005. </w:t>
      </w:r>
      <w:r w:rsidRPr="00552DCD">
        <w:rPr>
          <w:rFonts w:ascii="Arial" w:hAnsi="Arial" w:cs="Arial"/>
          <w:sz w:val="24"/>
          <w:szCs w:val="24"/>
        </w:rPr>
        <w:t>(p76 WT2015)</w:t>
      </w:r>
    </w:p>
    <w:p w:rsidR="00470786" w:rsidRPr="00184BE0" w:rsidRDefault="00470786" w:rsidP="009C0F9B">
      <w:pPr>
        <w:pStyle w:val="ListParagraph"/>
        <w:autoSpaceDE w:val="0"/>
        <w:autoSpaceDN w:val="0"/>
        <w:adjustRightInd w:val="0"/>
        <w:spacing w:after="0" w:line="240" w:lineRule="auto"/>
        <w:ind w:left="360"/>
        <w:rPr>
          <w:rFonts w:ascii="Arial" w:hAnsi="Arial" w:cs="Arial"/>
          <w:color w:val="FF0000"/>
          <w:sz w:val="24"/>
          <w:szCs w:val="24"/>
        </w:rPr>
      </w:pPr>
    </w:p>
    <w:p w:rsidR="00184BE0" w:rsidRPr="00552DCD" w:rsidRDefault="00184BE0" w:rsidP="00184BE0">
      <w:pPr>
        <w:pStyle w:val="ListParagraph"/>
        <w:autoSpaceDE w:val="0"/>
        <w:autoSpaceDN w:val="0"/>
        <w:adjustRightInd w:val="0"/>
        <w:spacing w:after="0" w:line="240" w:lineRule="auto"/>
        <w:ind w:left="0"/>
        <w:rPr>
          <w:rFonts w:ascii="Arial" w:hAnsi="Arial" w:cs="Arial"/>
          <w:b/>
          <w:sz w:val="24"/>
          <w:szCs w:val="24"/>
        </w:rPr>
      </w:pPr>
      <w:r w:rsidRPr="00552DCD">
        <w:rPr>
          <w:rFonts w:ascii="Arial" w:hAnsi="Arial" w:cs="Arial"/>
          <w:b/>
          <w:sz w:val="24"/>
          <w:szCs w:val="24"/>
        </w:rPr>
        <w:t>3.</w:t>
      </w:r>
      <w:r w:rsidR="00470786" w:rsidRPr="00552DCD">
        <w:rPr>
          <w:rFonts w:ascii="Arial" w:hAnsi="Arial" w:cs="Arial"/>
          <w:b/>
          <w:sz w:val="24"/>
          <w:szCs w:val="24"/>
        </w:rPr>
        <w:tab/>
      </w:r>
      <w:r w:rsidRPr="00552DCD">
        <w:rPr>
          <w:rFonts w:ascii="Arial" w:hAnsi="Arial" w:cs="Arial"/>
          <w:b/>
          <w:sz w:val="24"/>
          <w:szCs w:val="24"/>
        </w:rPr>
        <w:t xml:space="preserve">What to do if the Criteria for Notifiable Incident </w:t>
      </w:r>
      <w:proofErr w:type="gramStart"/>
      <w:r w:rsidRPr="00552DCD">
        <w:rPr>
          <w:rFonts w:ascii="Arial" w:hAnsi="Arial" w:cs="Arial"/>
          <w:b/>
          <w:sz w:val="24"/>
          <w:szCs w:val="24"/>
        </w:rPr>
        <w:t>is</w:t>
      </w:r>
      <w:proofErr w:type="gramEnd"/>
      <w:r w:rsidRPr="00552DCD">
        <w:rPr>
          <w:rFonts w:ascii="Arial" w:hAnsi="Arial" w:cs="Arial"/>
          <w:b/>
          <w:sz w:val="24"/>
          <w:szCs w:val="24"/>
        </w:rPr>
        <w:t xml:space="preserve"> Met</w:t>
      </w:r>
    </w:p>
    <w:p w:rsidR="00184BE0" w:rsidRPr="00552DCD" w:rsidRDefault="00184BE0" w:rsidP="00CD37B1">
      <w:pPr>
        <w:pStyle w:val="ListParagraph"/>
        <w:autoSpaceDE w:val="0"/>
        <w:autoSpaceDN w:val="0"/>
        <w:adjustRightInd w:val="0"/>
        <w:spacing w:after="0" w:line="240" w:lineRule="auto"/>
        <w:ind w:left="709" w:hanging="709"/>
        <w:rPr>
          <w:rFonts w:ascii="Arial" w:hAnsi="Arial" w:cs="Arial"/>
          <w:b/>
          <w:sz w:val="24"/>
          <w:szCs w:val="24"/>
        </w:rPr>
      </w:pPr>
    </w:p>
    <w:p w:rsidR="00184BE0" w:rsidRPr="00552DCD" w:rsidRDefault="00184BE0" w:rsidP="00184BE0">
      <w:pPr>
        <w:pStyle w:val="Default"/>
        <w:spacing w:after="101"/>
        <w:ind w:left="709" w:hanging="709"/>
        <w:rPr>
          <w:color w:val="auto"/>
        </w:rPr>
      </w:pPr>
      <w:r w:rsidRPr="00552DCD">
        <w:rPr>
          <w:color w:val="auto"/>
          <w:sz w:val="23"/>
          <w:szCs w:val="23"/>
        </w:rPr>
        <w:t xml:space="preserve">3.1 </w:t>
      </w:r>
      <w:r w:rsidRPr="00552DCD">
        <w:rPr>
          <w:color w:val="auto"/>
          <w:sz w:val="23"/>
          <w:szCs w:val="23"/>
        </w:rPr>
        <w:tab/>
      </w:r>
      <w:r w:rsidRPr="00552DCD">
        <w:rPr>
          <w:color w:val="auto"/>
        </w:rPr>
        <w:t xml:space="preserve">The local authority should report any incident that meets the above criteria (see 2.1) to </w:t>
      </w:r>
      <w:r w:rsidRPr="00552DCD">
        <w:rPr>
          <w:b/>
          <w:color w:val="auto"/>
        </w:rPr>
        <w:t xml:space="preserve">Ofsted </w:t>
      </w:r>
      <w:r w:rsidRPr="00552DCD">
        <w:rPr>
          <w:color w:val="auto"/>
        </w:rPr>
        <w:t>and the</w:t>
      </w:r>
      <w:r w:rsidRPr="00552DCD">
        <w:rPr>
          <w:b/>
          <w:color w:val="auto"/>
        </w:rPr>
        <w:t xml:space="preserve"> LSCB</w:t>
      </w:r>
      <w:r w:rsidRPr="00552DCD">
        <w:rPr>
          <w:color w:val="auto"/>
        </w:rPr>
        <w:t xml:space="preserve"> within </w:t>
      </w:r>
      <w:r w:rsidRPr="00552DCD">
        <w:rPr>
          <w:b/>
          <w:color w:val="auto"/>
        </w:rPr>
        <w:t>five working days</w:t>
      </w:r>
      <w:r w:rsidRPr="00552DCD">
        <w:rPr>
          <w:color w:val="auto"/>
        </w:rPr>
        <w:t xml:space="preserve"> of becoming aware that the incident has occurred.</w:t>
      </w:r>
    </w:p>
    <w:p w:rsidR="00184BE0" w:rsidRPr="00552DCD" w:rsidRDefault="00184BE0" w:rsidP="00184BE0">
      <w:pPr>
        <w:pStyle w:val="Default"/>
        <w:spacing w:after="101"/>
        <w:rPr>
          <w:color w:val="auto"/>
        </w:rPr>
      </w:pPr>
    </w:p>
    <w:p w:rsidR="00184BE0" w:rsidRPr="00552DCD" w:rsidRDefault="00184BE0" w:rsidP="00184BE0">
      <w:pPr>
        <w:pStyle w:val="Default"/>
        <w:spacing w:after="101"/>
        <w:ind w:left="709" w:hanging="709"/>
        <w:rPr>
          <w:color w:val="auto"/>
        </w:rPr>
      </w:pPr>
      <w:r w:rsidRPr="00552DCD">
        <w:rPr>
          <w:color w:val="auto"/>
        </w:rPr>
        <w:t xml:space="preserve">3.2 </w:t>
      </w:r>
      <w:r w:rsidRPr="00552DCD">
        <w:rPr>
          <w:color w:val="auto"/>
        </w:rPr>
        <w:tab/>
        <w:t xml:space="preserve">Note the guidance is clear that if an incident meets the criteria for a Serious Case Review (see 2.2) </w:t>
      </w:r>
      <w:r w:rsidRPr="00552DCD">
        <w:rPr>
          <w:i/>
          <w:color w:val="auto"/>
        </w:rPr>
        <w:t>then it will also meet the criteria for a notifiable incident</w:t>
      </w:r>
      <w:r w:rsidRPr="00552DCD">
        <w:rPr>
          <w:color w:val="auto"/>
        </w:rPr>
        <w:t xml:space="preserve">. </w:t>
      </w:r>
      <w:r w:rsidRPr="00552DCD">
        <w:rPr>
          <w:i/>
          <w:color w:val="auto"/>
        </w:rPr>
        <w:t>There will, however, be notifiable incidents that do not proceed through to Serious Case Review.</w:t>
      </w:r>
      <w:r w:rsidRPr="00552DCD">
        <w:rPr>
          <w:color w:val="auto"/>
        </w:rPr>
        <w:t xml:space="preserve"> (p75 WT2015)</w:t>
      </w:r>
    </w:p>
    <w:p w:rsidR="00184BE0" w:rsidRPr="008805C3" w:rsidRDefault="00184BE0" w:rsidP="00CD37B1">
      <w:pPr>
        <w:pStyle w:val="ListParagraph"/>
        <w:autoSpaceDE w:val="0"/>
        <w:autoSpaceDN w:val="0"/>
        <w:adjustRightInd w:val="0"/>
        <w:spacing w:after="0" w:line="240" w:lineRule="auto"/>
        <w:ind w:left="709" w:hanging="709"/>
        <w:rPr>
          <w:rFonts w:ascii="Arial" w:hAnsi="Arial" w:cs="Arial"/>
          <w:b/>
          <w:color w:val="FF0000"/>
          <w:sz w:val="24"/>
          <w:szCs w:val="24"/>
        </w:rPr>
      </w:pPr>
    </w:p>
    <w:p w:rsidR="00470786" w:rsidRPr="00552DCD" w:rsidRDefault="00184BE0" w:rsidP="00184BE0">
      <w:pPr>
        <w:pStyle w:val="ListParagraph"/>
        <w:autoSpaceDE w:val="0"/>
        <w:autoSpaceDN w:val="0"/>
        <w:adjustRightInd w:val="0"/>
        <w:spacing w:after="0" w:line="240" w:lineRule="auto"/>
        <w:ind w:left="0"/>
        <w:rPr>
          <w:rFonts w:ascii="Arial" w:hAnsi="Arial" w:cs="Arial"/>
          <w:b/>
          <w:sz w:val="24"/>
          <w:szCs w:val="24"/>
        </w:rPr>
      </w:pPr>
      <w:r w:rsidRPr="00552DCD">
        <w:rPr>
          <w:rFonts w:ascii="Arial" w:hAnsi="Arial" w:cs="Arial"/>
          <w:b/>
          <w:sz w:val="24"/>
          <w:szCs w:val="24"/>
        </w:rPr>
        <w:t xml:space="preserve">4. </w:t>
      </w:r>
      <w:r w:rsidRPr="00552DCD">
        <w:rPr>
          <w:rFonts w:ascii="Arial" w:hAnsi="Arial" w:cs="Arial"/>
          <w:b/>
          <w:sz w:val="24"/>
          <w:szCs w:val="24"/>
        </w:rPr>
        <w:tab/>
      </w:r>
      <w:r w:rsidR="00441325" w:rsidRPr="00552DCD">
        <w:rPr>
          <w:rFonts w:ascii="Arial" w:hAnsi="Arial" w:cs="Arial"/>
          <w:b/>
          <w:sz w:val="24"/>
          <w:szCs w:val="24"/>
        </w:rPr>
        <w:t xml:space="preserve">How to Initiate a </w:t>
      </w:r>
      <w:r w:rsidR="00470786" w:rsidRPr="00552DCD">
        <w:rPr>
          <w:rFonts w:ascii="Arial" w:hAnsi="Arial" w:cs="Arial"/>
          <w:b/>
          <w:sz w:val="24"/>
          <w:szCs w:val="24"/>
        </w:rPr>
        <w:t>S</w:t>
      </w:r>
      <w:r w:rsidR="008805C3" w:rsidRPr="00552DCD">
        <w:rPr>
          <w:rFonts w:ascii="Arial" w:hAnsi="Arial" w:cs="Arial"/>
          <w:b/>
          <w:sz w:val="24"/>
          <w:szCs w:val="24"/>
        </w:rPr>
        <w:t>CR and the Decision Making Process</w:t>
      </w:r>
    </w:p>
    <w:p w:rsidR="00A32788" w:rsidRPr="00552DCD" w:rsidRDefault="00A32788" w:rsidP="00CD37B1">
      <w:pPr>
        <w:pStyle w:val="ListParagraph"/>
        <w:autoSpaceDE w:val="0"/>
        <w:autoSpaceDN w:val="0"/>
        <w:adjustRightInd w:val="0"/>
        <w:spacing w:after="0" w:line="240" w:lineRule="auto"/>
        <w:ind w:left="709" w:hanging="709"/>
        <w:rPr>
          <w:rFonts w:ascii="Arial" w:hAnsi="Arial" w:cs="Arial"/>
          <w:b/>
          <w:sz w:val="24"/>
          <w:szCs w:val="24"/>
        </w:rPr>
      </w:pPr>
    </w:p>
    <w:p w:rsidR="00441325" w:rsidRPr="00552DCD" w:rsidRDefault="00184BE0" w:rsidP="00CD37B1">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 xml:space="preserve">4.1 </w:t>
      </w:r>
      <w:r w:rsidRPr="00552DCD">
        <w:rPr>
          <w:rFonts w:ascii="Arial" w:hAnsi="Arial" w:cs="Arial"/>
          <w:sz w:val="24"/>
          <w:szCs w:val="24"/>
        </w:rPr>
        <w:tab/>
      </w:r>
      <w:r w:rsidR="00470786" w:rsidRPr="00552DCD">
        <w:rPr>
          <w:rFonts w:ascii="Arial" w:hAnsi="Arial" w:cs="Arial"/>
          <w:sz w:val="24"/>
          <w:szCs w:val="24"/>
        </w:rPr>
        <w:t>The LSCB for the area in which the child is normally resident must decide whether an incident notified to them by lead agencies meets the crit</w:t>
      </w:r>
      <w:r w:rsidR="00441325" w:rsidRPr="00552DCD">
        <w:rPr>
          <w:rFonts w:ascii="Arial" w:hAnsi="Arial" w:cs="Arial"/>
          <w:sz w:val="24"/>
          <w:szCs w:val="24"/>
        </w:rPr>
        <w:t>eria for a S</w:t>
      </w:r>
      <w:r w:rsidR="008805C3" w:rsidRPr="00552DCD">
        <w:rPr>
          <w:rFonts w:ascii="Arial" w:hAnsi="Arial" w:cs="Arial"/>
          <w:sz w:val="24"/>
          <w:szCs w:val="24"/>
        </w:rPr>
        <w:t>CR</w:t>
      </w:r>
      <w:r w:rsidR="00441325" w:rsidRPr="00552DCD">
        <w:rPr>
          <w:rFonts w:ascii="Arial" w:hAnsi="Arial" w:cs="Arial"/>
          <w:sz w:val="24"/>
          <w:szCs w:val="24"/>
        </w:rPr>
        <w:t xml:space="preserve">. </w:t>
      </w:r>
    </w:p>
    <w:p w:rsidR="00441325" w:rsidRPr="00552DCD" w:rsidRDefault="00441325" w:rsidP="00CD37B1">
      <w:pPr>
        <w:pStyle w:val="ListParagraph"/>
        <w:autoSpaceDE w:val="0"/>
        <w:autoSpaceDN w:val="0"/>
        <w:adjustRightInd w:val="0"/>
        <w:spacing w:after="0" w:line="240" w:lineRule="auto"/>
        <w:ind w:hanging="720"/>
        <w:rPr>
          <w:rFonts w:ascii="Arial" w:hAnsi="Arial" w:cs="Arial"/>
          <w:sz w:val="24"/>
          <w:szCs w:val="24"/>
        </w:rPr>
      </w:pPr>
    </w:p>
    <w:p w:rsidR="00441325" w:rsidRPr="00552DCD" w:rsidRDefault="00441325" w:rsidP="00CD37B1">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4.2</w:t>
      </w:r>
      <w:r w:rsidRPr="00552DCD">
        <w:rPr>
          <w:rFonts w:ascii="Arial" w:hAnsi="Arial" w:cs="Arial"/>
          <w:sz w:val="24"/>
          <w:szCs w:val="24"/>
        </w:rPr>
        <w:tab/>
        <w:t xml:space="preserve">Where an agency believes the SCR criteria has been met they must complete Appendix </w:t>
      </w:r>
      <w:r w:rsidR="001606F3" w:rsidRPr="00552DCD">
        <w:rPr>
          <w:rFonts w:ascii="Arial" w:hAnsi="Arial" w:cs="Arial"/>
          <w:sz w:val="24"/>
          <w:szCs w:val="24"/>
        </w:rPr>
        <w:t>1</w:t>
      </w:r>
      <w:r w:rsidRPr="00552DCD">
        <w:rPr>
          <w:rFonts w:ascii="Arial" w:hAnsi="Arial" w:cs="Arial"/>
          <w:sz w:val="24"/>
          <w:szCs w:val="24"/>
        </w:rPr>
        <w:t xml:space="preserve"> and send this to the Chair of the LSCB; this must be done securely either through the post or via the secure email address for the attention of the LSCB Chair and the LSCB SCR sub group Chair</w:t>
      </w:r>
      <w:r w:rsidR="008805C3" w:rsidRPr="00552DCD">
        <w:rPr>
          <w:rFonts w:ascii="Arial" w:hAnsi="Arial" w:cs="Arial"/>
          <w:sz w:val="24"/>
          <w:szCs w:val="24"/>
        </w:rPr>
        <w:t>.</w:t>
      </w:r>
    </w:p>
    <w:p w:rsidR="00441325" w:rsidRPr="00552DCD" w:rsidRDefault="00441325" w:rsidP="00CD37B1">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ab/>
      </w:r>
    </w:p>
    <w:p w:rsidR="00441325" w:rsidRPr="00552DCD" w:rsidRDefault="00441325" w:rsidP="00CD37B1">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ab/>
      </w:r>
      <w:hyperlink r:id="rId9" w:history="1">
        <w:r w:rsidR="00F77C6E" w:rsidRPr="00552DCD">
          <w:rPr>
            <w:rStyle w:val="Hyperlink"/>
            <w:rFonts w:ascii="Arial" w:hAnsi="Arial" w:cs="Arial"/>
            <w:noProof/>
            <w:color w:val="auto"/>
            <w:sz w:val="24"/>
            <w:szCs w:val="24"/>
            <w:lang w:eastAsia="en-GB"/>
          </w:rPr>
          <w:t>Safeguarding.AdministrationTeam@bathnes.gcsx.gov.uk</w:t>
        </w:r>
      </w:hyperlink>
    </w:p>
    <w:p w:rsidR="00441325" w:rsidRPr="00552DCD" w:rsidRDefault="00441325" w:rsidP="00CD37B1">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ab/>
      </w:r>
    </w:p>
    <w:p w:rsidR="00441325" w:rsidRPr="00552DCD" w:rsidRDefault="00441325" w:rsidP="00441325">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 xml:space="preserve">4.3 </w:t>
      </w:r>
      <w:r w:rsidRPr="00552DCD">
        <w:rPr>
          <w:rFonts w:ascii="Arial" w:hAnsi="Arial" w:cs="Arial"/>
          <w:sz w:val="24"/>
          <w:szCs w:val="24"/>
        </w:rPr>
        <w:tab/>
        <w:t xml:space="preserve">Upon receipt of the notification the Chair of the LSCB SCR sub group will write to all agencies named in the notification to gather </w:t>
      </w:r>
      <w:r w:rsidR="008805C3" w:rsidRPr="00552DCD">
        <w:rPr>
          <w:rFonts w:ascii="Arial" w:hAnsi="Arial" w:cs="Arial"/>
          <w:sz w:val="24"/>
          <w:szCs w:val="24"/>
        </w:rPr>
        <w:t>information about their involvement with the child to help inform the sub group discussion.</w:t>
      </w:r>
      <w:r w:rsidR="001606F3" w:rsidRPr="00552DCD">
        <w:rPr>
          <w:rFonts w:ascii="Arial" w:hAnsi="Arial" w:cs="Arial"/>
          <w:sz w:val="24"/>
          <w:szCs w:val="24"/>
        </w:rPr>
        <w:t xml:space="preserve"> This will be required through the completion of </w:t>
      </w:r>
      <w:r w:rsidR="001606F3" w:rsidRPr="00B3630B">
        <w:rPr>
          <w:rFonts w:ascii="Arial" w:hAnsi="Arial" w:cs="Arial"/>
          <w:sz w:val="24"/>
          <w:szCs w:val="24"/>
        </w:rPr>
        <w:t>Appendix 2.</w:t>
      </w:r>
    </w:p>
    <w:p w:rsidR="001606F3" w:rsidRPr="00552DCD" w:rsidRDefault="001606F3" w:rsidP="00441325">
      <w:pPr>
        <w:pStyle w:val="ListParagraph"/>
        <w:autoSpaceDE w:val="0"/>
        <w:autoSpaceDN w:val="0"/>
        <w:adjustRightInd w:val="0"/>
        <w:spacing w:after="0" w:line="240" w:lineRule="auto"/>
        <w:ind w:hanging="720"/>
        <w:rPr>
          <w:rFonts w:ascii="Arial" w:hAnsi="Arial" w:cs="Arial"/>
          <w:sz w:val="24"/>
          <w:szCs w:val="24"/>
        </w:rPr>
      </w:pPr>
    </w:p>
    <w:p w:rsidR="008805C3" w:rsidRPr="00552DCD" w:rsidRDefault="008805C3" w:rsidP="00441325">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lastRenderedPageBreak/>
        <w:t xml:space="preserve">4.4 </w:t>
      </w:r>
      <w:r w:rsidRPr="00552DCD">
        <w:rPr>
          <w:rFonts w:ascii="Arial" w:hAnsi="Arial" w:cs="Arial"/>
          <w:sz w:val="24"/>
          <w:szCs w:val="24"/>
        </w:rPr>
        <w:tab/>
      </w:r>
      <w:r w:rsidR="00441325" w:rsidRPr="00552DCD">
        <w:rPr>
          <w:rFonts w:ascii="Arial" w:hAnsi="Arial" w:cs="Arial"/>
          <w:sz w:val="24"/>
          <w:szCs w:val="24"/>
        </w:rPr>
        <w:t xml:space="preserve">The </w:t>
      </w:r>
      <w:r w:rsidRPr="00552DCD">
        <w:rPr>
          <w:rFonts w:ascii="Arial" w:hAnsi="Arial" w:cs="Arial"/>
          <w:sz w:val="24"/>
          <w:szCs w:val="24"/>
        </w:rPr>
        <w:t xml:space="preserve">LSCB </w:t>
      </w:r>
      <w:r w:rsidR="00441325" w:rsidRPr="00552DCD">
        <w:rPr>
          <w:rFonts w:ascii="Arial" w:hAnsi="Arial" w:cs="Arial"/>
          <w:sz w:val="24"/>
          <w:szCs w:val="24"/>
        </w:rPr>
        <w:t>SCR</w:t>
      </w:r>
      <w:r w:rsidR="00B3630B">
        <w:rPr>
          <w:rFonts w:ascii="Arial" w:hAnsi="Arial" w:cs="Arial"/>
          <w:sz w:val="24"/>
          <w:szCs w:val="24"/>
        </w:rPr>
        <w:t xml:space="preserve"> </w:t>
      </w:r>
      <w:r w:rsidR="00441325" w:rsidRPr="00552DCD">
        <w:rPr>
          <w:rFonts w:ascii="Arial" w:hAnsi="Arial" w:cs="Arial"/>
          <w:sz w:val="24"/>
          <w:szCs w:val="24"/>
        </w:rPr>
        <w:t xml:space="preserve">sub group </w:t>
      </w:r>
      <w:r w:rsidRPr="00552DCD">
        <w:rPr>
          <w:rFonts w:ascii="Arial" w:hAnsi="Arial" w:cs="Arial"/>
          <w:sz w:val="24"/>
          <w:szCs w:val="24"/>
        </w:rPr>
        <w:t xml:space="preserve">will discuss the collated information at </w:t>
      </w:r>
      <w:r w:rsidR="00441325" w:rsidRPr="00552DCD">
        <w:rPr>
          <w:rFonts w:ascii="Arial" w:hAnsi="Arial" w:cs="Arial"/>
          <w:sz w:val="24"/>
          <w:szCs w:val="24"/>
        </w:rPr>
        <w:t xml:space="preserve">either </w:t>
      </w:r>
      <w:r w:rsidRPr="00552DCD">
        <w:rPr>
          <w:rFonts w:ascii="Arial" w:hAnsi="Arial" w:cs="Arial"/>
          <w:sz w:val="24"/>
          <w:szCs w:val="24"/>
        </w:rPr>
        <w:t xml:space="preserve">the next </w:t>
      </w:r>
      <w:r w:rsidR="00441325" w:rsidRPr="00552DCD">
        <w:rPr>
          <w:rFonts w:ascii="Arial" w:hAnsi="Arial" w:cs="Arial"/>
          <w:sz w:val="24"/>
          <w:szCs w:val="24"/>
        </w:rPr>
        <w:t xml:space="preserve">scheduled meeting or an extraordinary sub group </w:t>
      </w:r>
      <w:r w:rsidRPr="00552DCD">
        <w:rPr>
          <w:rFonts w:ascii="Arial" w:hAnsi="Arial" w:cs="Arial"/>
          <w:sz w:val="24"/>
          <w:szCs w:val="24"/>
        </w:rPr>
        <w:t xml:space="preserve">convened specifically to discuss the notification. </w:t>
      </w:r>
    </w:p>
    <w:p w:rsidR="008805C3" w:rsidRPr="00552DCD" w:rsidRDefault="008805C3" w:rsidP="00441325">
      <w:pPr>
        <w:pStyle w:val="ListParagraph"/>
        <w:autoSpaceDE w:val="0"/>
        <w:autoSpaceDN w:val="0"/>
        <w:adjustRightInd w:val="0"/>
        <w:spacing w:after="0" w:line="240" w:lineRule="auto"/>
        <w:ind w:hanging="720"/>
        <w:rPr>
          <w:rFonts w:ascii="Arial" w:hAnsi="Arial" w:cs="Arial"/>
          <w:sz w:val="24"/>
          <w:szCs w:val="24"/>
        </w:rPr>
      </w:pPr>
    </w:p>
    <w:p w:rsidR="008805C3" w:rsidRPr="00552DCD" w:rsidRDefault="008805C3" w:rsidP="00441325">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4.5</w:t>
      </w:r>
      <w:r w:rsidRPr="00552DCD">
        <w:rPr>
          <w:rFonts w:ascii="Arial" w:hAnsi="Arial" w:cs="Arial"/>
          <w:sz w:val="24"/>
          <w:szCs w:val="24"/>
        </w:rPr>
        <w:tab/>
        <w:t>The LSCB SCR</w:t>
      </w:r>
      <w:r w:rsidR="00B3630B">
        <w:rPr>
          <w:rFonts w:ascii="Arial" w:hAnsi="Arial" w:cs="Arial"/>
          <w:sz w:val="24"/>
          <w:szCs w:val="24"/>
        </w:rPr>
        <w:t xml:space="preserve"> </w:t>
      </w:r>
      <w:r w:rsidRPr="00552DCD">
        <w:rPr>
          <w:rFonts w:ascii="Arial" w:hAnsi="Arial" w:cs="Arial"/>
          <w:sz w:val="24"/>
          <w:szCs w:val="24"/>
        </w:rPr>
        <w:t>sub group will consider the information and m</w:t>
      </w:r>
      <w:r w:rsidR="00470786" w:rsidRPr="00552DCD">
        <w:rPr>
          <w:rFonts w:ascii="Arial" w:hAnsi="Arial" w:cs="Arial"/>
          <w:sz w:val="24"/>
          <w:szCs w:val="24"/>
        </w:rPr>
        <w:t xml:space="preserve">ake a recommendation </w:t>
      </w:r>
      <w:r w:rsidRPr="00552DCD">
        <w:rPr>
          <w:rFonts w:ascii="Arial" w:hAnsi="Arial" w:cs="Arial"/>
          <w:sz w:val="24"/>
          <w:szCs w:val="24"/>
        </w:rPr>
        <w:t xml:space="preserve">as to whether the SCR </w:t>
      </w:r>
      <w:proofErr w:type="gramStart"/>
      <w:r w:rsidRPr="00552DCD">
        <w:rPr>
          <w:rFonts w:ascii="Arial" w:hAnsi="Arial" w:cs="Arial"/>
          <w:sz w:val="24"/>
          <w:szCs w:val="24"/>
        </w:rPr>
        <w:t>criteria has</w:t>
      </w:r>
      <w:proofErr w:type="gramEnd"/>
      <w:r w:rsidRPr="00552DCD">
        <w:rPr>
          <w:rFonts w:ascii="Arial" w:hAnsi="Arial" w:cs="Arial"/>
          <w:sz w:val="24"/>
          <w:szCs w:val="24"/>
        </w:rPr>
        <w:t xml:space="preserve"> been met to the LSCB Chair. The group </w:t>
      </w:r>
      <w:r w:rsidR="000C7378">
        <w:rPr>
          <w:rFonts w:ascii="Arial" w:hAnsi="Arial" w:cs="Arial"/>
          <w:sz w:val="24"/>
          <w:szCs w:val="24"/>
        </w:rPr>
        <w:t>will</w:t>
      </w:r>
      <w:r w:rsidRPr="00552DCD">
        <w:rPr>
          <w:rFonts w:ascii="Arial" w:hAnsi="Arial" w:cs="Arial"/>
          <w:sz w:val="24"/>
          <w:szCs w:val="24"/>
        </w:rPr>
        <w:t xml:space="preserve"> also make </w:t>
      </w:r>
      <w:r w:rsidR="000C7378">
        <w:rPr>
          <w:rFonts w:ascii="Arial" w:hAnsi="Arial" w:cs="Arial"/>
          <w:sz w:val="24"/>
          <w:szCs w:val="24"/>
        </w:rPr>
        <w:t xml:space="preserve">a </w:t>
      </w:r>
      <w:r w:rsidRPr="00552DCD">
        <w:rPr>
          <w:rFonts w:ascii="Arial" w:hAnsi="Arial" w:cs="Arial"/>
          <w:sz w:val="24"/>
          <w:szCs w:val="24"/>
        </w:rPr>
        <w:t xml:space="preserve">recommendation for a different type of review to be carried out if the </w:t>
      </w:r>
      <w:proofErr w:type="gramStart"/>
      <w:r w:rsidRPr="00552DCD">
        <w:rPr>
          <w:rFonts w:ascii="Arial" w:hAnsi="Arial" w:cs="Arial"/>
          <w:sz w:val="24"/>
          <w:szCs w:val="24"/>
        </w:rPr>
        <w:t>criteria is</w:t>
      </w:r>
      <w:proofErr w:type="gramEnd"/>
      <w:r w:rsidRPr="00552DCD">
        <w:rPr>
          <w:rFonts w:ascii="Arial" w:hAnsi="Arial" w:cs="Arial"/>
          <w:sz w:val="24"/>
          <w:szCs w:val="24"/>
        </w:rPr>
        <w:t xml:space="preserve"> not met.</w:t>
      </w:r>
    </w:p>
    <w:p w:rsidR="008805C3" w:rsidRPr="00552DCD" w:rsidRDefault="008805C3" w:rsidP="00441325">
      <w:pPr>
        <w:pStyle w:val="ListParagraph"/>
        <w:autoSpaceDE w:val="0"/>
        <w:autoSpaceDN w:val="0"/>
        <w:adjustRightInd w:val="0"/>
        <w:spacing w:after="0" w:line="240" w:lineRule="auto"/>
        <w:ind w:hanging="720"/>
        <w:rPr>
          <w:rFonts w:ascii="Arial" w:hAnsi="Arial" w:cs="Arial"/>
          <w:sz w:val="24"/>
          <w:szCs w:val="24"/>
        </w:rPr>
      </w:pPr>
    </w:p>
    <w:p w:rsidR="008805C3" w:rsidRPr="00552DCD" w:rsidRDefault="008805C3" w:rsidP="00441325">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4.6</w:t>
      </w:r>
      <w:r w:rsidRPr="00552DCD">
        <w:rPr>
          <w:rFonts w:ascii="Arial" w:hAnsi="Arial" w:cs="Arial"/>
          <w:sz w:val="24"/>
          <w:szCs w:val="24"/>
        </w:rPr>
        <w:tab/>
        <w:t xml:space="preserve">The </w:t>
      </w:r>
      <w:r w:rsidR="00470786" w:rsidRPr="00552DCD">
        <w:rPr>
          <w:rFonts w:ascii="Arial" w:hAnsi="Arial" w:cs="Arial"/>
          <w:b/>
          <w:sz w:val="24"/>
          <w:szCs w:val="24"/>
        </w:rPr>
        <w:t xml:space="preserve">LSCB </w:t>
      </w:r>
      <w:r w:rsidRPr="00552DCD">
        <w:rPr>
          <w:rFonts w:ascii="Arial" w:hAnsi="Arial" w:cs="Arial"/>
          <w:b/>
          <w:sz w:val="24"/>
          <w:szCs w:val="24"/>
        </w:rPr>
        <w:t>C</w:t>
      </w:r>
      <w:r w:rsidR="00470786" w:rsidRPr="00552DCD">
        <w:rPr>
          <w:rFonts w:ascii="Arial" w:hAnsi="Arial" w:cs="Arial"/>
          <w:b/>
          <w:sz w:val="24"/>
          <w:szCs w:val="24"/>
        </w:rPr>
        <w:t>hair</w:t>
      </w:r>
      <w:r w:rsidR="00470786" w:rsidRPr="00552DCD">
        <w:rPr>
          <w:rFonts w:ascii="Arial" w:hAnsi="Arial" w:cs="Arial"/>
          <w:sz w:val="24"/>
          <w:szCs w:val="24"/>
        </w:rPr>
        <w:t xml:space="preserve"> </w:t>
      </w:r>
      <w:r w:rsidRPr="00552DCD">
        <w:rPr>
          <w:rFonts w:ascii="Arial" w:hAnsi="Arial" w:cs="Arial"/>
          <w:sz w:val="24"/>
          <w:szCs w:val="24"/>
        </w:rPr>
        <w:t xml:space="preserve">will make the </w:t>
      </w:r>
      <w:r w:rsidRPr="00552DCD">
        <w:rPr>
          <w:rFonts w:ascii="Arial" w:hAnsi="Arial" w:cs="Arial"/>
          <w:b/>
          <w:sz w:val="24"/>
          <w:szCs w:val="24"/>
        </w:rPr>
        <w:t>final decision</w:t>
      </w:r>
      <w:r w:rsidRPr="00552DCD">
        <w:rPr>
          <w:rFonts w:ascii="Arial" w:hAnsi="Arial" w:cs="Arial"/>
          <w:sz w:val="24"/>
          <w:szCs w:val="24"/>
        </w:rPr>
        <w:t xml:space="preserve"> which should normally be made within </w:t>
      </w:r>
      <w:r w:rsidRPr="00552DCD">
        <w:rPr>
          <w:rFonts w:ascii="Arial" w:hAnsi="Arial" w:cs="Arial"/>
          <w:b/>
          <w:sz w:val="24"/>
          <w:szCs w:val="24"/>
        </w:rPr>
        <w:t>one month</w:t>
      </w:r>
      <w:r w:rsidRPr="00552DCD">
        <w:rPr>
          <w:rFonts w:ascii="Arial" w:hAnsi="Arial" w:cs="Arial"/>
          <w:sz w:val="24"/>
          <w:szCs w:val="24"/>
        </w:rPr>
        <w:t xml:space="preserve"> of the notification (p78 WT2015)</w:t>
      </w:r>
    </w:p>
    <w:p w:rsidR="008805C3" w:rsidRPr="00552DCD" w:rsidRDefault="008805C3" w:rsidP="00441325">
      <w:pPr>
        <w:pStyle w:val="ListParagraph"/>
        <w:autoSpaceDE w:val="0"/>
        <w:autoSpaceDN w:val="0"/>
        <w:adjustRightInd w:val="0"/>
        <w:spacing w:after="0" w:line="240" w:lineRule="auto"/>
        <w:ind w:hanging="720"/>
        <w:rPr>
          <w:rFonts w:ascii="Arial" w:hAnsi="Arial" w:cs="Arial"/>
          <w:sz w:val="24"/>
          <w:szCs w:val="24"/>
        </w:rPr>
      </w:pPr>
    </w:p>
    <w:p w:rsidR="008805C3" w:rsidRPr="00552DCD" w:rsidRDefault="008805C3" w:rsidP="008805C3">
      <w:pPr>
        <w:pStyle w:val="ListParagraph"/>
        <w:autoSpaceDE w:val="0"/>
        <w:autoSpaceDN w:val="0"/>
        <w:adjustRightInd w:val="0"/>
        <w:spacing w:after="0" w:line="240" w:lineRule="auto"/>
        <w:ind w:hanging="720"/>
        <w:rPr>
          <w:rFonts w:ascii="Arial" w:hAnsi="Arial" w:cs="Arial"/>
          <w:sz w:val="24"/>
          <w:szCs w:val="24"/>
        </w:rPr>
      </w:pPr>
      <w:r w:rsidRPr="00552DCD">
        <w:rPr>
          <w:rFonts w:ascii="Arial" w:hAnsi="Arial" w:cs="Arial"/>
          <w:sz w:val="24"/>
          <w:szCs w:val="24"/>
        </w:rPr>
        <w:t xml:space="preserve">4.7 </w:t>
      </w:r>
      <w:r w:rsidRPr="00552DCD">
        <w:rPr>
          <w:rFonts w:ascii="Arial" w:hAnsi="Arial" w:cs="Arial"/>
          <w:sz w:val="24"/>
          <w:szCs w:val="24"/>
        </w:rPr>
        <w:tab/>
        <w:t xml:space="preserve">The LSCB Chair may seek </w:t>
      </w:r>
      <w:r w:rsidRPr="00552DCD">
        <w:rPr>
          <w:rFonts w:ascii="Arial" w:hAnsi="Arial" w:cs="Arial"/>
          <w:i/>
          <w:sz w:val="24"/>
          <w:szCs w:val="24"/>
        </w:rPr>
        <w:t>peer challenge from another LSCB Chair when considering this decision (and also at other stages in the SCR process)</w:t>
      </w:r>
      <w:r w:rsidRPr="00552DCD">
        <w:rPr>
          <w:rFonts w:ascii="Arial" w:hAnsi="Arial" w:cs="Arial"/>
          <w:sz w:val="24"/>
          <w:szCs w:val="24"/>
        </w:rPr>
        <w:t>. (p78 WT2015)</w:t>
      </w:r>
    </w:p>
    <w:p w:rsidR="00864BB1" w:rsidRPr="00552DCD" w:rsidRDefault="00864BB1" w:rsidP="008805C3">
      <w:pPr>
        <w:pStyle w:val="ListParagraph"/>
        <w:autoSpaceDE w:val="0"/>
        <w:autoSpaceDN w:val="0"/>
        <w:adjustRightInd w:val="0"/>
        <w:spacing w:after="0" w:line="240" w:lineRule="auto"/>
        <w:ind w:hanging="720"/>
        <w:rPr>
          <w:rFonts w:ascii="Arial" w:hAnsi="Arial" w:cs="Arial"/>
          <w:sz w:val="24"/>
          <w:szCs w:val="24"/>
        </w:rPr>
      </w:pPr>
    </w:p>
    <w:p w:rsidR="00864BB1" w:rsidRDefault="00864BB1" w:rsidP="008805C3">
      <w:pPr>
        <w:pStyle w:val="ListParagraph"/>
        <w:autoSpaceDE w:val="0"/>
        <w:autoSpaceDN w:val="0"/>
        <w:adjustRightInd w:val="0"/>
        <w:spacing w:after="0" w:line="240" w:lineRule="auto"/>
        <w:ind w:hanging="720"/>
        <w:rPr>
          <w:rFonts w:ascii="Arial" w:hAnsi="Arial" w:cs="Arial"/>
          <w:color w:val="000000"/>
          <w:sz w:val="24"/>
          <w:szCs w:val="24"/>
        </w:rPr>
      </w:pPr>
      <w:r w:rsidRPr="00552DCD">
        <w:rPr>
          <w:rFonts w:ascii="Arial" w:hAnsi="Arial" w:cs="Arial"/>
          <w:sz w:val="24"/>
          <w:szCs w:val="24"/>
        </w:rPr>
        <w:t>4.8</w:t>
      </w:r>
      <w:r w:rsidRPr="00552DCD">
        <w:rPr>
          <w:rFonts w:ascii="Arial" w:hAnsi="Arial" w:cs="Arial"/>
          <w:sz w:val="24"/>
          <w:szCs w:val="24"/>
        </w:rPr>
        <w:tab/>
        <w:t>The flow chart in Appendix 3 sets out the procedure described above.</w:t>
      </w:r>
      <w:r>
        <w:rPr>
          <w:rFonts w:ascii="Arial" w:hAnsi="Arial" w:cs="Arial"/>
          <w:color w:val="000000"/>
          <w:sz w:val="24"/>
          <w:szCs w:val="24"/>
        </w:rPr>
        <w:t xml:space="preserve"> </w:t>
      </w:r>
      <w:r>
        <w:rPr>
          <w:rFonts w:ascii="Arial" w:hAnsi="Arial" w:cs="Arial"/>
          <w:color w:val="000000"/>
          <w:sz w:val="24"/>
          <w:szCs w:val="24"/>
        </w:rPr>
        <w:tab/>
      </w:r>
    </w:p>
    <w:p w:rsidR="008805C3" w:rsidRPr="008805C3" w:rsidRDefault="008805C3" w:rsidP="00441325">
      <w:pPr>
        <w:pStyle w:val="ListParagraph"/>
        <w:autoSpaceDE w:val="0"/>
        <w:autoSpaceDN w:val="0"/>
        <w:adjustRightInd w:val="0"/>
        <w:spacing w:after="0" w:line="240" w:lineRule="auto"/>
        <w:ind w:hanging="720"/>
        <w:rPr>
          <w:rFonts w:ascii="Arial" w:hAnsi="Arial" w:cs="Arial"/>
          <w:color w:val="FF0000"/>
          <w:sz w:val="24"/>
          <w:szCs w:val="24"/>
        </w:rPr>
      </w:pPr>
    </w:p>
    <w:p w:rsidR="00BA678E" w:rsidRPr="00BA678E" w:rsidRDefault="00BA678E" w:rsidP="00FA3A34">
      <w:pPr>
        <w:pStyle w:val="ListParagraph"/>
        <w:autoSpaceDE w:val="0"/>
        <w:autoSpaceDN w:val="0"/>
        <w:adjustRightInd w:val="0"/>
        <w:spacing w:after="0" w:line="240" w:lineRule="auto"/>
        <w:ind w:hanging="720"/>
        <w:rPr>
          <w:rFonts w:ascii="Arial" w:hAnsi="Arial" w:cs="Arial"/>
          <w:sz w:val="24"/>
          <w:szCs w:val="24"/>
        </w:rPr>
      </w:pPr>
      <w:r w:rsidRPr="00BA678E">
        <w:rPr>
          <w:rFonts w:ascii="Arial" w:hAnsi="Arial" w:cs="Arial"/>
          <w:b/>
          <w:sz w:val="24"/>
          <w:szCs w:val="24"/>
        </w:rPr>
        <w:t xml:space="preserve">5. </w:t>
      </w:r>
      <w:r w:rsidRPr="00BA678E">
        <w:rPr>
          <w:rFonts w:ascii="Arial" w:hAnsi="Arial" w:cs="Arial"/>
          <w:b/>
          <w:sz w:val="24"/>
          <w:szCs w:val="24"/>
        </w:rPr>
        <w:tab/>
        <w:t>Notification of the Decision</w:t>
      </w:r>
    </w:p>
    <w:p w:rsidR="00BA678E" w:rsidRPr="00BA678E" w:rsidRDefault="00BA678E" w:rsidP="00BA678E">
      <w:pPr>
        <w:pStyle w:val="ListParagraph"/>
        <w:autoSpaceDE w:val="0"/>
        <w:autoSpaceDN w:val="0"/>
        <w:adjustRightInd w:val="0"/>
        <w:spacing w:after="0" w:line="240" w:lineRule="auto"/>
        <w:ind w:left="0"/>
        <w:rPr>
          <w:rFonts w:ascii="Arial" w:hAnsi="Arial" w:cs="Arial"/>
          <w:sz w:val="24"/>
          <w:szCs w:val="24"/>
        </w:rPr>
      </w:pPr>
    </w:p>
    <w:p w:rsidR="00BA678E" w:rsidRPr="00BA678E" w:rsidRDefault="00BA678E" w:rsidP="00BA678E">
      <w:pPr>
        <w:pStyle w:val="ListParagraph"/>
        <w:autoSpaceDE w:val="0"/>
        <w:autoSpaceDN w:val="0"/>
        <w:adjustRightInd w:val="0"/>
        <w:spacing w:after="0" w:line="240" w:lineRule="auto"/>
        <w:ind w:hanging="720"/>
        <w:rPr>
          <w:rFonts w:ascii="Arial" w:hAnsi="Arial" w:cs="Arial"/>
          <w:b/>
          <w:sz w:val="24"/>
          <w:szCs w:val="24"/>
        </w:rPr>
      </w:pPr>
      <w:r w:rsidRPr="00BA678E">
        <w:rPr>
          <w:rFonts w:ascii="Arial" w:hAnsi="Arial" w:cs="Arial"/>
          <w:sz w:val="24"/>
          <w:szCs w:val="24"/>
        </w:rPr>
        <w:t xml:space="preserve">5.1 </w:t>
      </w:r>
      <w:r w:rsidRPr="00BA678E">
        <w:rPr>
          <w:rFonts w:ascii="Arial" w:hAnsi="Arial" w:cs="Arial"/>
          <w:sz w:val="24"/>
          <w:szCs w:val="24"/>
        </w:rPr>
        <w:tab/>
        <w:t>If the Chairs decision is to progress with a SCR they will notify Ofsted, DfE and the National P</w:t>
      </w:r>
      <w:r w:rsidR="00A43877">
        <w:rPr>
          <w:rFonts w:ascii="Arial" w:hAnsi="Arial" w:cs="Arial"/>
          <w:sz w:val="24"/>
          <w:szCs w:val="24"/>
        </w:rPr>
        <w:t>anel of Independent Experts aware</w:t>
      </w:r>
      <w:r w:rsidRPr="00BA678E">
        <w:rPr>
          <w:rFonts w:ascii="Arial" w:hAnsi="Arial" w:cs="Arial"/>
          <w:sz w:val="24"/>
          <w:szCs w:val="24"/>
        </w:rPr>
        <w:t xml:space="preserve"> within five working days.</w:t>
      </w:r>
    </w:p>
    <w:p w:rsidR="00BA678E" w:rsidRPr="00BA678E" w:rsidRDefault="00BA678E" w:rsidP="00BA678E">
      <w:pPr>
        <w:pStyle w:val="ListParagraph"/>
        <w:autoSpaceDE w:val="0"/>
        <w:autoSpaceDN w:val="0"/>
        <w:adjustRightInd w:val="0"/>
        <w:spacing w:after="0" w:line="240" w:lineRule="auto"/>
        <w:ind w:hanging="720"/>
        <w:rPr>
          <w:rFonts w:ascii="Arial" w:hAnsi="Arial" w:cs="Arial"/>
          <w:sz w:val="24"/>
          <w:szCs w:val="24"/>
        </w:rPr>
      </w:pPr>
    </w:p>
    <w:p w:rsidR="00BA678E" w:rsidRPr="00BA678E" w:rsidRDefault="00BA678E" w:rsidP="00BA678E">
      <w:pPr>
        <w:pStyle w:val="ListParagraph"/>
        <w:autoSpaceDE w:val="0"/>
        <w:autoSpaceDN w:val="0"/>
        <w:adjustRightInd w:val="0"/>
        <w:spacing w:after="0" w:line="240" w:lineRule="auto"/>
        <w:ind w:hanging="720"/>
        <w:rPr>
          <w:rFonts w:ascii="Arial" w:hAnsi="Arial" w:cs="Arial"/>
          <w:sz w:val="24"/>
          <w:szCs w:val="24"/>
        </w:rPr>
      </w:pPr>
      <w:r w:rsidRPr="00BA678E">
        <w:rPr>
          <w:rFonts w:ascii="Arial" w:hAnsi="Arial" w:cs="Arial"/>
          <w:sz w:val="24"/>
          <w:szCs w:val="24"/>
        </w:rPr>
        <w:t xml:space="preserve">5.2 </w:t>
      </w:r>
      <w:r w:rsidRPr="00BA678E">
        <w:rPr>
          <w:rFonts w:ascii="Arial" w:hAnsi="Arial" w:cs="Arial"/>
          <w:sz w:val="24"/>
          <w:szCs w:val="24"/>
        </w:rPr>
        <w:tab/>
        <w:t xml:space="preserve">If the Chair’s decision is not to initiate a SCR the decision will be subject to scrutiny by the National Panel. The Chair will inform the National Panel of the decision not to progress and will send the Panel the completed notification (Appendix 1) which includes the SCR sub groups recommendation and Chairs decision. </w:t>
      </w:r>
    </w:p>
    <w:p w:rsidR="00BA678E" w:rsidRPr="00BA678E" w:rsidRDefault="00BA678E" w:rsidP="00BA678E">
      <w:pPr>
        <w:pStyle w:val="ListParagraph"/>
        <w:autoSpaceDE w:val="0"/>
        <w:autoSpaceDN w:val="0"/>
        <w:adjustRightInd w:val="0"/>
        <w:spacing w:after="0" w:line="240" w:lineRule="auto"/>
        <w:ind w:hanging="720"/>
        <w:rPr>
          <w:rFonts w:ascii="Arial" w:hAnsi="Arial" w:cs="Arial"/>
          <w:sz w:val="24"/>
          <w:szCs w:val="24"/>
        </w:rPr>
      </w:pPr>
    </w:p>
    <w:p w:rsidR="00BA678E" w:rsidRPr="00BA678E" w:rsidRDefault="00BA678E" w:rsidP="00BA678E">
      <w:pPr>
        <w:pStyle w:val="ListParagraph"/>
        <w:autoSpaceDE w:val="0"/>
        <w:autoSpaceDN w:val="0"/>
        <w:adjustRightInd w:val="0"/>
        <w:spacing w:after="0" w:line="240" w:lineRule="auto"/>
        <w:ind w:hanging="720"/>
        <w:rPr>
          <w:rFonts w:ascii="Arial" w:hAnsi="Arial" w:cs="Arial"/>
          <w:sz w:val="24"/>
          <w:szCs w:val="24"/>
        </w:rPr>
      </w:pPr>
      <w:r w:rsidRPr="00BA678E">
        <w:rPr>
          <w:rFonts w:ascii="Arial" w:hAnsi="Arial" w:cs="Arial"/>
          <w:sz w:val="24"/>
          <w:szCs w:val="24"/>
        </w:rPr>
        <w:t>5.3</w:t>
      </w:r>
      <w:r w:rsidRPr="00BA678E">
        <w:rPr>
          <w:rFonts w:ascii="Arial" w:hAnsi="Arial" w:cs="Arial"/>
          <w:sz w:val="24"/>
          <w:szCs w:val="24"/>
        </w:rPr>
        <w:tab/>
        <w:t>Where the National Panel require further supporting information regarding the decision making this will be provided and could include the information provided by agencies in Appendix 2 as well as the minutes of the SCR sub group meeting.</w:t>
      </w:r>
    </w:p>
    <w:p w:rsidR="00BA678E" w:rsidRPr="00BA678E" w:rsidRDefault="00BA678E" w:rsidP="00BA678E">
      <w:pPr>
        <w:pStyle w:val="ListParagraph"/>
        <w:autoSpaceDE w:val="0"/>
        <w:autoSpaceDN w:val="0"/>
        <w:adjustRightInd w:val="0"/>
        <w:spacing w:after="0" w:line="240" w:lineRule="auto"/>
        <w:ind w:hanging="720"/>
        <w:rPr>
          <w:rFonts w:ascii="Arial" w:hAnsi="Arial" w:cs="Arial"/>
          <w:sz w:val="24"/>
          <w:szCs w:val="24"/>
        </w:rPr>
      </w:pPr>
    </w:p>
    <w:p w:rsidR="001606F3" w:rsidRDefault="00BA678E" w:rsidP="00BA678E">
      <w:pPr>
        <w:pStyle w:val="ListParagraph"/>
        <w:autoSpaceDE w:val="0"/>
        <w:autoSpaceDN w:val="0"/>
        <w:adjustRightInd w:val="0"/>
        <w:spacing w:after="0" w:line="240" w:lineRule="auto"/>
        <w:ind w:hanging="720"/>
        <w:rPr>
          <w:rFonts w:ascii="Arial" w:hAnsi="Arial" w:cs="Arial"/>
          <w:color w:val="000000"/>
          <w:sz w:val="24"/>
          <w:szCs w:val="24"/>
        </w:rPr>
      </w:pPr>
      <w:r w:rsidRPr="00BA678E">
        <w:rPr>
          <w:rFonts w:ascii="Arial" w:hAnsi="Arial" w:cs="Arial"/>
          <w:sz w:val="24"/>
          <w:szCs w:val="24"/>
        </w:rPr>
        <w:t xml:space="preserve">5.4 </w:t>
      </w:r>
      <w:r w:rsidRPr="00BA678E">
        <w:rPr>
          <w:rFonts w:ascii="Arial" w:hAnsi="Arial" w:cs="Arial"/>
          <w:sz w:val="24"/>
          <w:szCs w:val="24"/>
        </w:rPr>
        <w:tab/>
        <w:t xml:space="preserve">As set out in WT2015 if the </w:t>
      </w:r>
      <w:r w:rsidRPr="00BA678E">
        <w:rPr>
          <w:rFonts w:ascii="Arial" w:hAnsi="Arial" w:cs="Arial"/>
          <w:i/>
          <w:sz w:val="24"/>
          <w:szCs w:val="24"/>
        </w:rPr>
        <w:t>LSCB is challenged by the National Panel to change its original decision, the LSCB should inform Ofsted, DfE and the National Panel of the final outcome.’</w:t>
      </w:r>
      <w:r w:rsidRPr="00BA678E">
        <w:rPr>
          <w:rFonts w:ascii="Arial" w:hAnsi="Arial" w:cs="Arial"/>
          <w:sz w:val="24"/>
          <w:szCs w:val="24"/>
        </w:rPr>
        <w:t xml:space="preserve"> (p78 WT2015)</w:t>
      </w:r>
    </w:p>
    <w:p w:rsidR="00864BB1" w:rsidRDefault="00864BB1" w:rsidP="001606F3">
      <w:pPr>
        <w:pStyle w:val="ListParagraph"/>
        <w:autoSpaceDE w:val="0"/>
        <w:autoSpaceDN w:val="0"/>
        <w:adjustRightInd w:val="0"/>
        <w:spacing w:after="0" w:line="240" w:lineRule="auto"/>
        <w:ind w:hanging="720"/>
        <w:rPr>
          <w:rFonts w:ascii="Arial" w:hAnsi="Arial" w:cs="Arial"/>
          <w:color w:val="000000"/>
          <w:sz w:val="24"/>
          <w:szCs w:val="24"/>
        </w:rPr>
      </w:pPr>
    </w:p>
    <w:p w:rsidR="007C4073" w:rsidRPr="00787C2F" w:rsidRDefault="00864BB1" w:rsidP="007C4073">
      <w:pPr>
        <w:pStyle w:val="ListParagraph"/>
        <w:autoSpaceDE w:val="0"/>
        <w:autoSpaceDN w:val="0"/>
        <w:adjustRightInd w:val="0"/>
        <w:spacing w:after="0" w:line="240" w:lineRule="auto"/>
        <w:ind w:left="0"/>
        <w:rPr>
          <w:rFonts w:ascii="Arial" w:hAnsi="Arial" w:cs="Arial"/>
          <w:b/>
          <w:color w:val="000000"/>
          <w:sz w:val="24"/>
          <w:szCs w:val="24"/>
        </w:rPr>
      </w:pPr>
      <w:r w:rsidRPr="00864BB1">
        <w:rPr>
          <w:rFonts w:ascii="Arial" w:hAnsi="Arial" w:cs="Arial"/>
          <w:b/>
          <w:color w:val="000000"/>
          <w:sz w:val="24"/>
          <w:szCs w:val="24"/>
        </w:rPr>
        <w:t>6.</w:t>
      </w:r>
      <w:r w:rsidR="007C4073">
        <w:rPr>
          <w:rFonts w:ascii="Arial" w:hAnsi="Arial" w:cs="Arial"/>
          <w:b/>
          <w:color w:val="000000"/>
          <w:sz w:val="24"/>
          <w:szCs w:val="24"/>
        </w:rPr>
        <w:t xml:space="preserve"> </w:t>
      </w:r>
      <w:r w:rsidR="007C4073">
        <w:rPr>
          <w:rFonts w:ascii="Arial" w:hAnsi="Arial" w:cs="Arial"/>
          <w:b/>
          <w:color w:val="000000"/>
          <w:sz w:val="24"/>
          <w:szCs w:val="24"/>
        </w:rPr>
        <w:tab/>
        <w:t>Engagement of F</w:t>
      </w:r>
      <w:r w:rsidR="007C4073" w:rsidRPr="00787C2F">
        <w:rPr>
          <w:rFonts w:ascii="Arial" w:hAnsi="Arial" w:cs="Arial"/>
          <w:b/>
          <w:color w:val="000000"/>
          <w:sz w:val="24"/>
          <w:szCs w:val="24"/>
        </w:rPr>
        <w:t>amilies</w:t>
      </w:r>
    </w:p>
    <w:p w:rsidR="007C4073" w:rsidRPr="00787C2F" w:rsidRDefault="007C4073" w:rsidP="007C4073">
      <w:pPr>
        <w:autoSpaceDE w:val="0"/>
        <w:autoSpaceDN w:val="0"/>
        <w:adjustRightInd w:val="0"/>
        <w:spacing w:after="0" w:line="240" w:lineRule="auto"/>
        <w:rPr>
          <w:rFonts w:ascii="Arial" w:hAnsi="Arial" w:cs="Arial"/>
          <w:color w:val="000000"/>
          <w:sz w:val="24"/>
          <w:szCs w:val="24"/>
        </w:rPr>
      </w:pPr>
    </w:p>
    <w:p w:rsidR="007C4073" w:rsidRDefault="007C4073" w:rsidP="007C4073">
      <w:pPr>
        <w:pStyle w:val="ListParagraph"/>
        <w:numPr>
          <w:ilvl w:val="1"/>
          <w:numId w:val="42"/>
        </w:numPr>
        <w:autoSpaceDE w:val="0"/>
        <w:autoSpaceDN w:val="0"/>
        <w:adjustRightInd w:val="0"/>
        <w:spacing w:after="0" w:line="240" w:lineRule="auto"/>
        <w:ind w:left="709" w:hanging="709"/>
        <w:rPr>
          <w:rFonts w:ascii="Arial" w:hAnsi="Arial" w:cs="Arial"/>
          <w:color w:val="000000"/>
          <w:sz w:val="24"/>
          <w:szCs w:val="24"/>
        </w:rPr>
      </w:pPr>
      <w:r w:rsidRPr="00787C2F">
        <w:rPr>
          <w:rFonts w:ascii="Arial" w:hAnsi="Arial" w:cs="Arial"/>
          <w:color w:val="000000"/>
          <w:sz w:val="24"/>
          <w:szCs w:val="24"/>
        </w:rPr>
        <w:t>Engagement of families, children and service users. There is an increasing body of evidence that family members, including surviving children, can make a valuable contribution to professional understanding and should be invited to contribute to the review process.</w:t>
      </w:r>
      <w:r w:rsidR="00A43877">
        <w:rPr>
          <w:rFonts w:ascii="Arial" w:hAnsi="Arial" w:cs="Arial"/>
          <w:color w:val="000000"/>
          <w:sz w:val="24"/>
          <w:szCs w:val="24"/>
        </w:rPr>
        <w:t xml:space="preserve"> Consideration will be given to the earliest point that the family will be involved.</w:t>
      </w:r>
    </w:p>
    <w:p w:rsidR="00A43877" w:rsidRDefault="00A43877" w:rsidP="00A43877">
      <w:pPr>
        <w:pStyle w:val="ListParagraph"/>
        <w:autoSpaceDE w:val="0"/>
        <w:autoSpaceDN w:val="0"/>
        <w:adjustRightInd w:val="0"/>
        <w:spacing w:after="0" w:line="240" w:lineRule="auto"/>
        <w:ind w:left="709"/>
        <w:rPr>
          <w:rFonts w:ascii="Arial" w:hAnsi="Arial" w:cs="Arial"/>
          <w:color w:val="000000"/>
          <w:sz w:val="24"/>
          <w:szCs w:val="24"/>
        </w:rPr>
      </w:pPr>
    </w:p>
    <w:p w:rsidR="00A43877" w:rsidRDefault="00A43877" w:rsidP="00A43877">
      <w:pPr>
        <w:pStyle w:val="ListParagraph"/>
        <w:autoSpaceDE w:val="0"/>
        <w:autoSpaceDN w:val="0"/>
        <w:adjustRightInd w:val="0"/>
        <w:spacing w:after="0" w:line="240" w:lineRule="auto"/>
        <w:ind w:left="709"/>
        <w:rPr>
          <w:rFonts w:ascii="Arial" w:hAnsi="Arial" w:cs="Arial"/>
          <w:color w:val="000000"/>
          <w:sz w:val="24"/>
          <w:szCs w:val="24"/>
        </w:rPr>
      </w:pPr>
    </w:p>
    <w:p w:rsidR="00A43877" w:rsidRDefault="00A43877" w:rsidP="00A43877">
      <w:pPr>
        <w:pStyle w:val="ListParagraph"/>
        <w:autoSpaceDE w:val="0"/>
        <w:autoSpaceDN w:val="0"/>
        <w:adjustRightInd w:val="0"/>
        <w:spacing w:after="0" w:line="240" w:lineRule="auto"/>
        <w:ind w:left="709"/>
        <w:rPr>
          <w:rFonts w:ascii="Arial" w:hAnsi="Arial" w:cs="Arial"/>
          <w:color w:val="000000"/>
          <w:sz w:val="24"/>
          <w:szCs w:val="24"/>
        </w:rPr>
      </w:pPr>
    </w:p>
    <w:p w:rsidR="007C4073" w:rsidRDefault="00864BB1" w:rsidP="001606F3">
      <w:pPr>
        <w:pStyle w:val="ListParagraph"/>
        <w:autoSpaceDE w:val="0"/>
        <w:autoSpaceDN w:val="0"/>
        <w:adjustRightInd w:val="0"/>
        <w:spacing w:after="0" w:line="240" w:lineRule="auto"/>
        <w:ind w:hanging="720"/>
        <w:rPr>
          <w:rFonts w:ascii="Arial" w:hAnsi="Arial" w:cs="Arial"/>
          <w:b/>
          <w:color w:val="000000"/>
          <w:sz w:val="24"/>
          <w:szCs w:val="24"/>
        </w:rPr>
      </w:pPr>
      <w:r w:rsidRPr="00864BB1">
        <w:rPr>
          <w:rFonts w:ascii="Arial" w:hAnsi="Arial" w:cs="Arial"/>
          <w:b/>
          <w:color w:val="000000"/>
          <w:sz w:val="24"/>
          <w:szCs w:val="24"/>
        </w:rPr>
        <w:t xml:space="preserve"> </w:t>
      </w:r>
      <w:r w:rsidRPr="00864BB1">
        <w:rPr>
          <w:rFonts w:ascii="Arial" w:hAnsi="Arial" w:cs="Arial"/>
          <w:b/>
          <w:color w:val="000000"/>
          <w:sz w:val="24"/>
          <w:szCs w:val="24"/>
        </w:rPr>
        <w:tab/>
      </w:r>
    </w:p>
    <w:p w:rsidR="00864BB1" w:rsidRPr="00864BB1" w:rsidRDefault="007C4073" w:rsidP="007C4073">
      <w:pPr>
        <w:pStyle w:val="ListParagraph"/>
        <w:autoSpaceDE w:val="0"/>
        <w:autoSpaceDN w:val="0"/>
        <w:adjustRightInd w:val="0"/>
        <w:spacing w:after="0" w:line="240" w:lineRule="auto"/>
        <w:ind w:hanging="720"/>
        <w:rPr>
          <w:rFonts w:ascii="Arial" w:hAnsi="Arial" w:cs="Arial"/>
          <w:b/>
          <w:color w:val="000000"/>
          <w:sz w:val="24"/>
          <w:szCs w:val="24"/>
        </w:rPr>
      </w:pPr>
      <w:r>
        <w:rPr>
          <w:rFonts w:ascii="Arial" w:hAnsi="Arial" w:cs="Arial"/>
          <w:b/>
          <w:color w:val="000000"/>
          <w:sz w:val="24"/>
          <w:szCs w:val="24"/>
        </w:rPr>
        <w:lastRenderedPageBreak/>
        <w:t xml:space="preserve">7. </w:t>
      </w:r>
      <w:r>
        <w:rPr>
          <w:rFonts w:ascii="Arial" w:hAnsi="Arial" w:cs="Arial"/>
          <w:b/>
          <w:color w:val="000000"/>
          <w:sz w:val="24"/>
          <w:szCs w:val="24"/>
        </w:rPr>
        <w:tab/>
      </w:r>
      <w:r w:rsidR="00864BB1" w:rsidRPr="00864BB1">
        <w:rPr>
          <w:rFonts w:ascii="Arial" w:hAnsi="Arial" w:cs="Arial"/>
          <w:b/>
          <w:color w:val="000000"/>
          <w:sz w:val="24"/>
          <w:szCs w:val="24"/>
        </w:rPr>
        <w:t>Procedure for Carrying Out a SCR</w:t>
      </w:r>
    </w:p>
    <w:p w:rsidR="00470786" w:rsidRPr="005F627A" w:rsidRDefault="00470786" w:rsidP="00EB052C">
      <w:pPr>
        <w:pStyle w:val="ListParagraph"/>
        <w:autoSpaceDE w:val="0"/>
        <w:autoSpaceDN w:val="0"/>
        <w:adjustRightInd w:val="0"/>
        <w:spacing w:after="0" w:line="240" w:lineRule="auto"/>
        <w:ind w:left="360"/>
        <w:rPr>
          <w:rFonts w:ascii="Arial" w:hAnsi="Arial" w:cs="Arial"/>
          <w:color w:val="FF0000"/>
          <w:sz w:val="24"/>
          <w:szCs w:val="24"/>
        </w:rPr>
      </w:pPr>
    </w:p>
    <w:p w:rsidR="00470786" w:rsidRDefault="007C4073" w:rsidP="00F77C6E">
      <w:pPr>
        <w:pStyle w:val="ListParagraph"/>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w:t>
      </w:r>
      <w:r w:rsidR="00864BB1">
        <w:rPr>
          <w:rFonts w:ascii="Arial" w:hAnsi="Arial" w:cs="Arial"/>
          <w:sz w:val="24"/>
          <w:szCs w:val="24"/>
        </w:rPr>
        <w:t xml:space="preserve">.1 </w:t>
      </w:r>
      <w:r w:rsidR="00864BB1">
        <w:rPr>
          <w:rFonts w:ascii="Arial" w:hAnsi="Arial" w:cs="Arial"/>
          <w:sz w:val="24"/>
          <w:szCs w:val="24"/>
        </w:rPr>
        <w:tab/>
        <w:t xml:space="preserve">Appendix 4 sets out </w:t>
      </w:r>
      <w:r w:rsidR="00FA3A34">
        <w:rPr>
          <w:rFonts w:ascii="Arial" w:hAnsi="Arial" w:cs="Arial"/>
          <w:sz w:val="24"/>
          <w:szCs w:val="24"/>
        </w:rPr>
        <w:t>what actions are required once agreement has been reached to commission a Serious Case Review.</w:t>
      </w:r>
    </w:p>
    <w:p w:rsidR="00787C2F" w:rsidRDefault="00787C2F" w:rsidP="00F77C6E">
      <w:pPr>
        <w:pStyle w:val="ListParagraph"/>
        <w:autoSpaceDE w:val="0"/>
        <w:autoSpaceDN w:val="0"/>
        <w:adjustRightInd w:val="0"/>
        <w:spacing w:after="0" w:line="240" w:lineRule="auto"/>
        <w:ind w:left="709" w:hanging="709"/>
        <w:rPr>
          <w:rFonts w:ascii="Arial" w:hAnsi="Arial" w:cs="Arial"/>
          <w:sz w:val="24"/>
          <w:szCs w:val="24"/>
        </w:rPr>
      </w:pPr>
    </w:p>
    <w:p w:rsidR="00787C2F" w:rsidRDefault="00787C2F" w:rsidP="007C4073">
      <w:pPr>
        <w:pStyle w:val="ListParagraph"/>
        <w:numPr>
          <w:ilvl w:val="0"/>
          <w:numId w:val="43"/>
        </w:numPr>
        <w:autoSpaceDE w:val="0"/>
        <w:autoSpaceDN w:val="0"/>
        <w:adjustRightInd w:val="0"/>
        <w:spacing w:after="0" w:line="240" w:lineRule="auto"/>
        <w:ind w:hanging="720"/>
        <w:rPr>
          <w:rFonts w:ascii="Arial" w:hAnsi="Arial" w:cs="Arial"/>
          <w:b/>
          <w:color w:val="000000"/>
          <w:sz w:val="24"/>
          <w:szCs w:val="24"/>
        </w:rPr>
      </w:pPr>
      <w:r>
        <w:rPr>
          <w:rFonts w:ascii="Arial" w:hAnsi="Arial" w:cs="Arial"/>
          <w:b/>
          <w:color w:val="000000"/>
          <w:sz w:val="24"/>
          <w:szCs w:val="24"/>
        </w:rPr>
        <w:t>Publication of Reports</w:t>
      </w:r>
    </w:p>
    <w:p w:rsidR="00787C2F" w:rsidRDefault="00787C2F" w:rsidP="00787C2F">
      <w:pPr>
        <w:autoSpaceDE w:val="0"/>
        <w:autoSpaceDN w:val="0"/>
        <w:adjustRightInd w:val="0"/>
        <w:spacing w:after="0" w:line="240" w:lineRule="auto"/>
        <w:rPr>
          <w:rFonts w:ascii="Arial" w:hAnsi="Arial" w:cs="Arial"/>
          <w:b/>
          <w:color w:val="000000"/>
          <w:sz w:val="24"/>
          <w:szCs w:val="24"/>
        </w:rPr>
      </w:pPr>
    </w:p>
    <w:p w:rsidR="00787C2F" w:rsidRDefault="00787C2F" w:rsidP="007C4073">
      <w:pPr>
        <w:pStyle w:val="ListParagraph"/>
        <w:numPr>
          <w:ilvl w:val="1"/>
          <w:numId w:val="43"/>
        </w:numPr>
        <w:autoSpaceDE w:val="0"/>
        <w:autoSpaceDN w:val="0"/>
        <w:adjustRightInd w:val="0"/>
        <w:spacing w:after="0" w:line="240" w:lineRule="auto"/>
        <w:ind w:hanging="720"/>
        <w:rPr>
          <w:rFonts w:ascii="Arial" w:hAnsi="Arial" w:cs="Arial"/>
          <w:color w:val="000000"/>
          <w:sz w:val="24"/>
          <w:szCs w:val="24"/>
        </w:rPr>
      </w:pPr>
      <w:r w:rsidRPr="00E81948">
        <w:rPr>
          <w:rFonts w:ascii="Arial" w:hAnsi="Arial" w:cs="Arial"/>
          <w:color w:val="000000"/>
          <w:sz w:val="24"/>
          <w:szCs w:val="24"/>
        </w:rPr>
        <w:t xml:space="preserve">In order to provide transparency and to support </w:t>
      </w:r>
      <w:r>
        <w:rPr>
          <w:rFonts w:ascii="Arial" w:hAnsi="Arial" w:cs="Arial"/>
          <w:color w:val="000000"/>
          <w:sz w:val="24"/>
          <w:szCs w:val="24"/>
        </w:rPr>
        <w:t xml:space="preserve">the </w:t>
      </w:r>
      <w:r w:rsidRPr="00E81948">
        <w:rPr>
          <w:rFonts w:ascii="Arial" w:hAnsi="Arial" w:cs="Arial"/>
          <w:color w:val="000000"/>
          <w:sz w:val="24"/>
          <w:szCs w:val="24"/>
        </w:rPr>
        <w:t>sharing of lessons learnt and good practice in writing and publishing such reports, all reviews of cases meeting the Serious Case Review criteria will result in a readily accessible published report on the LSCB’s website. It will remain on the web-site for a minimum of 12 months and thereafter be available on request.</w:t>
      </w:r>
    </w:p>
    <w:p w:rsidR="00787C2F" w:rsidRPr="00E81948" w:rsidRDefault="00787C2F" w:rsidP="007C4073">
      <w:pPr>
        <w:pStyle w:val="ListParagraph"/>
        <w:autoSpaceDE w:val="0"/>
        <w:autoSpaceDN w:val="0"/>
        <w:adjustRightInd w:val="0"/>
        <w:spacing w:after="0" w:line="240" w:lineRule="auto"/>
        <w:ind w:hanging="720"/>
        <w:rPr>
          <w:rFonts w:ascii="Arial" w:hAnsi="Arial" w:cs="Arial"/>
          <w:color w:val="000000"/>
          <w:sz w:val="24"/>
          <w:szCs w:val="24"/>
        </w:rPr>
      </w:pPr>
    </w:p>
    <w:p w:rsidR="00787C2F" w:rsidRDefault="00787C2F" w:rsidP="007C4073">
      <w:pPr>
        <w:pStyle w:val="ListParagraph"/>
        <w:numPr>
          <w:ilvl w:val="1"/>
          <w:numId w:val="43"/>
        </w:numPr>
        <w:autoSpaceDE w:val="0"/>
        <w:autoSpaceDN w:val="0"/>
        <w:adjustRightInd w:val="0"/>
        <w:spacing w:after="0" w:line="240" w:lineRule="auto"/>
        <w:ind w:hanging="720"/>
        <w:rPr>
          <w:rFonts w:ascii="Arial" w:hAnsi="Arial" w:cs="Arial"/>
          <w:color w:val="000000"/>
          <w:sz w:val="24"/>
          <w:szCs w:val="24"/>
        </w:rPr>
      </w:pPr>
      <w:r>
        <w:rPr>
          <w:rFonts w:ascii="Arial" w:hAnsi="Arial" w:cs="Arial"/>
          <w:color w:val="000000"/>
          <w:sz w:val="24"/>
          <w:szCs w:val="24"/>
        </w:rPr>
        <w:t xml:space="preserve">The fact that the report will be published must be taken into consideration throughout the process, with reports written in such a way that publication ‘will not be likely to harm the welfare of any </w:t>
      </w:r>
      <w:r w:rsidRPr="00A43877">
        <w:rPr>
          <w:rFonts w:ascii="Arial" w:hAnsi="Arial" w:cs="Arial"/>
          <w:b/>
          <w:color w:val="000000"/>
          <w:sz w:val="24"/>
          <w:szCs w:val="24"/>
        </w:rPr>
        <w:t>children</w:t>
      </w:r>
      <w:r>
        <w:rPr>
          <w:rFonts w:ascii="Arial" w:hAnsi="Arial" w:cs="Arial"/>
          <w:color w:val="000000"/>
          <w:sz w:val="24"/>
          <w:szCs w:val="24"/>
        </w:rPr>
        <w:t xml:space="preserve"> or </w:t>
      </w:r>
      <w:r>
        <w:rPr>
          <w:rFonts w:ascii="Arial" w:hAnsi="Arial" w:cs="Arial"/>
          <w:b/>
          <w:color w:val="000000"/>
          <w:sz w:val="24"/>
          <w:szCs w:val="24"/>
        </w:rPr>
        <w:t>Vulnerable Adults</w:t>
      </w:r>
      <w:r>
        <w:rPr>
          <w:rFonts w:ascii="Arial" w:hAnsi="Arial" w:cs="Arial"/>
          <w:color w:val="000000"/>
          <w:sz w:val="24"/>
          <w:szCs w:val="24"/>
        </w:rPr>
        <w:t xml:space="preserve"> involved in the case’ and consideration given on how best to manage the impact of publication on those affected by the case. The LSCB will comply with the Data Protection Act 1998 and any other restrictions on publication of information, such as court orders.</w:t>
      </w:r>
    </w:p>
    <w:p w:rsidR="00787C2F" w:rsidRPr="00E81948" w:rsidRDefault="00787C2F" w:rsidP="007C4073">
      <w:pPr>
        <w:autoSpaceDE w:val="0"/>
        <w:autoSpaceDN w:val="0"/>
        <w:adjustRightInd w:val="0"/>
        <w:spacing w:after="0" w:line="240" w:lineRule="auto"/>
        <w:ind w:left="720" w:hanging="720"/>
        <w:rPr>
          <w:rFonts w:ascii="Arial" w:hAnsi="Arial" w:cs="Arial"/>
          <w:color w:val="000000"/>
          <w:sz w:val="24"/>
          <w:szCs w:val="24"/>
        </w:rPr>
      </w:pPr>
    </w:p>
    <w:p w:rsidR="00787C2F" w:rsidRPr="00567838" w:rsidRDefault="00787C2F" w:rsidP="007C4073">
      <w:pPr>
        <w:pStyle w:val="ListParagraph"/>
        <w:numPr>
          <w:ilvl w:val="1"/>
          <w:numId w:val="43"/>
        </w:numPr>
        <w:autoSpaceDE w:val="0"/>
        <w:autoSpaceDN w:val="0"/>
        <w:adjustRightInd w:val="0"/>
        <w:spacing w:after="0" w:line="240" w:lineRule="auto"/>
        <w:ind w:hanging="720"/>
        <w:rPr>
          <w:rFonts w:ascii="Arial" w:hAnsi="Arial" w:cs="Arial"/>
          <w:color w:val="000000"/>
          <w:sz w:val="24"/>
          <w:szCs w:val="24"/>
        </w:rPr>
      </w:pPr>
      <w:r w:rsidRPr="00567838">
        <w:rPr>
          <w:rFonts w:ascii="Arial" w:hAnsi="Arial" w:cs="Arial"/>
          <w:color w:val="000000"/>
          <w:sz w:val="24"/>
          <w:szCs w:val="24"/>
        </w:rPr>
        <w:t>The final Serious Case Review report should:</w:t>
      </w:r>
    </w:p>
    <w:p w:rsidR="007C4073" w:rsidRDefault="00787C2F" w:rsidP="007C4073">
      <w:pPr>
        <w:pStyle w:val="ListParagraph"/>
        <w:numPr>
          <w:ilvl w:val="0"/>
          <w:numId w:val="39"/>
        </w:numPr>
        <w:autoSpaceDE w:val="0"/>
        <w:autoSpaceDN w:val="0"/>
        <w:adjustRightInd w:val="0"/>
        <w:spacing w:before="120" w:after="0" w:line="240" w:lineRule="auto"/>
        <w:contextualSpacing w:val="0"/>
        <w:rPr>
          <w:rFonts w:ascii="Arial" w:hAnsi="Arial" w:cs="Arial"/>
          <w:color w:val="000000"/>
          <w:sz w:val="24"/>
          <w:szCs w:val="24"/>
        </w:rPr>
      </w:pPr>
      <w:r>
        <w:rPr>
          <w:rFonts w:ascii="Arial" w:hAnsi="Arial" w:cs="Arial"/>
          <w:color w:val="000000"/>
          <w:sz w:val="24"/>
          <w:szCs w:val="24"/>
        </w:rPr>
        <w:t>Provide a sound analysis of what happened in the case, and why, and what needs to happen in order to reduce the risk of recurrence;</w:t>
      </w:r>
    </w:p>
    <w:p w:rsidR="007C4073" w:rsidRDefault="00787C2F" w:rsidP="007C4073">
      <w:pPr>
        <w:pStyle w:val="ListParagraph"/>
        <w:numPr>
          <w:ilvl w:val="0"/>
          <w:numId w:val="39"/>
        </w:numPr>
        <w:autoSpaceDE w:val="0"/>
        <w:autoSpaceDN w:val="0"/>
        <w:adjustRightInd w:val="0"/>
        <w:spacing w:before="120" w:after="0" w:line="240" w:lineRule="auto"/>
        <w:contextualSpacing w:val="0"/>
        <w:rPr>
          <w:rFonts w:ascii="Arial" w:hAnsi="Arial" w:cs="Arial"/>
          <w:color w:val="000000"/>
          <w:sz w:val="24"/>
          <w:szCs w:val="24"/>
        </w:rPr>
      </w:pPr>
      <w:r w:rsidRPr="007C4073">
        <w:rPr>
          <w:rFonts w:ascii="Arial" w:hAnsi="Arial" w:cs="Arial"/>
          <w:color w:val="000000"/>
          <w:sz w:val="24"/>
          <w:szCs w:val="24"/>
        </w:rPr>
        <w:t>Be written in plain English and in a way that can be easily understood by professionals and the public alike; and</w:t>
      </w:r>
    </w:p>
    <w:p w:rsidR="00787C2F" w:rsidRPr="007C4073" w:rsidRDefault="00787C2F" w:rsidP="007C4073">
      <w:pPr>
        <w:pStyle w:val="ListParagraph"/>
        <w:numPr>
          <w:ilvl w:val="0"/>
          <w:numId w:val="39"/>
        </w:numPr>
        <w:autoSpaceDE w:val="0"/>
        <w:autoSpaceDN w:val="0"/>
        <w:adjustRightInd w:val="0"/>
        <w:spacing w:before="120" w:after="0" w:line="240" w:lineRule="auto"/>
        <w:contextualSpacing w:val="0"/>
        <w:rPr>
          <w:rFonts w:ascii="Arial" w:hAnsi="Arial" w:cs="Arial"/>
          <w:color w:val="000000"/>
          <w:sz w:val="24"/>
          <w:szCs w:val="24"/>
        </w:rPr>
      </w:pPr>
      <w:r w:rsidRPr="007C4073">
        <w:rPr>
          <w:rFonts w:ascii="Arial" w:hAnsi="Arial" w:cs="Arial"/>
          <w:color w:val="000000"/>
          <w:sz w:val="24"/>
          <w:szCs w:val="24"/>
        </w:rPr>
        <w:t>Be suitable for publication without needing to be amended or redacted.</w:t>
      </w:r>
    </w:p>
    <w:p w:rsidR="00787C2F" w:rsidRPr="00E81948" w:rsidRDefault="00787C2F" w:rsidP="007C4073">
      <w:pPr>
        <w:pStyle w:val="ListParagraph"/>
        <w:ind w:hanging="720"/>
        <w:rPr>
          <w:rFonts w:ascii="Arial" w:hAnsi="Arial" w:cs="Arial"/>
          <w:color w:val="000000"/>
          <w:sz w:val="24"/>
          <w:szCs w:val="24"/>
        </w:rPr>
      </w:pPr>
    </w:p>
    <w:p w:rsidR="00787C2F" w:rsidRPr="00567838" w:rsidRDefault="00787C2F" w:rsidP="007C4073">
      <w:pPr>
        <w:pStyle w:val="ListParagraph"/>
        <w:numPr>
          <w:ilvl w:val="1"/>
          <w:numId w:val="43"/>
        </w:numPr>
        <w:autoSpaceDE w:val="0"/>
        <w:autoSpaceDN w:val="0"/>
        <w:adjustRightInd w:val="0"/>
        <w:spacing w:after="0" w:line="240" w:lineRule="auto"/>
        <w:ind w:hanging="720"/>
        <w:rPr>
          <w:rFonts w:ascii="Arial" w:hAnsi="Arial" w:cs="Arial"/>
          <w:color w:val="000000"/>
          <w:sz w:val="24"/>
          <w:szCs w:val="24"/>
        </w:rPr>
      </w:pPr>
      <w:r w:rsidRPr="00567838">
        <w:rPr>
          <w:rFonts w:ascii="Arial" w:hAnsi="Arial" w:cs="Arial"/>
          <w:color w:val="000000"/>
          <w:sz w:val="24"/>
          <w:szCs w:val="24"/>
        </w:rPr>
        <w:t>The LSCB will publish, either as part of the final Serious Case Review report or in a separate document, information about:</w:t>
      </w:r>
    </w:p>
    <w:p w:rsidR="007C4073" w:rsidRDefault="00787C2F" w:rsidP="007C4073">
      <w:pPr>
        <w:pStyle w:val="ListParagraph"/>
        <w:numPr>
          <w:ilvl w:val="0"/>
          <w:numId w:val="41"/>
        </w:numPr>
        <w:autoSpaceDE w:val="0"/>
        <w:autoSpaceDN w:val="0"/>
        <w:adjustRightInd w:val="0"/>
        <w:spacing w:before="120" w:after="0" w:line="240" w:lineRule="auto"/>
        <w:ind w:left="1134" w:firstLine="0"/>
        <w:contextualSpacing w:val="0"/>
        <w:rPr>
          <w:rFonts w:ascii="Arial" w:hAnsi="Arial" w:cs="Arial"/>
          <w:color w:val="000000"/>
          <w:sz w:val="24"/>
          <w:szCs w:val="24"/>
        </w:rPr>
      </w:pPr>
      <w:r>
        <w:rPr>
          <w:rFonts w:ascii="Arial" w:hAnsi="Arial" w:cs="Arial"/>
          <w:color w:val="000000"/>
          <w:sz w:val="24"/>
          <w:szCs w:val="24"/>
        </w:rPr>
        <w:t>Actions already taken in response to the review findings;</w:t>
      </w:r>
    </w:p>
    <w:p w:rsidR="007C4073" w:rsidRDefault="00787C2F" w:rsidP="007C4073">
      <w:pPr>
        <w:pStyle w:val="ListParagraph"/>
        <w:numPr>
          <w:ilvl w:val="0"/>
          <w:numId w:val="41"/>
        </w:numPr>
        <w:autoSpaceDE w:val="0"/>
        <w:autoSpaceDN w:val="0"/>
        <w:adjustRightInd w:val="0"/>
        <w:spacing w:before="120" w:after="0" w:line="240" w:lineRule="auto"/>
        <w:ind w:left="1134" w:firstLine="0"/>
        <w:contextualSpacing w:val="0"/>
        <w:rPr>
          <w:rFonts w:ascii="Arial" w:hAnsi="Arial" w:cs="Arial"/>
          <w:color w:val="000000"/>
          <w:sz w:val="24"/>
          <w:szCs w:val="24"/>
        </w:rPr>
      </w:pPr>
      <w:r w:rsidRPr="007C4073">
        <w:rPr>
          <w:rFonts w:ascii="Arial" w:hAnsi="Arial" w:cs="Arial"/>
          <w:color w:val="000000"/>
          <w:sz w:val="24"/>
          <w:szCs w:val="24"/>
        </w:rPr>
        <w:t>The impact these actions have had on improving services; and</w:t>
      </w:r>
    </w:p>
    <w:p w:rsidR="00787C2F" w:rsidRPr="007C4073" w:rsidRDefault="007C4073" w:rsidP="007C4073">
      <w:pPr>
        <w:pStyle w:val="ListParagraph"/>
        <w:numPr>
          <w:ilvl w:val="0"/>
          <w:numId w:val="41"/>
        </w:numPr>
        <w:autoSpaceDE w:val="0"/>
        <w:autoSpaceDN w:val="0"/>
        <w:adjustRightInd w:val="0"/>
        <w:spacing w:before="120" w:after="0" w:line="240" w:lineRule="auto"/>
        <w:ind w:left="1134" w:firstLine="0"/>
        <w:contextualSpacing w:val="0"/>
        <w:rPr>
          <w:rFonts w:ascii="Arial" w:hAnsi="Arial" w:cs="Arial"/>
          <w:color w:val="000000"/>
          <w:sz w:val="24"/>
          <w:szCs w:val="24"/>
        </w:rPr>
      </w:pPr>
      <w:r>
        <w:rPr>
          <w:rFonts w:ascii="Arial" w:hAnsi="Arial" w:cs="Arial"/>
          <w:color w:val="000000"/>
          <w:sz w:val="24"/>
          <w:szCs w:val="24"/>
        </w:rPr>
        <w:t>What more will be done</w:t>
      </w:r>
    </w:p>
    <w:p w:rsidR="00787C2F" w:rsidRDefault="00787C2F" w:rsidP="007C4073">
      <w:pPr>
        <w:pStyle w:val="ListParagraph"/>
        <w:autoSpaceDE w:val="0"/>
        <w:autoSpaceDN w:val="0"/>
        <w:adjustRightInd w:val="0"/>
        <w:spacing w:before="120" w:after="0" w:line="240" w:lineRule="auto"/>
        <w:ind w:hanging="720"/>
        <w:contextualSpacing w:val="0"/>
        <w:rPr>
          <w:rFonts w:ascii="Arial" w:hAnsi="Arial" w:cs="Arial"/>
          <w:color w:val="000000"/>
          <w:sz w:val="24"/>
          <w:szCs w:val="24"/>
        </w:rPr>
      </w:pPr>
    </w:p>
    <w:p w:rsidR="00787C2F" w:rsidRDefault="00787C2F" w:rsidP="007C4073">
      <w:pPr>
        <w:pStyle w:val="ListParagraph"/>
        <w:numPr>
          <w:ilvl w:val="1"/>
          <w:numId w:val="43"/>
        </w:numPr>
        <w:autoSpaceDE w:val="0"/>
        <w:autoSpaceDN w:val="0"/>
        <w:adjustRightInd w:val="0"/>
        <w:spacing w:after="0" w:line="240" w:lineRule="auto"/>
        <w:ind w:hanging="720"/>
        <w:rPr>
          <w:rFonts w:ascii="Arial" w:hAnsi="Arial" w:cs="Arial"/>
          <w:color w:val="000000"/>
          <w:sz w:val="24"/>
          <w:szCs w:val="24"/>
        </w:rPr>
      </w:pPr>
      <w:r>
        <w:rPr>
          <w:rFonts w:ascii="Arial" w:hAnsi="Arial" w:cs="Arial"/>
          <w:color w:val="000000"/>
          <w:sz w:val="24"/>
          <w:szCs w:val="24"/>
        </w:rPr>
        <w:t>The LSCB will send copies of all Serious Case Review reports to the National Panel of Independent Experts at least one week before publication. If the LSCB considers that a report should not be published, it should inform the panel which will provide advice. The LSCB will provide all relevant information to the panel on request, to inform its deliberations.</w:t>
      </w:r>
    </w:p>
    <w:p w:rsidR="00787C2F" w:rsidRPr="00E81948" w:rsidRDefault="00787C2F" w:rsidP="00787C2F">
      <w:pPr>
        <w:pStyle w:val="ListParagraph"/>
        <w:autoSpaceDE w:val="0"/>
        <w:autoSpaceDN w:val="0"/>
        <w:adjustRightInd w:val="0"/>
        <w:spacing w:after="0" w:line="240" w:lineRule="auto"/>
        <w:rPr>
          <w:rFonts w:ascii="Arial" w:hAnsi="Arial" w:cs="Arial"/>
          <w:color w:val="000000"/>
          <w:sz w:val="24"/>
          <w:szCs w:val="24"/>
        </w:rPr>
      </w:pPr>
    </w:p>
    <w:p w:rsidR="00470786" w:rsidRDefault="00FA3A34" w:rsidP="007C4073">
      <w:pPr>
        <w:pStyle w:val="ListParagraph"/>
        <w:numPr>
          <w:ilvl w:val="0"/>
          <w:numId w:val="43"/>
        </w:numPr>
        <w:autoSpaceDE w:val="0"/>
        <w:autoSpaceDN w:val="0"/>
        <w:adjustRightInd w:val="0"/>
        <w:spacing w:after="0" w:line="240" w:lineRule="auto"/>
        <w:ind w:hanging="720"/>
        <w:rPr>
          <w:rFonts w:ascii="Arial" w:hAnsi="Arial" w:cs="Arial"/>
          <w:b/>
          <w:color w:val="000000"/>
          <w:sz w:val="24"/>
          <w:szCs w:val="24"/>
        </w:rPr>
      </w:pPr>
      <w:r>
        <w:rPr>
          <w:rFonts w:ascii="Arial" w:hAnsi="Arial" w:cs="Arial"/>
          <w:b/>
          <w:color w:val="000000"/>
          <w:sz w:val="24"/>
          <w:szCs w:val="24"/>
        </w:rPr>
        <w:t xml:space="preserve">Carrying out </w:t>
      </w:r>
      <w:r w:rsidR="00470786">
        <w:rPr>
          <w:rFonts w:ascii="Arial" w:hAnsi="Arial" w:cs="Arial"/>
          <w:b/>
          <w:color w:val="000000"/>
          <w:sz w:val="24"/>
          <w:szCs w:val="24"/>
        </w:rPr>
        <w:t xml:space="preserve">Learning </w:t>
      </w:r>
      <w:r>
        <w:rPr>
          <w:rFonts w:ascii="Arial" w:hAnsi="Arial" w:cs="Arial"/>
          <w:b/>
          <w:color w:val="000000"/>
          <w:sz w:val="24"/>
          <w:szCs w:val="24"/>
        </w:rPr>
        <w:t>and Improvements Through Undertaking a Multi-Agency Case Review</w:t>
      </w:r>
    </w:p>
    <w:p w:rsidR="00864BB1" w:rsidRPr="00052346" w:rsidRDefault="00864BB1" w:rsidP="00864BB1">
      <w:pPr>
        <w:pStyle w:val="ListParagraph"/>
        <w:rPr>
          <w:rFonts w:ascii="Arial" w:hAnsi="Arial" w:cs="Arial"/>
          <w:color w:val="000000"/>
          <w:sz w:val="24"/>
          <w:szCs w:val="24"/>
        </w:rPr>
      </w:pPr>
    </w:p>
    <w:p w:rsidR="00864BB1" w:rsidRPr="005F627A" w:rsidRDefault="00864BB1" w:rsidP="007C4073">
      <w:pPr>
        <w:pStyle w:val="ListParagraph"/>
        <w:numPr>
          <w:ilvl w:val="1"/>
          <w:numId w:val="43"/>
        </w:numPr>
        <w:autoSpaceDE w:val="0"/>
        <w:autoSpaceDN w:val="0"/>
        <w:adjustRightInd w:val="0"/>
        <w:spacing w:after="0" w:line="240" w:lineRule="auto"/>
        <w:ind w:left="709" w:hanging="709"/>
        <w:rPr>
          <w:rFonts w:ascii="Arial" w:hAnsi="Arial" w:cs="Arial"/>
          <w:sz w:val="24"/>
          <w:szCs w:val="24"/>
        </w:rPr>
      </w:pPr>
      <w:r w:rsidRPr="00E2665A">
        <w:rPr>
          <w:rFonts w:ascii="Arial" w:hAnsi="Arial" w:cs="Arial"/>
          <w:sz w:val="24"/>
          <w:szCs w:val="24"/>
        </w:rPr>
        <w:t>The LSCB</w:t>
      </w:r>
      <w:r w:rsidR="00673CBD">
        <w:rPr>
          <w:rFonts w:ascii="Arial" w:hAnsi="Arial" w:cs="Arial"/>
          <w:sz w:val="24"/>
          <w:szCs w:val="24"/>
        </w:rPr>
        <w:t xml:space="preserve"> SCR sub group can</w:t>
      </w:r>
      <w:r>
        <w:rPr>
          <w:rFonts w:ascii="Arial" w:hAnsi="Arial" w:cs="Arial"/>
          <w:sz w:val="24"/>
          <w:szCs w:val="24"/>
        </w:rPr>
        <w:t xml:space="preserve"> also </w:t>
      </w:r>
      <w:r w:rsidR="00673CBD">
        <w:rPr>
          <w:rFonts w:ascii="Arial" w:hAnsi="Arial" w:cs="Arial"/>
          <w:sz w:val="24"/>
          <w:szCs w:val="24"/>
        </w:rPr>
        <w:t xml:space="preserve">consider requests for convening multi-agency case reviews which do not meet the threshold for a serious case review and would benefit from a fuller review than what can be provided by </w:t>
      </w:r>
      <w:r w:rsidR="00673CBD">
        <w:rPr>
          <w:rFonts w:ascii="Arial" w:hAnsi="Arial" w:cs="Arial"/>
          <w:sz w:val="24"/>
          <w:szCs w:val="24"/>
        </w:rPr>
        <w:lastRenderedPageBreak/>
        <w:t>the multi-agency audit sub groups.</w:t>
      </w:r>
      <w:r w:rsidR="00673CBD">
        <w:rPr>
          <w:rFonts w:ascii="Arial" w:hAnsi="Arial" w:cs="Arial"/>
          <w:color w:val="FF0000"/>
          <w:sz w:val="24"/>
          <w:szCs w:val="24"/>
        </w:rPr>
        <w:t xml:space="preserve"> </w:t>
      </w:r>
      <w:r w:rsidR="00673CBD">
        <w:rPr>
          <w:rFonts w:ascii="Arial" w:hAnsi="Arial" w:cs="Arial"/>
          <w:sz w:val="24"/>
          <w:szCs w:val="24"/>
        </w:rPr>
        <w:t>Chapter 4 of WT15 sets out the requirement to undertake these linked to the LSCB Learning and Development Framework.</w:t>
      </w:r>
    </w:p>
    <w:p w:rsidR="00864BB1" w:rsidRPr="00673CBD" w:rsidRDefault="00864BB1" w:rsidP="00864BB1">
      <w:pPr>
        <w:pStyle w:val="ListParagraph"/>
        <w:autoSpaceDE w:val="0"/>
        <w:autoSpaceDN w:val="0"/>
        <w:adjustRightInd w:val="0"/>
        <w:spacing w:after="0" w:line="240" w:lineRule="auto"/>
        <w:ind w:left="0"/>
        <w:rPr>
          <w:rFonts w:ascii="Arial" w:hAnsi="Arial" w:cs="Arial"/>
          <w:sz w:val="24"/>
          <w:szCs w:val="24"/>
        </w:rPr>
      </w:pPr>
    </w:p>
    <w:p w:rsidR="00864BB1" w:rsidRPr="00673CBD" w:rsidRDefault="00864BB1" w:rsidP="007C4073">
      <w:pPr>
        <w:pStyle w:val="ListParagraph"/>
        <w:numPr>
          <w:ilvl w:val="1"/>
          <w:numId w:val="43"/>
        </w:numPr>
        <w:autoSpaceDE w:val="0"/>
        <w:autoSpaceDN w:val="0"/>
        <w:adjustRightInd w:val="0"/>
        <w:spacing w:after="0" w:line="240" w:lineRule="auto"/>
        <w:ind w:left="709" w:hanging="709"/>
        <w:rPr>
          <w:rFonts w:ascii="Arial" w:hAnsi="Arial" w:cs="Arial"/>
          <w:sz w:val="24"/>
          <w:szCs w:val="24"/>
        </w:rPr>
      </w:pPr>
      <w:r w:rsidRPr="00673CBD">
        <w:rPr>
          <w:rFonts w:ascii="Arial" w:hAnsi="Arial" w:cs="Arial"/>
          <w:sz w:val="24"/>
          <w:szCs w:val="24"/>
        </w:rPr>
        <w:t xml:space="preserve">The </w:t>
      </w:r>
      <w:r w:rsidR="00673CBD" w:rsidRPr="00673CBD">
        <w:rPr>
          <w:rFonts w:ascii="Arial" w:hAnsi="Arial" w:cs="Arial"/>
          <w:sz w:val="24"/>
          <w:szCs w:val="24"/>
        </w:rPr>
        <w:t>purpose of these reviews is to provide</w:t>
      </w:r>
      <w:r w:rsidRPr="00673CBD">
        <w:rPr>
          <w:rFonts w:ascii="Arial" w:hAnsi="Arial" w:cs="Arial"/>
          <w:sz w:val="24"/>
          <w:szCs w:val="24"/>
        </w:rPr>
        <w:t xml:space="preserve"> valuable lessons about how organisations are working together to safeguard and promote the welfare of children. Although this is not a statutory requirement these reviews are important for highlighting good practice as well as identifying improvements which need to be made to local services.</w:t>
      </w:r>
      <w:r w:rsidR="00673CBD" w:rsidRPr="00673CBD">
        <w:rPr>
          <w:rFonts w:ascii="Arial" w:hAnsi="Arial" w:cs="Arial"/>
          <w:sz w:val="24"/>
          <w:szCs w:val="24"/>
        </w:rPr>
        <w:t xml:space="preserve"> This is set out in Regulation </w:t>
      </w:r>
      <w:r w:rsidRPr="00673CBD">
        <w:rPr>
          <w:rFonts w:ascii="Arial" w:hAnsi="Arial" w:cs="Arial"/>
          <w:sz w:val="24"/>
          <w:szCs w:val="24"/>
        </w:rPr>
        <w:t>5(2)</w:t>
      </w:r>
      <w:r w:rsidR="00673CBD" w:rsidRPr="00673CBD">
        <w:rPr>
          <w:rFonts w:ascii="Arial" w:hAnsi="Arial" w:cs="Arial"/>
          <w:sz w:val="24"/>
          <w:szCs w:val="24"/>
        </w:rPr>
        <w:t xml:space="preserve">. </w:t>
      </w:r>
      <w:r w:rsidRPr="00673CBD">
        <w:rPr>
          <w:rFonts w:ascii="Arial" w:hAnsi="Arial" w:cs="Arial"/>
          <w:sz w:val="24"/>
          <w:szCs w:val="24"/>
        </w:rPr>
        <w:t>The LSCB Chair should be confident that their review will thoroughly, independently and openly investigate the issues. The LSCB will also want to review any instances of good practice and to consider how these can be shared and embedded into practice. The LSCB sub group should oversee implementations of actions resulting from these reviews and reflect on any progress in its annual report.</w:t>
      </w:r>
    </w:p>
    <w:p w:rsidR="00864BB1" w:rsidRDefault="00864BB1" w:rsidP="00864BB1">
      <w:pPr>
        <w:pStyle w:val="ListParagraph"/>
        <w:autoSpaceDE w:val="0"/>
        <w:autoSpaceDN w:val="0"/>
        <w:adjustRightInd w:val="0"/>
        <w:spacing w:after="0" w:line="240" w:lineRule="auto"/>
        <w:ind w:left="0"/>
        <w:rPr>
          <w:rFonts w:ascii="Arial" w:hAnsi="Arial" w:cs="Arial"/>
          <w:color w:val="FF0000"/>
          <w:sz w:val="24"/>
          <w:szCs w:val="24"/>
        </w:rPr>
      </w:pPr>
    </w:p>
    <w:p w:rsidR="00864BB1" w:rsidRPr="00673CBD" w:rsidRDefault="00673CBD" w:rsidP="007C4073">
      <w:pPr>
        <w:pStyle w:val="ListParagraph"/>
        <w:numPr>
          <w:ilvl w:val="0"/>
          <w:numId w:val="43"/>
        </w:numPr>
        <w:autoSpaceDE w:val="0"/>
        <w:autoSpaceDN w:val="0"/>
        <w:adjustRightInd w:val="0"/>
        <w:spacing w:after="0" w:line="240" w:lineRule="auto"/>
        <w:ind w:hanging="720"/>
        <w:rPr>
          <w:rFonts w:ascii="Arial" w:hAnsi="Arial" w:cs="Arial"/>
          <w:b/>
          <w:sz w:val="24"/>
          <w:szCs w:val="24"/>
        </w:rPr>
      </w:pPr>
      <w:r w:rsidRPr="00673CBD">
        <w:rPr>
          <w:rFonts w:ascii="Arial" w:hAnsi="Arial" w:cs="Arial"/>
          <w:b/>
          <w:sz w:val="24"/>
          <w:szCs w:val="24"/>
        </w:rPr>
        <w:t>Procedure for Carrying Out a Multi-Agency Review</w:t>
      </w:r>
    </w:p>
    <w:p w:rsidR="00673CBD" w:rsidRDefault="00673CBD" w:rsidP="00673CBD">
      <w:pPr>
        <w:pStyle w:val="ListParagraph"/>
        <w:autoSpaceDE w:val="0"/>
        <w:autoSpaceDN w:val="0"/>
        <w:adjustRightInd w:val="0"/>
        <w:spacing w:after="0" w:line="240" w:lineRule="auto"/>
        <w:rPr>
          <w:rFonts w:ascii="Arial" w:hAnsi="Arial" w:cs="Arial"/>
          <w:color w:val="FF0000"/>
          <w:sz w:val="24"/>
          <w:szCs w:val="24"/>
        </w:rPr>
      </w:pPr>
    </w:p>
    <w:p w:rsidR="00673CBD" w:rsidRPr="00787C2F" w:rsidRDefault="00673CBD" w:rsidP="007C4073">
      <w:pPr>
        <w:pStyle w:val="ListParagraph"/>
        <w:numPr>
          <w:ilvl w:val="1"/>
          <w:numId w:val="43"/>
        </w:numPr>
        <w:autoSpaceDE w:val="0"/>
        <w:autoSpaceDN w:val="0"/>
        <w:adjustRightInd w:val="0"/>
        <w:spacing w:after="0" w:line="240" w:lineRule="auto"/>
        <w:ind w:left="709" w:hanging="709"/>
        <w:rPr>
          <w:rFonts w:ascii="Arial" w:hAnsi="Arial" w:cs="Arial"/>
          <w:sz w:val="24"/>
          <w:szCs w:val="24"/>
        </w:rPr>
      </w:pPr>
      <w:r w:rsidRPr="00787C2F">
        <w:rPr>
          <w:rFonts w:ascii="Arial" w:hAnsi="Arial" w:cs="Arial"/>
          <w:sz w:val="24"/>
          <w:szCs w:val="24"/>
        </w:rPr>
        <w:t>Where an agency believes the SCR criteria is not met but that a multi-agency review would be of benefit they should complete Appendix 6.</w:t>
      </w:r>
    </w:p>
    <w:p w:rsidR="00673CBD" w:rsidRPr="00787C2F" w:rsidRDefault="00673CBD" w:rsidP="00787C2F">
      <w:pPr>
        <w:pStyle w:val="ListParagraph"/>
        <w:autoSpaceDE w:val="0"/>
        <w:autoSpaceDN w:val="0"/>
        <w:adjustRightInd w:val="0"/>
        <w:spacing w:after="0" w:line="240" w:lineRule="auto"/>
        <w:ind w:left="709" w:hanging="709"/>
        <w:rPr>
          <w:rFonts w:ascii="Arial" w:hAnsi="Arial" w:cs="Arial"/>
          <w:sz w:val="24"/>
          <w:szCs w:val="24"/>
        </w:rPr>
      </w:pPr>
    </w:p>
    <w:p w:rsidR="00673CBD" w:rsidRPr="00787C2F" w:rsidRDefault="00864BB1" w:rsidP="007C4073">
      <w:pPr>
        <w:pStyle w:val="ListParagraph"/>
        <w:numPr>
          <w:ilvl w:val="1"/>
          <w:numId w:val="43"/>
        </w:numPr>
        <w:autoSpaceDE w:val="0"/>
        <w:autoSpaceDN w:val="0"/>
        <w:adjustRightInd w:val="0"/>
        <w:spacing w:after="0" w:line="240" w:lineRule="auto"/>
        <w:ind w:left="709" w:hanging="709"/>
        <w:rPr>
          <w:rFonts w:ascii="Arial" w:hAnsi="Arial" w:cs="Arial"/>
          <w:sz w:val="24"/>
          <w:szCs w:val="24"/>
        </w:rPr>
      </w:pPr>
      <w:r w:rsidRPr="00787C2F">
        <w:rPr>
          <w:rFonts w:ascii="Arial" w:hAnsi="Arial" w:cs="Arial"/>
          <w:sz w:val="24"/>
          <w:szCs w:val="24"/>
        </w:rPr>
        <w:t xml:space="preserve">The LSCB SCR sub group </w:t>
      </w:r>
      <w:r w:rsidR="00673CBD" w:rsidRPr="00787C2F">
        <w:rPr>
          <w:rFonts w:ascii="Arial" w:hAnsi="Arial" w:cs="Arial"/>
          <w:sz w:val="24"/>
          <w:szCs w:val="24"/>
        </w:rPr>
        <w:t xml:space="preserve">will consider the information provided on Appendix 6 and follow the flowchart in Appendix 5, decide the type of review to take place and </w:t>
      </w:r>
      <w:r w:rsidR="00787C2F" w:rsidRPr="00787C2F">
        <w:rPr>
          <w:rFonts w:ascii="Arial" w:hAnsi="Arial" w:cs="Arial"/>
          <w:sz w:val="24"/>
          <w:szCs w:val="24"/>
        </w:rPr>
        <w:t xml:space="preserve">recommend this to the LSCB Chair for approval. </w:t>
      </w:r>
    </w:p>
    <w:p w:rsidR="00787C2F" w:rsidRPr="00787C2F" w:rsidRDefault="00787C2F" w:rsidP="00787C2F">
      <w:pPr>
        <w:pStyle w:val="ListParagraph"/>
        <w:ind w:left="709" w:hanging="709"/>
        <w:rPr>
          <w:rFonts w:ascii="Arial" w:hAnsi="Arial" w:cs="Arial"/>
          <w:sz w:val="24"/>
          <w:szCs w:val="24"/>
        </w:rPr>
      </w:pPr>
    </w:p>
    <w:p w:rsidR="00470786" w:rsidRPr="00787C2F" w:rsidRDefault="00787C2F" w:rsidP="007C4073">
      <w:pPr>
        <w:pStyle w:val="ListParagraph"/>
        <w:numPr>
          <w:ilvl w:val="1"/>
          <w:numId w:val="43"/>
        </w:numPr>
        <w:autoSpaceDE w:val="0"/>
        <w:autoSpaceDN w:val="0"/>
        <w:adjustRightInd w:val="0"/>
        <w:spacing w:after="0" w:line="240" w:lineRule="auto"/>
        <w:ind w:left="709" w:hanging="709"/>
        <w:rPr>
          <w:rFonts w:ascii="Arial" w:hAnsi="Arial" w:cs="Arial"/>
          <w:sz w:val="24"/>
          <w:szCs w:val="24"/>
        </w:rPr>
      </w:pPr>
      <w:r w:rsidRPr="00787C2F">
        <w:rPr>
          <w:rFonts w:ascii="Arial" w:hAnsi="Arial" w:cs="Arial"/>
          <w:sz w:val="24"/>
          <w:szCs w:val="24"/>
        </w:rPr>
        <w:t xml:space="preserve">The SCR sub group will be responsible for monitoring any related action plan which is agreed as part of the review. </w:t>
      </w:r>
    </w:p>
    <w:p w:rsidR="00787C2F" w:rsidRDefault="00787C2F" w:rsidP="00787C2F">
      <w:pPr>
        <w:pStyle w:val="ListParagraph"/>
        <w:rPr>
          <w:rFonts w:ascii="Arial" w:hAnsi="Arial" w:cs="Arial"/>
          <w:b/>
          <w:color w:val="000000"/>
          <w:sz w:val="24"/>
          <w:szCs w:val="24"/>
        </w:rPr>
      </w:pPr>
    </w:p>
    <w:p w:rsidR="00470786" w:rsidRPr="000B6592" w:rsidRDefault="007C4073" w:rsidP="00096F04">
      <w:pPr>
        <w:pStyle w:val="ListParagraph"/>
        <w:autoSpaceDE w:val="0"/>
        <w:autoSpaceDN w:val="0"/>
        <w:adjustRightInd w:val="0"/>
        <w:spacing w:after="0" w:line="240" w:lineRule="auto"/>
        <w:ind w:left="709" w:hanging="709"/>
        <w:rPr>
          <w:rFonts w:ascii="Arial" w:hAnsi="Arial" w:cs="Arial"/>
          <w:sz w:val="24"/>
          <w:szCs w:val="24"/>
        </w:rPr>
      </w:pPr>
      <w:r>
        <w:rPr>
          <w:rFonts w:ascii="Arial" w:hAnsi="Arial" w:cs="Arial"/>
          <w:color w:val="000000"/>
          <w:sz w:val="24"/>
          <w:szCs w:val="24"/>
        </w:rPr>
        <w:t>10.</w:t>
      </w:r>
      <w:r w:rsidR="00787C2F">
        <w:rPr>
          <w:rFonts w:ascii="Arial" w:hAnsi="Arial" w:cs="Arial"/>
          <w:color w:val="000000"/>
          <w:sz w:val="24"/>
          <w:szCs w:val="24"/>
        </w:rPr>
        <w:t xml:space="preserve">4 </w:t>
      </w:r>
      <w:r w:rsidR="00470786">
        <w:rPr>
          <w:rFonts w:ascii="Arial" w:hAnsi="Arial" w:cs="Arial"/>
          <w:color w:val="000000"/>
          <w:sz w:val="24"/>
          <w:szCs w:val="24"/>
        </w:rPr>
        <w:tab/>
      </w:r>
      <w:r w:rsidR="00470786" w:rsidRPr="00052346">
        <w:rPr>
          <w:rFonts w:ascii="Arial" w:hAnsi="Arial" w:cs="Arial"/>
          <w:color w:val="000000"/>
          <w:sz w:val="24"/>
          <w:szCs w:val="24"/>
        </w:rPr>
        <w:t>WT</w:t>
      </w:r>
      <w:r>
        <w:rPr>
          <w:rFonts w:ascii="Arial" w:hAnsi="Arial" w:cs="Arial"/>
          <w:color w:val="000000"/>
          <w:sz w:val="24"/>
          <w:szCs w:val="24"/>
        </w:rPr>
        <w:t>20</w:t>
      </w:r>
      <w:r w:rsidR="00470786" w:rsidRPr="00C4407C">
        <w:rPr>
          <w:rFonts w:ascii="Arial" w:hAnsi="Arial" w:cs="Arial"/>
          <w:sz w:val="24"/>
          <w:szCs w:val="24"/>
        </w:rPr>
        <w:t>15 does</w:t>
      </w:r>
      <w:r w:rsidR="00470786" w:rsidRPr="00052346">
        <w:rPr>
          <w:rFonts w:ascii="Arial" w:hAnsi="Arial" w:cs="Arial"/>
          <w:color w:val="000000"/>
          <w:sz w:val="24"/>
          <w:szCs w:val="24"/>
        </w:rPr>
        <w:t xml:space="preserve"> not prescribe any particular methodology to use in </w:t>
      </w:r>
      <w:r w:rsidR="00470786">
        <w:rPr>
          <w:rFonts w:ascii="Arial" w:hAnsi="Arial" w:cs="Arial"/>
          <w:color w:val="000000"/>
          <w:sz w:val="24"/>
          <w:szCs w:val="24"/>
        </w:rPr>
        <w:t xml:space="preserve">continuous learning </w:t>
      </w:r>
      <w:r w:rsidR="00470786" w:rsidRPr="000B6592">
        <w:rPr>
          <w:rFonts w:ascii="Arial" w:hAnsi="Arial" w:cs="Arial"/>
          <w:sz w:val="24"/>
          <w:szCs w:val="24"/>
        </w:rPr>
        <w:t xml:space="preserve">and improvement </w:t>
      </w:r>
      <w:r w:rsidR="00470786" w:rsidRPr="00052346">
        <w:rPr>
          <w:rFonts w:ascii="Arial" w:hAnsi="Arial" w:cs="Arial"/>
          <w:color w:val="000000"/>
          <w:sz w:val="24"/>
          <w:szCs w:val="24"/>
        </w:rPr>
        <w:t xml:space="preserve">except that whatever model is used </w:t>
      </w:r>
      <w:r w:rsidR="00470786">
        <w:rPr>
          <w:rFonts w:ascii="Arial" w:hAnsi="Arial" w:cs="Arial"/>
          <w:sz w:val="24"/>
          <w:szCs w:val="24"/>
        </w:rPr>
        <w:t xml:space="preserve">should be conducted in a way </w:t>
      </w:r>
      <w:r w:rsidR="00470786" w:rsidRPr="000B6592">
        <w:rPr>
          <w:rFonts w:ascii="Arial" w:hAnsi="Arial" w:cs="Arial"/>
          <w:sz w:val="24"/>
          <w:szCs w:val="24"/>
        </w:rPr>
        <w:t>that adheres to the following 5 principles:</w:t>
      </w:r>
    </w:p>
    <w:p w:rsidR="00470786" w:rsidRDefault="00470786" w:rsidP="00096F04">
      <w:pPr>
        <w:pStyle w:val="ListParagraph"/>
        <w:numPr>
          <w:ilvl w:val="0"/>
          <w:numId w:val="3"/>
        </w:numPr>
        <w:autoSpaceDE w:val="0"/>
        <w:autoSpaceDN w:val="0"/>
        <w:adjustRightInd w:val="0"/>
        <w:spacing w:before="120" w:after="0" w:line="240" w:lineRule="auto"/>
        <w:contextualSpacing w:val="0"/>
        <w:rPr>
          <w:rFonts w:ascii="Arial" w:hAnsi="Arial" w:cs="Arial"/>
          <w:color w:val="000000"/>
          <w:sz w:val="24"/>
          <w:szCs w:val="24"/>
        </w:rPr>
      </w:pPr>
      <w:r>
        <w:rPr>
          <w:rFonts w:ascii="Arial" w:hAnsi="Arial" w:cs="Arial"/>
          <w:color w:val="000000"/>
          <w:sz w:val="24"/>
          <w:szCs w:val="24"/>
        </w:rPr>
        <w:t>Recognises the complex circumstances in which professionals work together to safeguard children;</w:t>
      </w:r>
    </w:p>
    <w:p w:rsidR="00470786" w:rsidRDefault="00470786" w:rsidP="00096F04">
      <w:pPr>
        <w:pStyle w:val="ListParagraph"/>
        <w:numPr>
          <w:ilvl w:val="0"/>
          <w:numId w:val="3"/>
        </w:numPr>
        <w:autoSpaceDE w:val="0"/>
        <w:autoSpaceDN w:val="0"/>
        <w:adjustRightInd w:val="0"/>
        <w:spacing w:before="120" w:after="0" w:line="240" w:lineRule="auto"/>
        <w:contextualSpacing w:val="0"/>
        <w:rPr>
          <w:rFonts w:ascii="Arial" w:hAnsi="Arial" w:cs="Arial"/>
          <w:color w:val="000000"/>
          <w:sz w:val="24"/>
          <w:szCs w:val="24"/>
        </w:rPr>
      </w:pPr>
      <w:r>
        <w:rPr>
          <w:rFonts w:ascii="Arial" w:hAnsi="Arial" w:cs="Arial"/>
          <w:color w:val="000000"/>
          <w:sz w:val="24"/>
          <w:szCs w:val="24"/>
        </w:rPr>
        <w:t>Seeks to understand precisely who did what and the underlying reasons that led individuals and organisations to act as they did;</w:t>
      </w:r>
    </w:p>
    <w:p w:rsidR="00470786" w:rsidRDefault="00470786" w:rsidP="00096F04">
      <w:pPr>
        <w:pStyle w:val="ListParagraph"/>
        <w:numPr>
          <w:ilvl w:val="0"/>
          <w:numId w:val="3"/>
        </w:numPr>
        <w:autoSpaceDE w:val="0"/>
        <w:autoSpaceDN w:val="0"/>
        <w:adjustRightInd w:val="0"/>
        <w:spacing w:before="120" w:after="0" w:line="240" w:lineRule="auto"/>
        <w:contextualSpacing w:val="0"/>
        <w:rPr>
          <w:rFonts w:ascii="Arial" w:hAnsi="Arial" w:cs="Arial"/>
          <w:color w:val="000000"/>
          <w:sz w:val="24"/>
          <w:szCs w:val="24"/>
        </w:rPr>
      </w:pPr>
      <w:r>
        <w:rPr>
          <w:rFonts w:ascii="Arial" w:hAnsi="Arial" w:cs="Arial"/>
          <w:color w:val="000000"/>
          <w:sz w:val="24"/>
          <w:szCs w:val="24"/>
        </w:rPr>
        <w:t>Seeks to understand practice from the viewpoint of the individuals and organisations; involved at the time rather than using hindsight;</w:t>
      </w:r>
    </w:p>
    <w:p w:rsidR="00470786" w:rsidRDefault="00470786" w:rsidP="00096F04">
      <w:pPr>
        <w:pStyle w:val="ListParagraph"/>
        <w:numPr>
          <w:ilvl w:val="0"/>
          <w:numId w:val="3"/>
        </w:numPr>
        <w:autoSpaceDE w:val="0"/>
        <w:autoSpaceDN w:val="0"/>
        <w:adjustRightInd w:val="0"/>
        <w:spacing w:before="120" w:after="0" w:line="240" w:lineRule="auto"/>
        <w:contextualSpacing w:val="0"/>
        <w:rPr>
          <w:rFonts w:ascii="Arial" w:hAnsi="Arial" w:cs="Arial"/>
          <w:color w:val="000000"/>
          <w:sz w:val="24"/>
          <w:szCs w:val="24"/>
        </w:rPr>
      </w:pPr>
      <w:r>
        <w:rPr>
          <w:rFonts w:ascii="Arial" w:hAnsi="Arial" w:cs="Arial"/>
          <w:color w:val="000000"/>
          <w:sz w:val="24"/>
          <w:szCs w:val="24"/>
        </w:rPr>
        <w:t>Transparency about the way data is collected and analysed; and</w:t>
      </w:r>
    </w:p>
    <w:p w:rsidR="00470786" w:rsidRDefault="00470786" w:rsidP="00096F04">
      <w:pPr>
        <w:pStyle w:val="ListParagraph"/>
        <w:numPr>
          <w:ilvl w:val="0"/>
          <w:numId w:val="3"/>
        </w:numPr>
        <w:autoSpaceDE w:val="0"/>
        <w:autoSpaceDN w:val="0"/>
        <w:adjustRightInd w:val="0"/>
        <w:spacing w:before="120" w:after="0" w:line="240" w:lineRule="auto"/>
        <w:contextualSpacing w:val="0"/>
        <w:rPr>
          <w:rFonts w:ascii="Arial" w:hAnsi="Arial" w:cs="Arial"/>
          <w:color w:val="000000"/>
          <w:sz w:val="24"/>
          <w:szCs w:val="24"/>
        </w:rPr>
      </w:pPr>
      <w:r>
        <w:rPr>
          <w:rFonts w:ascii="Arial" w:hAnsi="Arial" w:cs="Arial"/>
          <w:color w:val="000000"/>
          <w:sz w:val="24"/>
          <w:szCs w:val="24"/>
        </w:rPr>
        <w:t>Makes use of relevant research and case evidence to inform the findings.</w:t>
      </w:r>
    </w:p>
    <w:p w:rsidR="00470786" w:rsidRPr="00052346" w:rsidRDefault="00470786" w:rsidP="00723E1F">
      <w:pPr>
        <w:pStyle w:val="ListParagraph"/>
        <w:autoSpaceDE w:val="0"/>
        <w:autoSpaceDN w:val="0"/>
        <w:adjustRightInd w:val="0"/>
        <w:spacing w:before="120" w:after="0" w:line="240" w:lineRule="auto"/>
        <w:ind w:left="1440"/>
        <w:contextualSpacing w:val="0"/>
        <w:rPr>
          <w:rFonts w:ascii="Arial" w:hAnsi="Arial" w:cs="Arial"/>
          <w:color w:val="000000"/>
          <w:sz w:val="24"/>
          <w:szCs w:val="24"/>
        </w:rPr>
      </w:pPr>
    </w:p>
    <w:p w:rsidR="00470786" w:rsidRDefault="00470786" w:rsidP="007C4073">
      <w:pPr>
        <w:pStyle w:val="ListParagraph"/>
        <w:numPr>
          <w:ilvl w:val="1"/>
          <w:numId w:val="44"/>
        </w:num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W</w:t>
      </w:r>
      <w:r w:rsidRPr="000B6592">
        <w:rPr>
          <w:rFonts w:ascii="Arial" w:hAnsi="Arial" w:cs="Arial"/>
          <w:sz w:val="24"/>
          <w:szCs w:val="24"/>
        </w:rPr>
        <w:t>T</w:t>
      </w:r>
      <w:r w:rsidR="007C4073">
        <w:rPr>
          <w:rFonts w:ascii="Arial" w:hAnsi="Arial" w:cs="Arial"/>
          <w:sz w:val="24"/>
          <w:szCs w:val="24"/>
        </w:rPr>
        <w:t>20</w:t>
      </w:r>
      <w:r w:rsidRPr="00C4407C">
        <w:rPr>
          <w:rFonts w:ascii="Arial" w:hAnsi="Arial" w:cs="Arial"/>
          <w:sz w:val="24"/>
          <w:szCs w:val="24"/>
        </w:rPr>
        <w:t>15</w:t>
      </w:r>
      <w:r>
        <w:rPr>
          <w:rFonts w:ascii="Arial" w:hAnsi="Arial" w:cs="Arial"/>
          <w:color w:val="FF0000"/>
          <w:sz w:val="24"/>
          <w:szCs w:val="24"/>
        </w:rPr>
        <w:t xml:space="preserve"> </w:t>
      </w:r>
      <w:r>
        <w:rPr>
          <w:rFonts w:ascii="Arial" w:hAnsi="Arial" w:cs="Arial"/>
          <w:color w:val="000000"/>
          <w:sz w:val="24"/>
          <w:szCs w:val="24"/>
        </w:rPr>
        <w:t>stops short of advocating any specific method. However, the systems methodology as recommended by Professor Munro (</w:t>
      </w:r>
      <w:r>
        <w:rPr>
          <w:rFonts w:ascii="Arial" w:hAnsi="Arial" w:cs="Arial"/>
          <w:b/>
          <w:color w:val="000000"/>
          <w:sz w:val="24"/>
          <w:szCs w:val="24"/>
        </w:rPr>
        <w:t xml:space="preserve">The Munro Review of Child Protection: Final Report: A Child Centred System </w:t>
      </w:r>
      <w:r>
        <w:rPr>
          <w:rFonts w:ascii="Arial" w:hAnsi="Arial" w:cs="Arial"/>
          <w:color w:val="000000"/>
          <w:sz w:val="24"/>
          <w:szCs w:val="24"/>
        </w:rPr>
        <w:t xml:space="preserve">is cited as an example of a model that is consistent with these principles. </w:t>
      </w:r>
      <w:hyperlink r:id="rId10" w:history="1">
        <w:r w:rsidRPr="00D95BF8">
          <w:rPr>
            <w:rStyle w:val="Hyperlink"/>
            <w:rFonts w:ascii="Arial" w:hAnsi="Arial" w:cs="Arial"/>
            <w:sz w:val="24"/>
            <w:szCs w:val="24"/>
          </w:rPr>
          <w:t>https://www.gov.uk/government/publications/munro-review-of-child-protection-final-report-a-child-centred-system</w:t>
        </w:r>
      </w:hyperlink>
      <w:r>
        <w:rPr>
          <w:rFonts w:ascii="Arial" w:hAnsi="Arial" w:cs="Arial"/>
          <w:color w:val="000000"/>
          <w:sz w:val="24"/>
          <w:szCs w:val="24"/>
        </w:rPr>
        <w:t xml:space="preserve"> </w:t>
      </w:r>
    </w:p>
    <w:p w:rsidR="00470786" w:rsidRPr="0094712C" w:rsidRDefault="00470786" w:rsidP="007C4073">
      <w:pPr>
        <w:pStyle w:val="ListParagraph"/>
        <w:numPr>
          <w:ilvl w:val="1"/>
          <w:numId w:val="44"/>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 xml:space="preserve">The following principles should be applied by the LSCB and partners organisations to </w:t>
      </w:r>
      <w:r w:rsidRPr="00787C2F">
        <w:rPr>
          <w:rFonts w:ascii="Arial" w:hAnsi="Arial" w:cs="Arial"/>
          <w:sz w:val="24"/>
          <w:szCs w:val="24"/>
        </w:rPr>
        <w:t>all reviews</w:t>
      </w:r>
    </w:p>
    <w:p w:rsidR="00470786" w:rsidRPr="004864FD" w:rsidRDefault="00470786" w:rsidP="004864FD">
      <w:pPr>
        <w:pStyle w:val="ListParagraph"/>
        <w:rPr>
          <w:rFonts w:ascii="Arial" w:hAnsi="Arial" w:cs="Arial"/>
          <w:color w:val="FF0000"/>
          <w:sz w:val="24"/>
          <w:szCs w:val="24"/>
        </w:rPr>
      </w:pPr>
    </w:p>
    <w:p w:rsidR="00470786" w:rsidRPr="0020206B" w:rsidRDefault="00470786" w:rsidP="00096F04">
      <w:pPr>
        <w:pStyle w:val="ListParagraph"/>
        <w:numPr>
          <w:ilvl w:val="0"/>
          <w:numId w:val="11"/>
        </w:numPr>
        <w:autoSpaceDE w:val="0"/>
        <w:autoSpaceDN w:val="0"/>
        <w:adjustRightInd w:val="0"/>
        <w:spacing w:after="0" w:line="240" w:lineRule="auto"/>
        <w:ind w:left="1434" w:hanging="357"/>
        <w:rPr>
          <w:rFonts w:ascii="Arial" w:hAnsi="Arial" w:cs="Arial"/>
          <w:b/>
          <w:sz w:val="24"/>
          <w:szCs w:val="24"/>
        </w:rPr>
      </w:pPr>
      <w:r w:rsidRPr="0020206B">
        <w:rPr>
          <w:rFonts w:ascii="Arial" w:hAnsi="Arial" w:cs="Arial"/>
          <w:b/>
          <w:sz w:val="24"/>
          <w:szCs w:val="24"/>
        </w:rPr>
        <w:t>The child to be at the centre of the process</w:t>
      </w:r>
    </w:p>
    <w:p w:rsidR="00470786" w:rsidRPr="00C52692" w:rsidRDefault="00470786" w:rsidP="00096F04">
      <w:pPr>
        <w:pStyle w:val="ListParagraph"/>
        <w:numPr>
          <w:ilvl w:val="0"/>
          <w:numId w:val="10"/>
        </w:numPr>
        <w:autoSpaceDE w:val="0"/>
        <w:autoSpaceDN w:val="0"/>
        <w:adjustRightInd w:val="0"/>
        <w:spacing w:after="0" w:line="240" w:lineRule="auto"/>
        <w:rPr>
          <w:rFonts w:ascii="Arial" w:hAnsi="Arial" w:cs="Arial"/>
          <w:sz w:val="24"/>
          <w:szCs w:val="24"/>
        </w:rPr>
      </w:pPr>
      <w:r w:rsidRPr="0020206B">
        <w:rPr>
          <w:rFonts w:ascii="Arial" w:hAnsi="Arial" w:cs="Arial"/>
          <w:b/>
          <w:sz w:val="24"/>
          <w:szCs w:val="24"/>
        </w:rPr>
        <w:t>A proportionate response:</w:t>
      </w:r>
      <w:r w:rsidRPr="00C52692">
        <w:rPr>
          <w:rFonts w:ascii="Arial" w:hAnsi="Arial" w:cs="Arial"/>
          <w:sz w:val="24"/>
          <w:szCs w:val="24"/>
        </w:rPr>
        <w:t xml:space="preserve"> according to the scale and complexity of the issues being examined i.e. the scale of the review is not determined by whether or not the circumstances meet statutory criteria</w:t>
      </w:r>
    </w:p>
    <w:p w:rsidR="00470786" w:rsidRPr="00C52692" w:rsidRDefault="00470786" w:rsidP="00096F04">
      <w:pPr>
        <w:pStyle w:val="ListParagraph"/>
        <w:numPr>
          <w:ilvl w:val="0"/>
          <w:numId w:val="10"/>
        </w:numPr>
        <w:autoSpaceDE w:val="0"/>
        <w:autoSpaceDN w:val="0"/>
        <w:adjustRightInd w:val="0"/>
        <w:spacing w:after="0" w:line="240" w:lineRule="auto"/>
        <w:rPr>
          <w:rFonts w:ascii="Arial" w:hAnsi="Arial" w:cs="Arial"/>
          <w:sz w:val="24"/>
          <w:szCs w:val="24"/>
        </w:rPr>
      </w:pPr>
      <w:r w:rsidRPr="0020206B">
        <w:rPr>
          <w:rFonts w:ascii="Arial" w:hAnsi="Arial" w:cs="Arial"/>
          <w:b/>
          <w:sz w:val="24"/>
          <w:szCs w:val="24"/>
        </w:rPr>
        <w:t>Independence:</w:t>
      </w:r>
      <w:r w:rsidR="00787C2F">
        <w:rPr>
          <w:rFonts w:ascii="Arial" w:hAnsi="Arial" w:cs="Arial"/>
          <w:sz w:val="24"/>
          <w:szCs w:val="24"/>
        </w:rPr>
        <w:t xml:space="preserve"> r</w:t>
      </w:r>
      <w:r w:rsidRPr="00C52692">
        <w:rPr>
          <w:rFonts w:ascii="Arial" w:hAnsi="Arial" w:cs="Arial"/>
          <w:sz w:val="24"/>
          <w:szCs w:val="24"/>
        </w:rPr>
        <w:t xml:space="preserve">eviews of serious cases to be led by individuals who are independent of the case and of the organisations being reviewed </w:t>
      </w:r>
    </w:p>
    <w:p w:rsidR="00470786" w:rsidRPr="00C52692" w:rsidRDefault="00470786" w:rsidP="00096F04">
      <w:pPr>
        <w:pStyle w:val="ListParagraph"/>
        <w:numPr>
          <w:ilvl w:val="0"/>
          <w:numId w:val="10"/>
        </w:numPr>
        <w:autoSpaceDE w:val="0"/>
        <w:autoSpaceDN w:val="0"/>
        <w:adjustRightInd w:val="0"/>
        <w:spacing w:after="0" w:line="240" w:lineRule="auto"/>
        <w:rPr>
          <w:rFonts w:ascii="Arial" w:hAnsi="Arial" w:cs="Arial"/>
          <w:sz w:val="24"/>
          <w:szCs w:val="24"/>
        </w:rPr>
      </w:pPr>
      <w:r w:rsidRPr="0020206B">
        <w:rPr>
          <w:rFonts w:ascii="Arial" w:hAnsi="Arial" w:cs="Arial"/>
          <w:b/>
          <w:sz w:val="24"/>
          <w:szCs w:val="24"/>
        </w:rPr>
        <w:t>Involvement</w:t>
      </w:r>
      <w:r>
        <w:rPr>
          <w:rFonts w:ascii="Arial" w:hAnsi="Arial" w:cs="Arial"/>
          <w:sz w:val="24"/>
          <w:szCs w:val="24"/>
        </w:rPr>
        <w:t>:</w:t>
      </w:r>
      <w:r w:rsidRPr="00C52692">
        <w:rPr>
          <w:rFonts w:ascii="Arial" w:hAnsi="Arial" w:cs="Arial"/>
          <w:sz w:val="24"/>
          <w:szCs w:val="24"/>
        </w:rPr>
        <w:t xml:space="preserve"> of practitioners </w:t>
      </w:r>
      <w:r>
        <w:rPr>
          <w:rFonts w:ascii="Arial" w:hAnsi="Arial" w:cs="Arial"/>
          <w:sz w:val="24"/>
          <w:szCs w:val="24"/>
        </w:rPr>
        <w:t xml:space="preserve">and </w:t>
      </w:r>
      <w:r w:rsidRPr="00C52692">
        <w:rPr>
          <w:rFonts w:ascii="Arial" w:hAnsi="Arial" w:cs="Arial"/>
          <w:sz w:val="24"/>
          <w:szCs w:val="24"/>
        </w:rPr>
        <w:t>clinicians: Professionals should be fully involved in reviews and invited to contribute their perspective without fear of blame for actions they took in good faith</w:t>
      </w:r>
    </w:p>
    <w:p w:rsidR="00470786" w:rsidRPr="00C52692" w:rsidRDefault="00470786" w:rsidP="00096F04">
      <w:pPr>
        <w:pStyle w:val="ListParagraph"/>
        <w:numPr>
          <w:ilvl w:val="0"/>
          <w:numId w:val="10"/>
        </w:numPr>
        <w:autoSpaceDE w:val="0"/>
        <w:autoSpaceDN w:val="0"/>
        <w:adjustRightInd w:val="0"/>
        <w:spacing w:after="0" w:line="240" w:lineRule="auto"/>
        <w:rPr>
          <w:rFonts w:ascii="Arial" w:hAnsi="Arial" w:cs="Arial"/>
          <w:sz w:val="24"/>
          <w:szCs w:val="24"/>
        </w:rPr>
      </w:pPr>
      <w:r w:rsidRPr="0020206B">
        <w:rPr>
          <w:rFonts w:ascii="Arial" w:hAnsi="Arial" w:cs="Arial"/>
          <w:b/>
          <w:sz w:val="24"/>
          <w:szCs w:val="24"/>
        </w:rPr>
        <w:t>Family involvement:</w:t>
      </w:r>
      <w:r w:rsidRPr="00C52692">
        <w:rPr>
          <w:rFonts w:ascii="Arial" w:hAnsi="Arial" w:cs="Arial"/>
          <w:sz w:val="24"/>
          <w:szCs w:val="24"/>
        </w:rPr>
        <w:t xml:space="preserve"> Families, including surviving children, should be invited to contribute  and be provided with an understanding of how this will occur</w:t>
      </w:r>
    </w:p>
    <w:p w:rsidR="00470786" w:rsidRPr="00FC50FB" w:rsidRDefault="00470786" w:rsidP="00096F04">
      <w:pPr>
        <w:pStyle w:val="ListParagraph"/>
        <w:numPr>
          <w:ilvl w:val="0"/>
          <w:numId w:val="10"/>
        </w:numPr>
        <w:autoSpaceDE w:val="0"/>
        <w:autoSpaceDN w:val="0"/>
        <w:adjustRightInd w:val="0"/>
        <w:spacing w:after="0" w:line="240" w:lineRule="auto"/>
        <w:rPr>
          <w:rFonts w:ascii="Arial" w:hAnsi="Arial" w:cs="Arial"/>
          <w:sz w:val="24"/>
          <w:szCs w:val="24"/>
        </w:rPr>
      </w:pPr>
      <w:r w:rsidRPr="0020206B">
        <w:rPr>
          <w:rFonts w:ascii="Arial" w:hAnsi="Arial" w:cs="Arial"/>
          <w:b/>
          <w:sz w:val="24"/>
          <w:szCs w:val="24"/>
        </w:rPr>
        <w:t>Transparency</w:t>
      </w:r>
      <w:r>
        <w:rPr>
          <w:rFonts w:ascii="Arial" w:hAnsi="Arial" w:cs="Arial"/>
          <w:b/>
          <w:sz w:val="24"/>
          <w:szCs w:val="24"/>
        </w:rPr>
        <w:t>:</w:t>
      </w:r>
      <w:r w:rsidRPr="00C52692">
        <w:rPr>
          <w:rFonts w:ascii="Arial" w:hAnsi="Arial" w:cs="Arial"/>
          <w:sz w:val="24"/>
          <w:szCs w:val="24"/>
        </w:rPr>
        <w:t xml:space="preserve"> by publishing the final report of the Serious Case Review and the LSCBs findings. The LSCB annual reports should explain the impact of the serious case review and other reviews on improving </w:t>
      </w:r>
      <w:r w:rsidRPr="00FC50FB">
        <w:rPr>
          <w:rFonts w:ascii="Arial" w:hAnsi="Arial" w:cs="Arial"/>
          <w:sz w:val="24"/>
          <w:szCs w:val="24"/>
        </w:rPr>
        <w:t>services to children and families and on reducing incidence of d</w:t>
      </w:r>
      <w:r>
        <w:rPr>
          <w:rFonts w:ascii="Arial" w:hAnsi="Arial" w:cs="Arial"/>
          <w:sz w:val="24"/>
          <w:szCs w:val="24"/>
        </w:rPr>
        <w:t>e</w:t>
      </w:r>
      <w:r w:rsidRPr="00FC50FB">
        <w:rPr>
          <w:rFonts w:ascii="Arial" w:hAnsi="Arial" w:cs="Arial"/>
          <w:sz w:val="24"/>
          <w:szCs w:val="24"/>
        </w:rPr>
        <w:t>aths  or serious harm</w:t>
      </w:r>
    </w:p>
    <w:p w:rsidR="00470786" w:rsidRPr="00FC50FB" w:rsidRDefault="00470786" w:rsidP="00096F04">
      <w:pPr>
        <w:pStyle w:val="ListParagraph"/>
        <w:numPr>
          <w:ilvl w:val="0"/>
          <w:numId w:val="10"/>
        </w:numPr>
        <w:autoSpaceDE w:val="0"/>
        <w:autoSpaceDN w:val="0"/>
        <w:adjustRightInd w:val="0"/>
        <w:spacing w:after="0" w:line="240" w:lineRule="auto"/>
        <w:rPr>
          <w:rFonts w:ascii="Arial" w:hAnsi="Arial" w:cs="Arial"/>
          <w:sz w:val="24"/>
          <w:szCs w:val="24"/>
        </w:rPr>
      </w:pPr>
      <w:r w:rsidRPr="0020206B">
        <w:rPr>
          <w:rFonts w:ascii="Arial" w:hAnsi="Arial" w:cs="Arial"/>
          <w:b/>
          <w:sz w:val="24"/>
          <w:szCs w:val="24"/>
        </w:rPr>
        <w:t>Embedding learning</w:t>
      </w:r>
      <w:r>
        <w:rPr>
          <w:rFonts w:ascii="Arial" w:hAnsi="Arial" w:cs="Arial"/>
          <w:b/>
          <w:sz w:val="24"/>
          <w:szCs w:val="24"/>
        </w:rPr>
        <w:t>:</w:t>
      </w:r>
      <w:r w:rsidRPr="00FC50FB">
        <w:rPr>
          <w:rFonts w:ascii="Arial" w:hAnsi="Arial" w:cs="Arial"/>
          <w:sz w:val="24"/>
          <w:szCs w:val="24"/>
        </w:rPr>
        <w:t xml:space="preserve"> using a range of  creative communication and methodologies </w:t>
      </w:r>
    </w:p>
    <w:p w:rsidR="00470786" w:rsidRPr="00787C2F" w:rsidRDefault="00470786" w:rsidP="00096F04">
      <w:pPr>
        <w:pStyle w:val="ListParagraph"/>
        <w:numPr>
          <w:ilvl w:val="0"/>
          <w:numId w:val="10"/>
        </w:numPr>
        <w:autoSpaceDE w:val="0"/>
        <w:autoSpaceDN w:val="0"/>
        <w:adjustRightInd w:val="0"/>
        <w:spacing w:after="0" w:line="240" w:lineRule="auto"/>
        <w:rPr>
          <w:rFonts w:ascii="Arial" w:hAnsi="Arial" w:cs="Arial"/>
          <w:sz w:val="24"/>
          <w:szCs w:val="24"/>
        </w:rPr>
      </w:pPr>
      <w:r w:rsidRPr="00E315F2">
        <w:rPr>
          <w:rFonts w:ascii="Arial" w:hAnsi="Arial" w:cs="Arial"/>
          <w:b/>
          <w:sz w:val="24"/>
          <w:szCs w:val="24"/>
        </w:rPr>
        <w:t>Sustainability</w:t>
      </w:r>
      <w:r w:rsidR="00787C2F">
        <w:rPr>
          <w:rFonts w:ascii="Arial" w:hAnsi="Arial" w:cs="Arial"/>
          <w:sz w:val="24"/>
          <w:szCs w:val="24"/>
        </w:rPr>
        <w:t xml:space="preserve">: </w:t>
      </w:r>
      <w:r w:rsidR="00787C2F" w:rsidRPr="00787C2F">
        <w:rPr>
          <w:rFonts w:ascii="Arial" w:hAnsi="Arial" w:cs="Arial"/>
          <w:sz w:val="24"/>
          <w:szCs w:val="24"/>
        </w:rPr>
        <w:t>i</w:t>
      </w:r>
      <w:r w:rsidRPr="00787C2F">
        <w:rPr>
          <w:rFonts w:ascii="Arial" w:hAnsi="Arial" w:cs="Arial"/>
          <w:sz w:val="24"/>
          <w:szCs w:val="24"/>
        </w:rPr>
        <w:t>mprovement must be sustained through regular monitoring and following up  the finding from these reviews that make a real impact on improving outcomes for children</w:t>
      </w:r>
    </w:p>
    <w:p w:rsidR="00470786" w:rsidRPr="00787C2F" w:rsidRDefault="00470786" w:rsidP="008D3417">
      <w:pPr>
        <w:pStyle w:val="ListParagraph"/>
        <w:autoSpaceDE w:val="0"/>
        <w:autoSpaceDN w:val="0"/>
        <w:adjustRightInd w:val="0"/>
        <w:spacing w:after="0" w:line="240" w:lineRule="auto"/>
        <w:ind w:left="1440"/>
        <w:rPr>
          <w:rFonts w:ascii="Arial" w:hAnsi="Arial" w:cs="Arial"/>
          <w:color w:val="000000"/>
          <w:sz w:val="16"/>
          <w:szCs w:val="16"/>
        </w:rPr>
      </w:pPr>
    </w:p>
    <w:p w:rsidR="00787C2F" w:rsidRPr="00787C2F" w:rsidRDefault="00787C2F" w:rsidP="00787C2F">
      <w:pPr>
        <w:pStyle w:val="ListParagraph"/>
        <w:autoSpaceDE w:val="0"/>
        <w:autoSpaceDN w:val="0"/>
        <w:adjustRightInd w:val="0"/>
        <w:spacing w:after="0" w:line="240" w:lineRule="auto"/>
        <w:rPr>
          <w:rFonts w:ascii="Arial" w:hAnsi="Arial" w:cs="Arial"/>
          <w:b/>
          <w:color w:val="000000"/>
          <w:sz w:val="24"/>
          <w:szCs w:val="24"/>
        </w:rPr>
      </w:pPr>
    </w:p>
    <w:p w:rsidR="00470786" w:rsidRPr="00787C2F" w:rsidRDefault="00470786" w:rsidP="007C4073">
      <w:pPr>
        <w:pStyle w:val="ListParagraph"/>
        <w:numPr>
          <w:ilvl w:val="0"/>
          <w:numId w:val="43"/>
        </w:numPr>
        <w:autoSpaceDE w:val="0"/>
        <w:autoSpaceDN w:val="0"/>
        <w:adjustRightInd w:val="0"/>
        <w:spacing w:after="0" w:line="240" w:lineRule="auto"/>
        <w:ind w:hanging="720"/>
        <w:rPr>
          <w:rFonts w:ascii="Arial" w:hAnsi="Arial" w:cs="Arial"/>
          <w:b/>
          <w:color w:val="000000"/>
          <w:sz w:val="24"/>
          <w:szCs w:val="24"/>
        </w:rPr>
      </w:pPr>
      <w:r w:rsidRPr="00787C2F">
        <w:rPr>
          <w:rFonts w:ascii="Arial" w:hAnsi="Arial" w:cs="Arial"/>
          <w:b/>
          <w:color w:val="000000"/>
          <w:sz w:val="24"/>
          <w:szCs w:val="24"/>
        </w:rPr>
        <w:t>Parallel processes</w:t>
      </w:r>
    </w:p>
    <w:p w:rsidR="00787C2F" w:rsidRPr="00787C2F" w:rsidRDefault="00787C2F" w:rsidP="00787C2F">
      <w:pPr>
        <w:autoSpaceDE w:val="0"/>
        <w:autoSpaceDN w:val="0"/>
        <w:adjustRightInd w:val="0"/>
        <w:spacing w:after="0" w:line="240" w:lineRule="auto"/>
        <w:rPr>
          <w:rFonts w:ascii="Arial" w:hAnsi="Arial" w:cs="Arial"/>
          <w:color w:val="000000"/>
          <w:sz w:val="24"/>
          <w:szCs w:val="24"/>
        </w:rPr>
      </w:pPr>
    </w:p>
    <w:p w:rsidR="00470786" w:rsidRDefault="007C4073" w:rsidP="007C407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11.1 </w:t>
      </w:r>
      <w:r>
        <w:rPr>
          <w:rFonts w:ascii="Arial" w:hAnsi="Arial" w:cs="Arial"/>
          <w:b/>
          <w:color w:val="000000"/>
          <w:sz w:val="24"/>
          <w:szCs w:val="24"/>
        </w:rPr>
        <w:tab/>
      </w:r>
      <w:r w:rsidR="00470786" w:rsidRPr="00787C2F">
        <w:rPr>
          <w:rFonts w:ascii="Arial" w:hAnsi="Arial" w:cs="Arial"/>
          <w:b/>
          <w:color w:val="000000"/>
          <w:sz w:val="24"/>
          <w:szCs w:val="24"/>
        </w:rPr>
        <w:t>NHS Serious Incident Investigations</w:t>
      </w:r>
    </w:p>
    <w:p w:rsidR="00A43877" w:rsidRDefault="00DC6891" w:rsidP="00A43877">
      <w:pPr>
        <w:pStyle w:val="Default"/>
        <w:ind w:left="709"/>
        <w:rPr>
          <w:b/>
        </w:rPr>
      </w:pPr>
      <w:r>
        <w:rPr>
          <w:b/>
        </w:rPr>
        <w:tab/>
      </w:r>
    </w:p>
    <w:p w:rsidR="00455AC5" w:rsidRPr="00A43877" w:rsidRDefault="006067BE" w:rsidP="00A43877">
      <w:pPr>
        <w:pStyle w:val="Default"/>
        <w:ind w:left="709"/>
        <w:rPr>
          <w:rFonts w:eastAsia="Times New Roman"/>
          <w:color w:val="auto"/>
          <w:lang w:eastAsia="en-GB"/>
        </w:rPr>
      </w:pPr>
      <w:r w:rsidRPr="00A43877">
        <w:rPr>
          <w:color w:val="auto"/>
        </w:rPr>
        <w:t xml:space="preserve">Serious Incidents in the NHS include abuse that resulted in (or was identified </w:t>
      </w:r>
      <w:r w:rsidRPr="00A43877">
        <w:rPr>
          <w:color w:val="auto"/>
        </w:rPr>
        <w:tab/>
        <w:t xml:space="preserve">through) a Serious Case Review (SCR).   </w:t>
      </w:r>
      <w:r w:rsidR="00DC6891" w:rsidRPr="00A43877">
        <w:rPr>
          <w:color w:val="auto"/>
          <w:lang w:eastAsia="en-GB"/>
        </w:rPr>
        <w:t xml:space="preserve">The revised National Health Service England (NHSE) serious incident </w:t>
      </w:r>
      <w:r w:rsidRPr="00A43877">
        <w:rPr>
          <w:color w:val="auto"/>
          <w:lang w:eastAsia="en-GB"/>
        </w:rPr>
        <w:tab/>
      </w:r>
      <w:r w:rsidR="00DC6891" w:rsidRPr="00A43877">
        <w:rPr>
          <w:color w:val="auto"/>
          <w:lang w:eastAsia="en-GB"/>
        </w:rPr>
        <w:t>framework</w:t>
      </w:r>
      <w:r w:rsidRPr="00A43877">
        <w:rPr>
          <w:color w:val="auto"/>
          <w:lang w:eastAsia="en-GB"/>
        </w:rPr>
        <w:t>, implemented from April 2015</w:t>
      </w:r>
      <w:r w:rsidR="00DC6891" w:rsidRPr="00A43877">
        <w:rPr>
          <w:color w:val="auto"/>
          <w:lang w:eastAsia="en-GB"/>
        </w:rPr>
        <w:t xml:space="preserve">, explains the responsibilities and </w:t>
      </w:r>
      <w:r w:rsidRPr="00A43877">
        <w:rPr>
          <w:color w:val="auto"/>
          <w:lang w:eastAsia="en-GB"/>
        </w:rPr>
        <w:tab/>
      </w:r>
      <w:r w:rsidR="00DC6891" w:rsidRPr="00A43877">
        <w:rPr>
          <w:color w:val="auto"/>
          <w:lang w:eastAsia="en-GB"/>
        </w:rPr>
        <w:t xml:space="preserve">actions for dealing with Serious Incidents. It outlines the process and </w:t>
      </w:r>
      <w:r w:rsidRPr="00A43877">
        <w:rPr>
          <w:color w:val="auto"/>
          <w:lang w:eastAsia="en-GB"/>
        </w:rPr>
        <w:tab/>
      </w:r>
      <w:r w:rsidR="00DC6891" w:rsidRPr="00A43877">
        <w:rPr>
          <w:color w:val="auto"/>
          <w:lang w:eastAsia="en-GB"/>
        </w:rPr>
        <w:t xml:space="preserve">procedures to ensure that Serious Incidents are identified correctly, </w:t>
      </w:r>
      <w:r w:rsidRPr="00A43877">
        <w:rPr>
          <w:color w:val="auto"/>
          <w:lang w:eastAsia="en-GB"/>
        </w:rPr>
        <w:tab/>
      </w:r>
      <w:r w:rsidR="00DC6891" w:rsidRPr="00A43877">
        <w:rPr>
          <w:color w:val="auto"/>
          <w:lang w:eastAsia="en-GB"/>
        </w:rPr>
        <w:t xml:space="preserve">investigated thoroughly and, most importantly, learned from to prevent the </w:t>
      </w:r>
      <w:r w:rsidRPr="00A43877">
        <w:rPr>
          <w:color w:val="auto"/>
          <w:lang w:eastAsia="en-GB"/>
        </w:rPr>
        <w:tab/>
      </w:r>
      <w:r w:rsidR="00DC6891" w:rsidRPr="00A43877">
        <w:rPr>
          <w:color w:val="auto"/>
          <w:lang w:eastAsia="en-GB"/>
        </w:rPr>
        <w:t>likelihood of similar incidents happening again.</w:t>
      </w:r>
      <w:r w:rsidR="00A43877" w:rsidRPr="00A43877">
        <w:rPr>
          <w:color w:val="auto"/>
          <w:lang w:eastAsia="en-GB"/>
        </w:rPr>
        <w:t xml:space="preserve"> </w:t>
      </w:r>
      <w:r w:rsidRPr="00A43877">
        <w:rPr>
          <w:color w:val="auto"/>
          <w:lang w:eastAsia="en-GB"/>
        </w:rPr>
        <w:tab/>
      </w:r>
      <w:r w:rsidRPr="00A43877">
        <w:rPr>
          <w:color w:val="auto"/>
        </w:rPr>
        <w:t xml:space="preserve">Healthcare providers must </w:t>
      </w:r>
      <w:r w:rsidRPr="00A43877">
        <w:rPr>
          <w:color w:val="auto"/>
        </w:rPr>
        <w:tab/>
        <w:t xml:space="preserve">contribute towards SCR’s as required to do so </w:t>
      </w:r>
      <w:r w:rsidRPr="00A43877">
        <w:rPr>
          <w:color w:val="auto"/>
        </w:rPr>
        <w:tab/>
        <w:t>by the Local Safeguarding Board</w:t>
      </w:r>
      <w:r w:rsidR="004363A5" w:rsidRPr="00A43877">
        <w:rPr>
          <w:color w:val="auto"/>
        </w:rPr>
        <w:t>.</w:t>
      </w:r>
      <w:r w:rsidR="004363A5" w:rsidRPr="00A43877">
        <w:rPr>
          <w:rFonts w:eastAsia="Times New Roman"/>
          <w:color w:val="auto"/>
          <w:lang w:eastAsia="en-GB"/>
        </w:rPr>
        <w:tab/>
      </w:r>
    </w:p>
    <w:p w:rsidR="004363A5" w:rsidRPr="00A43877" w:rsidRDefault="00455AC5" w:rsidP="00A43877">
      <w:pPr>
        <w:spacing w:before="150" w:after="150" w:line="240" w:lineRule="auto"/>
        <w:ind w:left="150" w:right="150"/>
        <w:rPr>
          <w:rFonts w:ascii="Arial" w:eastAsia="Times New Roman" w:hAnsi="Arial" w:cs="Arial"/>
          <w:sz w:val="24"/>
          <w:szCs w:val="24"/>
          <w:lang w:eastAsia="en-GB"/>
        </w:rPr>
      </w:pPr>
      <w:r w:rsidRPr="00455AC5">
        <w:rPr>
          <w:rFonts w:ascii="Arial" w:eastAsia="Times New Roman" w:hAnsi="Arial" w:cs="Arial"/>
          <w:color w:val="FF0000"/>
          <w:sz w:val="24"/>
          <w:szCs w:val="24"/>
          <w:lang w:eastAsia="en-GB"/>
        </w:rPr>
        <w:tab/>
      </w:r>
      <w:r w:rsidR="00A43877" w:rsidRPr="00A43877">
        <w:rPr>
          <w:rFonts w:ascii="Arial" w:eastAsia="Times New Roman" w:hAnsi="Arial" w:cs="Arial"/>
          <w:sz w:val="24"/>
          <w:szCs w:val="24"/>
          <w:lang w:eastAsia="en-GB"/>
        </w:rPr>
        <w:t>(</w:t>
      </w:r>
      <w:r w:rsidR="004363A5" w:rsidRPr="00A43877">
        <w:rPr>
          <w:rFonts w:ascii="Arial" w:eastAsia="Times New Roman" w:hAnsi="Arial" w:cs="Arial"/>
          <w:sz w:val="24"/>
          <w:szCs w:val="24"/>
          <w:lang w:eastAsia="en-GB"/>
        </w:rPr>
        <w:t xml:space="preserve">See </w:t>
      </w:r>
      <w:hyperlink r:id="rId11" w:tgtFrame="_blank" w:history="1">
        <w:r w:rsidR="004363A5" w:rsidRPr="00A43877">
          <w:rPr>
            <w:rFonts w:ascii="Arial" w:eastAsia="Times New Roman" w:hAnsi="Arial" w:cs="Arial"/>
            <w:b/>
            <w:bCs/>
            <w:spacing w:val="15"/>
            <w:sz w:val="24"/>
            <w:szCs w:val="24"/>
            <w:lang w:eastAsia="en-GB"/>
          </w:rPr>
          <w:t xml:space="preserve">Serious Incident Framework: Supporting learning to </w:t>
        </w:r>
        <w:r w:rsidR="004363A5" w:rsidRPr="00A43877">
          <w:rPr>
            <w:rFonts w:ascii="Arial" w:eastAsia="Times New Roman" w:hAnsi="Arial" w:cs="Arial"/>
            <w:b/>
            <w:bCs/>
            <w:spacing w:val="15"/>
            <w:sz w:val="24"/>
            <w:szCs w:val="24"/>
            <w:lang w:eastAsia="en-GB"/>
          </w:rPr>
          <w:tab/>
          <w:t>prevent recurrence, NHS England (Updated: March 2015)</w:t>
        </w:r>
      </w:hyperlink>
      <w:r w:rsidR="004363A5" w:rsidRPr="00A43877">
        <w:rPr>
          <w:rFonts w:ascii="Arial" w:eastAsia="Times New Roman" w:hAnsi="Arial" w:cs="Arial"/>
          <w:sz w:val="24"/>
          <w:szCs w:val="24"/>
          <w:lang w:eastAsia="en-GB"/>
        </w:rPr>
        <w:t>.</w:t>
      </w:r>
    </w:p>
    <w:p w:rsidR="00470786" w:rsidRPr="00455AC5" w:rsidRDefault="00455AC5" w:rsidP="00A43877">
      <w:pPr>
        <w:spacing w:before="120" w:after="240" w:line="240" w:lineRule="auto"/>
        <w:ind w:left="150" w:right="150"/>
        <w:rPr>
          <w:sz w:val="23"/>
          <w:szCs w:val="23"/>
        </w:rPr>
      </w:pPr>
      <w:r>
        <w:rPr>
          <w:rFonts w:ascii="Arial" w:hAnsi="Arial" w:cs="Arial"/>
          <w:color w:val="000000"/>
          <w:sz w:val="24"/>
          <w:szCs w:val="24"/>
        </w:rPr>
        <w:tab/>
      </w:r>
      <w:r w:rsidR="00470786" w:rsidRPr="00EE5A76">
        <w:rPr>
          <w:rFonts w:ascii="Arial" w:hAnsi="Arial" w:cs="Arial"/>
          <w:sz w:val="24"/>
          <w:szCs w:val="24"/>
        </w:rPr>
        <w:t xml:space="preserve">When the NHS is involved in a SCR, an NHS Serious Incident </w:t>
      </w:r>
      <w:r w:rsidR="004363A5">
        <w:rPr>
          <w:rFonts w:ascii="Arial" w:hAnsi="Arial" w:cs="Arial"/>
          <w:sz w:val="24"/>
          <w:szCs w:val="24"/>
        </w:rPr>
        <w:tab/>
      </w:r>
      <w:r w:rsidR="00470786" w:rsidRPr="00EE5A76">
        <w:rPr>
          <w:rFonts w:ascii="Arial" w:hAnsi="Arial" w:cs="Arial"/>
          <w:sz w:val="24"/>
          <w:szCs w:val="24"/>
        </w:rPr>
        <w:t xml:space="preserve">Investigation is carried out in parallel coordinated by a Designated </w:t>
      </w:r>
      <w:r w:rsidR="004363A5">
        <w:rPr>
          <w:rFonts w:ascii="Arial" w:hAnsi="Arial" w:cs="Arial"/>
          <w:sz w:val="24"/>
          <w:szCs w:val="24"/>
        </w:rPr>
        <w:tab/>
      </w:r>
      <w:r w:rsidR="00470786" w:rsidRPr="00EE5A76">
        <w:rPr>
          <w:rFonts w:ascii="Arial" w:hAnsi="Arial" w:cs="Arial"/>
          <w:sz w:val="24"/>
          <w:szCs w:val="24"/>
        </w:rPr>
        <w:t xml:space="preserve">Safeguarding Professional employed by the Clinical Commissioning Group </w:t>
      </w:r>
      <w:r w:rsidR="004363A5">
        <w:rPr>
          <w:rFonts w:ascii="Arial" w:hAnsi="Arial" w:cs="Arial"/>
          <w:sz w:val="24"/>
          <w:szCs w:val="24"/>
        </w:rPr>
        <w:tab/>
      </w:r>
      <w:r w:rsidR="00470786" w:rsidRPr="00EE5A76">
        <w:rPr>
          <w:rFonts w:ascii="Arial" w:hAnsi="Arial" w:cs="Arial"/>
          <w:sz w:val="24"/>
          <w:szCs w:val="24"/>
        </w:rPr>
        <w:t xml:space="preserve">(CCG). The Serious Incident investigation must include all provider </w:t>
      </w:r>
      <w:r w:rsidR="004363A5">
        <w:rPr>
          <w:rFonts w:ascii="Arial" w:hAnsi="Arial" w:cs="Arial"/>
          <w:sz w:val="24"/>
          <w:szCs w:val="24"/>
        </w:rPr>
        <w:tab/>
      </w:r>
      <w:r w:rsidR="00470786" w:rsidRPr="00EE5A76">
        <w:rPr>
          <w:rFonts w:ascii="Arial" w:hAnsi="Arial" w:cs="Arial"/>
          <w:sz w:val="24"/>
          <w:szCs w:val="24"/>
        </w:rPr>
        <w:t xml:space="preserve">organisations that were involved in the child’s care during the period of time </w:t>
      </w:r>
      <w:r w:rsidR="004363A5">
        <w:rPr>
          <w:rFonts w:ascii="Arial" w:hAnsi="Arial" w:cs="Arial"/>
          <w:sz w:val="24"/>
          <w:szCs w:val="24"/>
        </w:rPr>
        <w:tab/>
      </w:r>
      <w:r w:rsidR="00470786" w:rsidRPr="00EE5A76">
        <w:rPr>
          <w:rFonts w:ascii="Arial" w:hAnsi="Arial" w:cs="Arial"/>
          <w:sz w:val="24"/>
          <w:szCs w:val="24"/>
        </w:rPr>
        <w:t xml:space="preserve">under review. Lessons will be defined and recommendations and actions </w:t>
      </w:r>
      <w:r w:rsidR="004363A5">
        <w:rPr>
          <w:rFonts w:ascii="Arial" w:hAnsi="Arial" w:cs="Arial"/>
          <w:sz w:val="24"/>
          <w:szCs w:val="24"/>
        </w:rPr>
        <w:tab/>
      </w:r>
      <w:r w:rsidR="00470786" w:rsidRPr="00EE5A76">
        <w:rPr>
          <w:rFonts w:ascii="Arial" w:hAnsi="Arial" w:cs="Arial"/>
          <w:sz w:val="24"/>
          <w:szCs w:val="24"/>
        </w:rPr>
        <w:t>made with regards to NHS interdepartmental, interdisciplinary and inter-</w:t>
      </w:r>
      <w:r w:rsidR="004363A5">
        <w:rPr>
          <w:rFonts w:ascii="Arial" w:hAnsi="Arial" w:cs="Arial"/>
          <w:sz w:val="24"/>
          <w:szCs w:val="24"/>
        </w:rPr>
        <w:lastRenderedPageBreak/>
        <w:tab/>
      </w:r>
      <w:r w:rsidR="00470786" w:rsidRPr="00EE5A76">
        <w:rPr>
          <w:rFonts w:ascii="Arial" w:hAnsi="Arial" w:cs="Arial"/>
          <w:sz w:val="24"/>
          <w:szCs w:val="24"/>
        </w:rPr>
        <w:t xml:space="preserve">agency working as well as those for multi-agency practice. The NHS Serious </w:t>
      </w:r>
      <w:r w:rsidR="004363A5">
        <w:rPr>
          <w:rFonts w:ascii="Arial" w:hAnsi="Arial" w:cs="Arial"/>
          <w:sz w:val="24"/>
          <w:szCs w:val="24"/>
        </w:rPr>
        <w:tab/>
      </w:r>
      <w:r w:rsidR="00470786" w:rsidRPr="00EE5A76">
        <w:rPr>
          <w:rFonts w:ascii="Arial" w:hAnsi="Arial" w:cs="Arial"/>
          <w:sz w:val="24"/>
          <w:szCs w:val="24"/>
        </w:rPr>
        <w:t xml:space="preserve">Incident Investigation must use Serious Incident RCA systems methodology, </w:t>
      </w:r>
      <w:r w:rsidR="004363A5">
        <w:rPr>
          <w:rFonts w:ascii="Arial" w:hAnsi="Arial" w:cs="Arial"/>
          <w:sz w:val="24"/>
          <w:szCs w:val="24"/>
        </w:rPr>
        <w:tab/>
      </w:r>
      <w:r w:rsidR="00470786" w:rsidRPr="00EE5A76">
        <w:rPr>
          <w:rFonts w:ascii="Arial" w:hAnsi="Arial" w:cs="Arial"/>
          <w:sz w:val="24"/>
          <w:szCs w:val="24"/>
        </w:rPr>
        <w:t xml:space="preserve">which is compliant with the principles in Working Together to Safeguard </w:t>
      </w:r>
      <w:r w:rsidR="004363A5">
        <w:rPr>
          <w:rFonts w:ascii="Arial" w:hAnsi="Arial" w:cs="Arial"/>
          <w:sz w:val="24"/>
          <w:szCs w:val="24"/>
        </w:rPr>
        <w:tab/>
      </w:r>
      <w:r w:rsidR="00470786" w:rsidRPr="00EE5A76">
        <w:rPr>
          <w:rFonts w:ascii="Arial" w:hAnsi="Arial" w:cs="Arial"/>
          <w:sz w:val="24"/>
          <w:szCs w:val="24"/>
        </w:rPr>
        <w:t>Children 201</w:t>
      </w:r>
      <w:r w:rsidR="004363A5">
        <w:rPr>
          <w:rFonts w:ascii="Arial" w:hAnsi="Arial" w:cs="Arial"/>
          <w:sz w:val="24"/>
          <w:szCs w:val="24"/>
        </w:rPr>
        <w:t>5</w:t>
      </w:r>
      <w:r w:rsidR="00470786" w:rsidRPr="00EE5A76">
        <w:rPr>
          <w:rFonts w:ascii="Arial" w:hAnsi="Arial" w:cs="Arial"/>
          <w:sz w:val="24"/>
          <w:szCs w:val="24"/>
        </w:rPr>
        <w:t xml:space="preserve">. The CCG Designated Safeguarding Professional </w:t>
      </w:r>
      <w:r w:rsidR="004363A5">
        <w:rPr>
          <w:rFonts w:ascii="Arial" w:hAnsi="Arial" w:cs="Arial"/>
          <w:sz w:val="24"/>
          <w:szCs w:val="24"/>
        </w:rPr>
        <w:tab/>
      </w:r>
      <w:r w:rsidR="00470786" w:rsidRPr="00EE5A76">
        <w:rPr>
          <w:rFonts w:ascii="Arial" w:hAnsi="Arial" w:cs="Arial"/>
          <w:sz w:val="24"/>
          <w:szCs w:val="24"/>
        </w:rPr>
        <w:t xml:space="preserve">coordinating the case must have an early discussion and agree with the </w:t>
      </w:r>
      <w:r w:rsidR="004363A5">
        <w:rPr>
          <w:rFonts w:ascii="Arial" w:hAnsi="Arial" w:cs="Arial"/>
          <w:sz w:val="24"/>
          <w:szCs w:val="24"/>
        </w:rPr>
        <w:tab/>
      </w:r>
      <w:r w:rsidR="00470786" w:rsidRPr="00EE5A76">
        <w:rPr>
          <w:rFonts w:ascii="Arial" w:hAnsi="Arial" w:cs="Arial"/>
          <w:sz w:val="24"/>
          <w:szCs w:val="24"/>
        </w:rPr>
        <w:t xml:space="preserve">Chair of the Safeguarding Board the ways in which the SI investigation can </w:t>
      </w:r>
      <w:r w:rsidR="004363A5">
        <w:rPr>
          <w:rFonts w:ascii="Arial" w:hAnsi="Arial" w:cs="Arial"/>
          <w:sz w:val="24"/>
          <w:szCs w:val="24"/>
        </w:rPr>
        <w:tab/>
      </w:r>
      <w:r w:rsidR="00470786" w:rsidRPr="00EE5A76">
        <w:rPr>
          <w:rFonts w:ascii="Arial" w:hAnsi="Arial" w:cs="Arial"/>
          <w:sz w:val="24"/>
          <w:szCs w:val="24"/>
        </w:rPr>
        <w:t xml:space="preserve">best inform the SCR whilst avoiding duplication, </w:t>
      </w:r>
      <w:r w:rsidR="004363A5" w:rsidRPr="00A43877">
        <w:rPr>
          <w:rFonts w:ascii="Arial" w:eastAsia="Times New Roman" w:hAnsi="Arial" w:cs="Arial"/>
          <w:sz w:val="24"/>
          <w:szCs w:val="24"/>
          <w:lang w:eastAsia="en-GB"/>
        </w:rPr>
        <w:t xml:space="preserve">for example by enabling </w:t>
      </w:r>
      <w:r w:rsidRPr="00A43877">
        <w:rPr>
          <w:rFonts w:ascii="Arial" w:eastAsia="Times New Roman" w:hAnsi="Arial" w:cs="Arial"/>
          <w:sz w:val="24"/>
          <w:szCs w:val="24"/>
          <w:lang w:eastAsia="en-GB"/>
        </w:rPr>
        <w:tab/>
      </w:r>
      <w:r w:rsidR="004363A5" w:rsidRPr="00A43877">
        <w:rPr>
          <w:rFonts w:ascii="Arial" w:eastAsia="Times New Roman" w:hAnsi="Arial" w:cs="Arial"/>
          <w:sz w:val="24"/>
          <w:szCs w:val="24"/>
          <w:lang w:eastAsia="en-GB"/>
        </w:rPr>
        <w:t xml:space="preserve">health to undertake joint interviews with the LSCB lead reviewer for the </w:t>
      </w:r>
      <w:r w:rsidRPr="00A43877">
        <w:rPr>
          <w:rFonts w:ascii="Arial" w:eastAsia="Times New Roman" w:hAnsi="Arial" w:cs="Arial"/>
          <w:sz w:val="24"/>
          <w:szCs w:val="24"/>
          <w:lang w:eastAsia="en-GB"/>
        </w:rPr>
        <w:tab/>
      </w:r>
      <w:r w:rsidR="004363A5" w:rsidRPr="00A43877">
        <w:rPr>
          <w:rFonts w:ascii="Arial" w:eastAsia="Times New Roman" w:hAnsi="Arial" w:cs="Arial"/>
          <w:sz w:val="24"/>
          <w:szCs w:val="24"/>
          <w:lang w:eastAsia="en-GB"/>
        </w:rPr>
        <w:t xml:space="preserve">health professionals involved, and attending all SCR multi-agency </w:t>
      </w:r>
      <w:r w:rsidRPr="00A43877">
        <w:rPr>
          <w:rFonts w:ascii="Arial" w:eastAsia="Times New Roman" w:hAnsi="Arial" w:cs="Arial"/>
          <w:sz w:val="24"/>
          <w:szCs w:val="24"/>
          <w:lang w:eastAsia="en-GB"/>
        </w:rPr>
        <w:tab/>
      </w:r>
      <w:r w:rsidR="004363A5" w:rsidRPr="00A43877">
        <w:rPr>
          <w:rFonts w:ascii="Arial" w:eastAsia="Times New Roman" w:hAnsi="Arial" w:cs="Arial"/>
          <w:sz w:val="24"/>
          <w:szCs w:val="24"/>
          <w:lang w:eastAsia="en-GB"/>
        </w:rPr>
        <w:t xml:space="preserve">review </w:t>
      </w:r>
      <w:r w:rsidRPr="00A43877">
        <w:rPr>
          <w:rFonts w:ascii="Arial" w:eastAsia="Times New Roman" w:hAnsi="Arial" w:cs="Arial"/>
          <w:sz w:val="24"/>
          <w:szCs w:val="24"/>
          <w:lang w:eastAsia="en-GB"/>
        </w:rPr>
        <w:tab/>
      </w:r>
      <w:r w:rsidR="004363A5" w:rsidRPr="00A43877">
        <w:rPr>
          <w:rFonts w:ascii="Arial" w:eastAsia="Times New Roman" w:hAnsi="Arial" w:cs="Arial"/>
          <w:sz w:val="24"/>
          <w:szCs w:val="24"/>
          <w:lang w:eastAsia="en-GB"/>
        </w:rPr>
        <w:t>meetings and learning events.</w:t>
      </w:r>
    </w:p>
    <w:p w:rsidR="00470786" w:rsidRDefault="007C4073" w:rsidP="006E3AE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11.2 </w:t>
      </w:r>
      <w:r>
        <w:rPr>
          <w:rFonts w:ascii="Arial" w:hAnsi="Arial" w:cs="Arial"/>
          <w:b/>
          <w:color w:val="000000"/>
          <w:sz w:val="24"/>
          <w:szCs w:val="24"/>
        </w:rPr>
        <w:tab/>
      </w:r>
      <w:r w:rsidR="00470786">
        <w:rPr>
          <w:rFonts w:ascii="Arial" w:hAnsi="Arial" w:cs="Arial"/>
          <w:b/>
          <w:color w:val="000000"/>
          <w:sz w:val="24"/>
          <w:szCs w:val="24"/>
        </w:rPr>
        <w:t>Domestic Homicide Reviews</w:t>
      </w:r>
    </w:p>
    <w:p w:rsidR="00470786" w:rsidRPr="006E3AE9" w:rsidRDefault="00470786" w:rsidP="006E3AE9">
      <w:pPr>
        <w:autoSpaceDE w:val="0"/>
        <w:autoSpaceDN w:val="0"/>
        <w:adjustRightInd w:val="0"/>
        <w:spacing w:after="0" w:line="240" w:lineRule="auto"/>
        <w:rPr>
          <w:rFonts w:ascii="Arial" w:hAnsi="Arial" w:cs="Arial"/>
          <w:b/>
          <w:color w:val="000000"/>
          <w:sz w:val="24"/>
          <w:szCs w:val="24"/>
        </w:rPr>
      </w:pPr>
    </w:p>
    <w:p w:rsidR="00470786" w:rsidRPr="00BC220B" w:rsidRDefault="00470786" w:rsidP="00787C2F">
      <w:pPr>
        <w:pStyle w:val="ListParagraph"/>
        <w:autoSpaceDE w:val="0"/>
        <w:autoSpaceDN w:val="0"/>
        <w:adjustRightInd w:val="0"/>
        <w:spacing w:after="0" w:line="240" w:lineRule="auto"/>
        <w:ind w:left="709"/>
        <w:rPr>
          <w:rFonts w:ascii="Arial" w:hAnsi="Arial" w:cs="Arial"/>
          <w:color w:val="000000"/>
          <w:sz w:val="24"/>
          <w:szCs w:val="24"/>
        </w:rPr>
      </w:pPr>
      <w:r w:rsidRPr="00D22C9A">
        <w:rPr>
          <w:rFonts w:ascii="Arial" w:hAnsi="Arial" w:cs="Arial"/>
          <w:color w:val="000000"/>
          <w:sz w:val="24"/>
          <w:szCs w:val="24"/>
        </w:rPr>
        <w:t xml:space="preserve">When there has been a death of an individual of 16 years or over which has, or appears to have, resulted from violence, abuse or neglect by a person to whom s/he was related to, had been in an intimate personal relationship or was a member of the same household then a Domestic Homicide Review (DHR) or Serious Incident review will be undertaken. </w:t>
      </w:r>
      <w:proofErr w:type="gramStart"/>
      <w:r w:rsidRPr="00D22C9A">
        <w:rPr>
          <w:rFonts w:ascii="Arial" w:hAnsi="Arial" w:cs="Arial"/>
          <w:color w:val="000000"/>
          <w:sz w:val="24"/>
          <w:szCs w:val="24"/>
        </w:rPr>
        <w:t>If the deceased person was 16 – 18 years then a Serious Case Review will be undertaken, with the Domestic Violence fully considered and shared with the Community Safety Partnership.</w:t>
      </w:r>
      <w:proofErr w:type="gramEnd"/>
      <w:r w:rsidRPr="00D22C9A">
        <w:rPr>
          <w:rFonts w:ascii="Arial" w:hAnsi="Arial" w:cs="Arial"/>
          <w:color w:val="000000"/>
          <w:sz w:val="24"/>
          <w:szCs w:val="24"/>
        </w:rPr>
        <w:t xml:space="preserve"> The LSCB is involved in all reviews where there are children living in the house and the findings and recommendations are shared with the LSCB.</w:t>
      </w:r>
      <w:r>
        <w:rPr>
          <w:rFonts w:ascii="Arial" w:hAnsi="Arial" w:cs="Arial"/>
          <w:color w:val="000000"/>
          <w:sz w:val="24"/>
          <w:szCs w:val="24"/>
        </w:rPr>
        <w:t xml:space="preserve"> </w:t>
      </w:r>
      <w:hyperlink r:id="rId12" w:history="1">
        <w:r w:rsidRPr="000571CA">
          <w:rPr>
            <w:rStyle w:val="Hyperlink"/>
            <w:rFonts w:ascii="Arial" w:hAnsi="Arial" w:cs="Arial"/>
            <w:sz w:val="24"/>
            <w:szCs w:val="24"/>
          </w:rPr>
          <w:t>https://www.gov.uk/government/uploads/system/uploads/attachment_data/file/97881/DHR-guidance.pdf</w:t>
        </w:r>
      </w:hyperlink>
      <w:r>
        <w:rPr>
          <w:rFonts w:ascii="Arial" w:hAnsi="Arial" w:cs="Arial"/>
          <w:color w:val="FF0000"/>
          <w:sz w:val="24"/>
          <w:szCs w:val="24"/>
        </w:rPr>
        <w:t xml:space="preserve">  </w:t>
      </w:r>
    </w:p>
    <w:p w:rsidR="00470786" w:rsidRDefault="00470786" w:rsidP="0068448F">
      <w:pPr>
        <w:pStyle w:val="ListParagraph"/>
        <w:autoSpaceDE w:val="0"/>
        <w:autoSpaceDN w:val="0"/>
        <w:adjustRightInd w:val="0"/>
        <w:spacing w:after="0" w:line="240" w:lineRule="auto"/>
        <w:ind w:left="0"/>
        <w:rPr>
          <w:rFonts w:ascii="Arial" w:hAnsi="Arial" w:cs="Arial"/>
          <w:color w:val="FF0000"/>
          <w:sz w:val="24"/>
          <w:szCs w:val="24"/>
        </w:rPr>
      </w:pPr>
    </w:p>
    <w:p w:rsidR="00470786" w:rsidRDefault="007C4073" w:rsidP="0068448F">
      <w:pPr>
        <w:pStyle w:val="ListParagraph"/>
        <w:autoSpaceDE w:val="0"/>
        <w:autoSpaceDN w:val="0"/>
        <w:adjustRightInd w:val="0"/>
        <w:spacing w:after="0" w:line="240" w:lineRule="auto"/>
        <w:ind w:left="0"/>
        <w:rPr>
          <w:rFonts w:ascii="Arial" w:hAnsi="Arial" w:cs="Arial"/>
          <w:color w:val="FF0000"/>
          <w:sz w:val="24"/>
          <w:szCs w:val="24"/>
        </w:rPr>
      </w:pPr>
      <w:r>
        <w:rPr>
          <w:rFonts w:ascii="Arial" w:hAnsi="Arial" w:cs="Arial"/>
          <w:b/>
          <w:bCs/>
          <w:iCs/>
          <w:sz w:val="24"/>
          <w:szCs w:val="24"/>
        </w:rPr>
        <w:t>11</w:t>
      </w:r>
      <w:r w:rsidR="00787C2F">
        <w:rPr>
          <w:rFonts w:ascii="Arial" w:hAnsi="Arial" w:cs="Arial"/>
          <w:b/>
          <w:bCs/>
          <w:iCs/>
          <w:sz w:val="24"/>
          <w:szCs w:val="24"/>
        </w:rPr>
        <w:t xml:space="preserve">.3 </w:t>
      </w:r>
      <w:r w:rsidR="00787C2F">
        <w:rPr>
          <w:rFonts w:ascii="Arial" w:hAnsi="Arial" w:cs="Arial"/>
          <w:b/>
          <w:bCs/>
          <w:iCs/>
          <w:sz w:val="24"/>
          <w:szCs w:val="24"/>
        </w:rPr>
        <w:tab/>
      </w:r>
      <w:r w:rsidR="00470786" w:rsidRPr="0068448F">
        <w:rPr>
          <w:rFonts w:ascii="Arial" w:hAnsi="Arial" w:cs="Arial"/>
          <w:b/>
          <w:bCs/>
          <w:iCs/>
          <w:sz w:val="24"/>
          <w:szCs w:val="24"/>
        </w:rPr>
        <w:t>Criminal investigation/prosecution</w:t>
      </w:r>
    </w:p>
    <w:p w:rsidR="00470786" w:rsidRDefault="00470786" w:rsidP="0068448F">
      <w:pPr>
        <w:pStyle w:val="ListParagraph"/>
        <w:autoSpaceDE w:val="0"/>
        <w:autoSpaceDN w:val="0"/>
        <w:adjustRightInd w:val="0"/>
        <w:spacing w:after="0" w:line="240" w:lineRule="auto"/>
        <w:ind w:left="0"/>
        <w:rPr>
          <w:rFonts w:ascii="Arial" w:hAnsi="Arial" w:cs="Arial"/>
          <w:color w:val="FF0000"/>
          <w:sz w:val="24"/>
          <w:szCs w:val="24"/>
        </w:rPr>
      </w:pPr>
    </w:p>
    <w:p w:rsidR="00470786" w:rsidRDefault="00470786" w:rsidP="00787C2F">
      <w:pPr>
        <w:ind w:left="720"/>
        <w:rPr>
          <w:rFonts w:ascii="Arial" w:hAnsi="Arial" w:cs="Arial"/>
          <w:iCs/>
          <w:sz w:val="24"/>
          <w:szCs w:val="24"/>
        </w:rPr>
      </w:pPr>
      <w:r w:rsidRPr="0068448F">
        <w:rPr>
          <w:rFonts w:ascii="Arial" w:hAnsi="Arial" w:cs="Arial"/>
          <w:iCs/>
          <w:sz w:val="24"/>
          <w:szCs w:val="24"/>
        </w:rPr>
        <w:t xml:space="preserve">Where a Serious Case Review is to take place where there are to be criminal proceedings, the LSCB and Police will operate within the Crown Prosecution Service suggested framework for the sharing and exchange of relevant information which can be found on the CPS website: </w:t>
      </w:r>
      <w:hyperlink r:id="rId13" w:history="1">
        <w:r w:rsidRPr="0068448F">
          <w:rPr>
            <w:rFonts w:ascii="Arial" w:hAnsi="Arial" w:cs="Arial"/>
            <w:iCs/>
            <w:color w:val="0000FF"/>
            <w:sz w:val="24"/>
            <w:szCs w:val="24"/>
            <w:u w:val="single"/>
          </w:rPr>
          <w:t>http://www.cps.gov.uk/publications/docs/liaison_and_information_exchange.pdf</w:t>
        </w:r>
      </w:hyperlink>
      <w:r w:rsidRPr="0068448F">
        <w:rPr>
          <w:rFonts w:ascii="Arial" w:hAnsi="Arial" w:cs="Arial"/>
          <w:iCs/>
          <w:sz w:val="24"/>
          <w:szCs w:val="24"/>
        </w:rPr>
        <w:t xml:space="preserve">. </w:t>
      </w:r>
    </w:p>
    <w:p w:rsidR="00470786" w:rsidRPr="0068448F" w:rsidRDefault="00470786" w:rsidP="0068448F">
      <w:pPr>
        <w:autoSpaceDE w:val="0"/>
        <w:autoSpaceDN w:val="0"/>
        <w:spacing w:after="0" w:line="240" w:lineRule="auto"/>
        <w:ind w:left="720"/>
        <w:rPr>
          <w:rFonts w:ascii="Arial" w:hAnsi="Arial" w:cs="Arial"/>
          <w:color w:val="000000"/>
          <w:sz w:val="24"/>
          <w:szCs w:val="24"/>
          <w:lang w:eastAsia="en-GB"/>
        </w:rPr>
      </w:pPr>
      <w:r w:rsidRPr="0068448F">
        <w:rPr>
          <w:rFonts w:ascii="Arial" w:hAnsi="Arial" w:cs="Arial"/>
          <w:iCs/>
          <w:sz w:val="24"/>
          <w:szCs w:val="24"/>
        </w:rPr>
        <w:t xml:space="preserve">The framework deals with the process of a serious case review and how it may affect the conduct of the criminal investigation/prosecution. Both criminal proceedings and serious case reviews are crucial to the effective safeguarding of children and should be carried out as expeditiously as possible and without one adversely affecting the other. The CPS suggested framework should be read in conjunction with wider CPS Legal Guidance on the CPS website: </w:t>
      </w:r>
      <w:hyperlink r:id="rId14" w:history="1">
        <w:r w:rsidRPr="0068448F">
          <w:rPr>
            <w:rFonts w:ascii="Arial" w:hAnsi="Arial" w:cs="Arial"/>
            <w:iCs/>
            <w:color w:val="0000FF"/>
            <w:sz w:val="24"/>
            <w:szCs w:val="24"/>
            <w:u w:val="single"/>
            <w:lang w:eastAsia="en-GB"/>
          </w:rPr>
          <w:t>http://www.cps.gov.uk/legal/s_to_u/serious_case_review/index.html</w:t>
        </w:r>
      </w:hyperlink>
      <w:r w:rsidRPr="0068448F">
        <w:rPr>
          <w:rFonts w:ascii="Arial" w:hAnsi="Arial" w:cs="Arial"/>
          <w:iCs/>
          <w:sz w:val="24"/>
          <w:szCs w:val="24"/>
          <w:lang w:eastAsia="en-GB"/>
        </w:rPr>
        <w:t>.</w:t>
      </w:r>
    </w:p>
    <w:p w:rsidR="00470786" w:rsidRPr="00AA1AFB" w:rsidRDefault="00470786" w:rsidP="0068448F">
      <w:pPr>
        <w:pStyle w:val="ListParagraph"/>
        <w:autoSpaceDE w:val="0"/>
        <w:autoSpaceDN w:val="0"/>
        <w:adjustRightInd w:val="0"/>
        <w:spacing w:after="0" w:line="240" w:lineRule="auto"/>
        <w:ind w:left="0"/>
        <w:rPr>
          <w:rFonts w:ascii="Arial" w:hAnsi="Arial" w:cs="Arial"/>
          <w:color w:val="000000"/>
          <w:sz w:val="24"/>
          <w:szCs w:val="24"/>
        </w:rPr>
      </w:pPr>
    </w:p>
    <w:p w:rsidR="00470786" w:rsidRDefault="00470786" w:rsidP="007C4073">
      <w:pPr>
        <w:pStyle w:val="ListParagraph"/>
        <w:numPr>
          <w:ilvl w:val="0"/>
          <w:numId w:val="43"/>
        </w:numPr>
        <w:autoSpaceDE w:val="0"/>
        <w:autoSpaceDN w:val="0"/>
        <w:adjustRightInd w:val="0"/>
        <w:spacing w:after="0" w:line="240" w:lineRule="auto"/>
        <w:ind w:hanging="720"/>
        <w:rPr>
          <w:rFonts w:ascii="Arial" w:hAnsi="Arial" w:cs="Arial"/>
          <w:b/>
          <w:color w:val="000000"/>
          <w:sz w:val="24"/>
          <w:szCs w:val="24"/>
        </w:rPr>
      </w:pPr>
      <w:r>
        <w:rPr>
          <w:rFonts w:ascii="Arial" w:hAnsi="Arial" w:cs="Arial"/>
          <w:b/>
          <w:color w:val="000000"/>
          <w:sz w:val="24"/>
          <w:szCs w:val="24"/>
        </w:rPr>
        <w:t>Further Information</w:t>
      </w:r>
    </w:p>
    <w:p w:rsidR="00470786" w:rsidRDefault="00470786" w:rsidP="00333445">
      <w:pPr>
        <w:autoSpaceDE w:val="0"/>
        <w:autoSpaceDN w:val="0"/>
        <w:adjustRightInd w:val="0"/>
        <w:spacing w:after="0" w:line="240" w:lineRule="auto"/>
        <w:rPr>
          <w:rFonts w:ascii="Arial" w:hAnsi="Arial" w:cs="Arial"/>
          <w:color w:val="000000"/>
          <w:sz w:val="24"/>
          <w:szCs w:val="24"/>
        </w:rPr>
      </w:pPr>
    </w:p>
    <w:p w:rsidR="00470786" w:rsidRDefault="005D1375" w:rsidP="005F1757">
      <w:pPr>
        <w:pStyle w:val="ListParagraph"/>
        <w:numPr>
          <w:ilvl w:val="0"/>
          <w:numId w:val="9"/>
        </w:numPr>
        <w:autoSpaceDE w:val="0"/>
        <w:autoSpaceDN w:val="0"/>
        <w:adjustRightInd w:val="0"/>
        <w:spacing w:after="0" w:line="240" w:lineRule="auto"/>
        <w:rPr>
          <w:rFonts w:ascii="Arial" w:hAnsi="Arial" w:cs="Arial"/>
          <w:color w:val="000000"/>
          <w:sz w:val="24"/>
          <w:szCs w:val="24"/>
        </w:rPr>
      </w:pPr>
      <w:hyperlink r:id="rId15" w:history="1">
        <w:r w:rsidR="00470786" w:rsidRPr="00110EDE">
          <w:rPr>
            <w:rStyle w:val="Hyperlink"/>
            <w:rFonts w:ascii="Arial" w:hAnsi="Arial" w:cs="Arial"/>
            <w:sz w:val="24"/>
            <w:szCs w:val="24"/>
          </w:rPr>
          <w:t>https://www.gov.uk/government/publications/childrens-safeguarding-performance-information-framework</w:t>
        </w:r>
      </w:hyperlink>
      <w:r w:rsidR="00470786">
        <w:rPr>
          <w:rFonts w:ascii="Arial" w:hAnsi="Arial" w:cs="Arial"/>
          <w:color w:val="000000"/>
          <w:sz w:val="24"/>
          <w:szCs w:val="24"/>
        </w:rPr>
        <w:t xml:space="preserve"> </w:t>
      </w:r>
    </w:p>
    <w:p w:rsidR="00470786" w:rsidRDefault="005D1375" w:rsidP="00C3499F">
      <w:pPr>
        <w:pStyle w:val="ListParagraph"/>
        <w:numPr>
          <w:ilvl w:val="0"/>
          <w:numId w:val="9"/>
        </w:numPr>
        <w:autoSpaceDE w:val="0"/>
        <w:autoSpaceDN w:val="0"/>
        <w:adjustRightInd w:val="0"/>
        <w:spacing w:before="120" w:after="0" w:line="240" w:lineRule="auto"/>
        <w:contextualSpacing w:val="0"/>
        <w:rPr>
          <w:rFonts w:ascii="Arial" w:hAnsi="Arial" w:cs="Arial"/>
          <w:color w:val="000000"/>
          <w:sz w:val="24"/>
          <w:szCs w:val="24"/>
        </w:rPr>
      </w:pPr>
      <w:hyperlink r:id="rId16" w:history="1">
        <w:r w:rsidR="00470786" w:rsidRPr="00110EDE">
          <w:rPr>
            <w:rStyle w:val="Hyperlink"/>
            <w:rFonts w:ascii="Arial" w:hAnsi="Arial" w:cs="Arial"/>
            <w:sz w:val="24"/>
            <w:szCs w:val="24"/>
          </w:rPr>
          <w:t>https://www.gov.uk/search?q=Working+Together+to+Safeguard+Children</w:t>
        </w:r>
      </w:hyperlink>
    </w:p>
    <w:p w:rsidR="00470786" w:rsidRDefault="005D1375" w:rsidP="00441F39">
      <w:pPr>
        <w:pStyle w:val="ListParagraph"/>
        <w:numPr>
          <w:ilvl w:val="0"/>
          <w:numId w:val="9"/>
        </w:numPr>
        <w:autoSpaceDE w:val="0"/>
        <w:autoSpaceDN w:val="0"/>
        <w:adjustRightInd w:val="0"/>
        <w:spacing w:before="120" w:after="0" w:line="240" w:lineRule="auto"/>
        <w:contextualSpacing w:val="0"/>
        <w:rPr>
          <w:rFonts w:ascii="Arial" w:hAnsi="Arial" w:cs="Arial"/>
          <w:color w:val="000000"/>
          <w:sz w:val="24"/>
          <w:szCs w:val="24"/>
        </w:rPr>
      </w:pPr>
      <w:hyperlink r:id="rId17" w:history="1">
        <w:r w:rsidR="00470786" w:rsidRPr="00110EDE">
          <w:rPr>
            <w:rStyle w:val="Hyperlink"/>
            <w:rFonts w:ascii="Arial" w:hAnsi="Arial" w:cs="Arial"/>
            <w:sz w:val="24"/>
            <w:szCs w:val="24"/>
          </w:rPr>
          <w:t>https://www.gov.uk/government/publications/munro-review-of-child-protection-interim-report-the-childs-journey</w:t>
        </w:r>
      </w:hyperlink>
      <w:r w:rsidR="00470786">
        <w:rPr>
          <w:rFonts w:ascii="Arial" w:hAnsi="Arial" w:cs="Arial"/>
          <w:color w:val="000000"/>
          <w:sz w:val="24"/>
          <w:szCs w:val="24"/>
        </w:rPr>
        <w:t xml:space="preserve"> </w:t>
      </w:r>
    </w:p>
    <w:p w:rsidR="00470786" w:rsidRDefault="005D1375" w:rsidP="00F6005E">
      <w:pPr>
        <w:pStyle w:val="ListParagraph"/>
        <w:numPr>
          <w:ilvl w:val="0"/>
          <w:numId w:val="9"/>
        </w:numPr>
        <w:autoSpaceDE w:val="0"/>
        <w:autoSpaceDN w:val="0"/>
        <w:adjustRightInd w:val="0"/>
        <w:spacing w:before="120" w:after="0" w:line="240" w:lineRule="auto"/>
        <w:contextualSpacing w:val="0"/>
        <w:rPr>
          <w:rFonts w:ascii="Arial" w:hAnsi="Arial" w:cs="Arial"/>
          <w:color w:val="000000"/>
          <w:sz w:val="24"/>
          <w:szCs w:val="24"/>
        </w:rPr>
      </w:pPr>
      <w:hyperlink r:id="rId18" w:history="1">
        <w:r w:rsidR="00470786" w:rsidRPr="00110EDE">
          <w:rPr>
            <w:rStyle w:val="Hyperlink"/>
            <w:rFonts w:ascii="Arial" w:hAnsi="Arial" w:cs="Arial"/>
            <w:sz w:val="24"/>
            <w:szCs w:val="24"/>
          </w:rPr>
          <w:t>https://www.gov.uk/government/publications/good-practice-by-local-safeguarding-children-boards</w:t>
        </w:r>
      </w:hyperlink>
      <w:r w:rsidR="00470786">
        <w:rPr>
          <w:rFonts w:ascii="Arial" w:hAnsi="Arial" w:cs="Arial"/>
          <w:color w:val="000000"/>
          <w:sz w:val="24"/>
          <w:szCs w:val="24"/>
        </w:rPr>
        <w:t xml:space="preserve"> </w:t>
      </w:r>
    </w:p>
    <w:p w:rsidR="00470786" w:rsidRDefault="005D1375" w:rsidP="00585707">
      <w:pPr>
        <w:pStyle w:val="ListParagraph"/>
        <w:numPr>
          <w:ilvl w:val="0"/>
          <w:numId w:val="9"/>
        </w:numPr>
        <w:autoSpaceDE w:val="0"/>
        <w:autoSpaceDN w:val="0"/>
        <w:adjustRightInd w:val="0"/>
        <w:spacing w:before="120" w:after="0" w:line="240" w:lineRule="auto"/>
        <w:contextualSpacing w:val="0"/>
        <w:rPr>
          <w:rFonts w:ascii="Arial" w:hAnsi="Arial" w:cs="Arial"/>
          <w:color w:val="000000"/>
          <w:sz w:val="24"/>
          <w:szCs w:val="24"/>
        </w:rPr>
      </w:pPr>
      <w:hyperlink r:id="rId19" w:history="1">
        <w:r w:rsidR="00470786" w:rsidRPr="00110EDE">
          <w:rPr>
            <w:rStyle w:val="Hyperlink"/>
            <w:rFonts w:ascii="Arial" w:hAnsi="Arial" w:cs="Arial"/>
            <w:sz w:val="24"/>
            <w:szCs w:val="24"/>
          </w:rPr>
          <w:t>https://www.gov.uk/government/consultations/inspection-of-services-for-children-in-need-of-help-and-protection-children-looked-after-and-care-leavers</w:t>
        </w:r>
      </w:hyperlink>
      <w:r w:rsidR="00470786">
        <w:rPr>
          <w:rFonts w:ascii="Arial" w:hAnsi="Arial" w:cs="Arial"/>
          <w:color w:val="000000"/>
          <w:sz w:val="24"/>
          <w:szCs w:val="24"/>
        </w:rPr>
        <w:t xml:space="preserve"> </w:t>
      </w:r>
    </w:p>
    <w:p w:rsidR="00470786" w:rsidRDefault="005D1375" w:rsidP="00A43B41">
      <w:pPr>
        <w:pStyle w:val="ListParagraph"/>
        <w:numPr>
          <w:ilvl w:val="0"/>
          <w:numId w:val="9"/>
        </w:numPr>
        <w:autoSpaceDE w:val="0"/>
        <w:autoSpaceDN w:val="0"/>
        <w:adjustRightInd w:val="0"/>
        <w:spacing w:before="120" w:after="0" w:line="240" w:lineRule="auto"/>
        <w:contextualSpacing w:val="0"/>
        <w:rPr>
          <w:rFonts w:ascii="Arial" w:hAnsi="Arial" w:cs="Arial"/>
          <w:color w:val="000000"/>
          <w:sz w:val="24"/>
          <w:szCs w:val="24"/>
        </w:rPr>
      </w:pPr>
      <w:hyperlink r:id="rId20" w:history="1">
        <w:r w:rsidR="00470786" w:rsidRPr="00110EDE">
          <w:rPr>
            <w:rStyle w:val="Hyperlink"/>
            <w:rFonts w:ascii="Arial" w:hAnsi="Arial" w:cs="Arial"/>
            <w:sz w:val="24"/>
            <w:szCs w:val="24"/>
          </w:rPr>
          <w:t>https://www.gov.uk/government/publications/what-to-do-if-youre-worried-a-child-is-being-abused--2</w:t>
        </w:r>
      </w:hyperlink>
      <w:r w:rsidR="00470786">
        <w:rPr>
          <w:rFonts w:ascii="Arial" w:hAnsi="Arial" w:cs="Arial"/>
          <w:color w:val="000000"/>
          <w:sz w:val="24"/>
          <w:szCs w:val="24"/>
        </w:rPr>
        <w:t xml:space="preserve"> </w:t>
      </w:r>
    </w:p>
    <w:p w:rsidR="00470786" w:rsidRDefault="005D1375" w:rsidP="007F31C5">
      <w:pPr>
        <w:pStyle w:val="ListParagraph"/>
        <w:numPr>
          <w:ilvl w:val="0"/>
          <w:numId w:val="9"/>
        </w:numPr>
        <w:autoSpaceDE w:val="0"/>
        <w:autoSpaceDN w:val="0"/>
        <w:adjustRightInd w:val="0"/>
        <w:spacing w:before="120" w:after="0" w:line="240" w:lineRule="auto"/>
        <w:contextualSpacing w:val="0"/>
        <w:rPr>
          <w:rFonts w:ascii="Arial" w:hAnsi="Arial" w:cs="Arial"/>
          <w:color w:val="000000"/>
          <w:sz w:val="24"/>
          <w:szCs w:val="24"/>
        </w:rPr>
      </w:pPr>
      <w:hyperlink r:id="rId21" w:history="1">
        <w:r w:rsidR="00470786" w:rsidRPr="00110EDE">
          <w:rPr>
            <w:rStyle w:val="Hyperlink"/>
            <w:rFonts w:ascii="Arial" w:hAnsi="Arial" w:cs="Arial"/>
            <w:sz w:val="24"/>
            <w:szCs w:val="24"/>
          </w:rPr>
          <w:t>https://www.gov.uk/government/publications/keeping-children-safe-in-education--2</w:t>
        </w:r>
      </w:hyperlink>
      <w:r w:rsidR="00470786">
        <w:rPr>
          <w:rFonts w:ascii="Arial" w:hAnsi="Arial" w:cs="Arial"/>
          <w:color w:val="000000"/>
          <w:sz w:val="24"/>
          <w:szCs w:val="24"/>
        </w:rPr>
        <w:t xml:space="preserve"> </w:t>
      </w:r>
    </w:p>
    <w:p w:rsidR="00470786" w:rsidRDefault="00470786" w:rsidP="00B5482E">
      <w:pPr>
        <w:autoSpaceDE w:val="0"/>
        <w:autoSpaceDN w:val="0"/>
        <w:adjustRightInd w:val="0"/>
        <w:spacing w:after="0" w:line="240" w:lineRule="auto"/>
        <w:ind w:left="360"/>
        <w:rPr>
          <w:rFonts w:ascii="Arial" w:hAnsi="Arial" w:cs="Arial"/>
          <w:color w:val="000000"/>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143256" w:rsidRDefault="00143256" w:rsidP="00864BB1">
      <w:pPr>
        <w:autoSpaceDE w:val="0"/>
        <w:autoSpaceDN w:val="0"/>
        <w:adjustRightInd w:val="0"/>
        <w:spacing w:after="0" w:line="240" w:lineRule="auto"/>
        <w:ind w:left="360"/>
        <w:jc w:val="center"/>
        <w:rPr>
          <w:noProof/>
        </w:rPr>
      </w:pPr>
    </w:p>
    <w:p w:rsidR="00143256" w:rsidRDefault="00143256"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A43877" w:rsidRDefault="00A43877" w:rsidP="00864BB1">
      <w:pPr>
        <w:autoSpaceDE w:val="0"/>
        <w:autoSpaceDN w:val="0"/>
        <w:adjustRightInd w:val="0"/>
        <w:spacing w:after="0" w:line="240" w:lineRule="auto"/>
        <w:ind w:left="360"/>
        <w:jc w:val="center"/>
        <w:rPr>
          <w:noProof/>
        </w:rPr>
      </w:pPr>
    </w:p>
    <w:p w:rsidR="00470786" w:rsidRDefault="00CD1655" w:rsidP="00864BB1">
      <w:pPr>
        <w:autoSpaceDE w:val="0"/>
        <w:autoSpaceDN w:val="0"/>
        <w:adjustRightInd w:val="0"/>
        <w:spacing w:after="0" w:line="240" w:lineRule="auto"/>
        <w:ind w:left="360"/>
        <w:jc w:val="center"/>
        <w:rPr>
          <w:noProof/>
        </w:rPr>
      </w:pPr>
      <w:r>
        <w:rPr>
          <w:noProof/>
          <w:lang w:eastAsia="en-GB"/>
        </w:rPr>
        <w:lastRenderedPageBreak/>
        <w:drawing>
          <wp:inline distT="0" distB="0" distL="0" distR="0">
            <wp:extent cx="1456690" cy="1212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212215"/>
                    </a:xfrm>
                    <a:prstGeom prst="rect">
                      <a:avLst/>
                    </a:prstGeom>
                    <a:noFill/>
                    <a:ln>
                      <a:noFill/>
                    </a:ln>
                  </pic:spPr>
                </pic:pic>
              </a:graphicData>
            </a:graphic>
          </wp:inline>
        </w:drawing>
      </w:r>
    </w:p>
    <w:p w:rsidR="00864BB1" w:rsidRDefault="00864BB1" w:rsidP="00864BB1">
      <w:pPr>
        <w:autoSpaceDE w:val="0"/>
        <w:autoSpaceDN w:val="0"/>
        <w:adjustRightInd w:val="0"/>
        <w:spacing w:after="0" w:line="240" w:lineRule="auto"/>
        <w:ind w:left="360"/>
        <w:rPr>
          <w:noProof/>
        </w:rPr>
      </w:pPr>
    </w:p>
    <w:p w:rsidR="00864BB1" w:rsidRPr="00864BB1" w:rsidRDefault="00864BB1" w:rsidP="00864BB1">
      <w:pPr>
        <w:autoSpaceDE w:val="0"/>
        <w:autoSpaceDN w:val="0"/>
        <w:adjustRightInd w:val="0"/>
        <w:spacing w:after="0" w:line="240" w:lineRule="auto"/>
        <w:ind w:left="360"/>
        <w:rPr>
          <w:rFonts w:ascii="Arial" w:hAnsi="Arial" w:cs="Arial"/>
          <w:b/>
          <w:noProof/>
          <w:sz w:val="24"/>
          <w:szCs w:val="24"/>
        </w:rPr>
      </w:pPr>
      <w:r w:rsidRPr="00864BB1">
        <w:rPr>
          <w:rFonts w:ascii="Arial" w:hAnsi="Arial" w:cs="Arial"/>
          <w:b/>
          <w:noProof/>
          <w:sz w:val="24"/>
          <w:szCs w:val="24"/>
        </w:rPr>
        <w:t>Appendix 1</w:t>
      </w:r>
    </w:p>
    <w:p w:rsidR="00864BB1" w:rsidRPr="00864BB1" w:rsidRDefault="00864BB1" w:rsidP="00864BB1">
      <w:pPr>
        <w:autoSpaceDE w:val="0"/>
        <w:autoSpaceDN w:val="0"/>
        <w:adjustRightInd w:val="0"/>
        <w:spacing w:after="0" w:line="240" w:lineRule="auto"/>
        <w:ind w:left="360"/>
        <w:rPr>
          <w:rFonts w:ascii="Arial" w:hAnsi="Arial" w:cs="Arial"/>
          <w:b/>
          <w:noProof/>
          <w:sz w:val="24"/>
          <w:szCs w:val="24"/>
        </w:rPr>
      </w:pPr>
    </w:p>
    <w:p w:rsidR="00864BB1" w:rsidRPr="00864BB1" w:rsidRDefault="00864BB1" w:rsidP="00864BB1">
      <w:pPr>
        <w:autoSpaceDE w:val="0"/>
        <w:autoSpaceDN w:val="0"/>
        <w:adjustRightInd w:val="0"/>
        <w:spacing w:after="0" w:line="240" w:lineRule="auto"/>
        <w:ind w:left="360"/>
        <w:rPr>
          <w:rFonts w:ascii="Arial" w:hAnsi="Arial" w:cs="Arial"/>
          <w:b/>
          <w:color w:val="000000"/>
          <w:sz w:val="24"/>
          <w:szCs w:val="24"/>
        </w:rPr>
      </w:pPr>
      <w:r w:rsidRPr="00864BB1">
        <w:rPr>
          <w:rFonts w:ascii="Arial" w:hAnsi="Arial" w:cs="Arial"/>
          <w:b/>
          <w:noProof/>
          <w:sz w:val="24"/>
          <w:szCs w:val="24"/>
        </w:rPr>
        <w:t>Notification Request for Consideration of a Serious Case Review</w:t>
      </w:r>
    </w:p>
    <w:p w:rsidR="00470786" w:rsidRPr="00527D0F" w:rsidRDefault="00470786" w:rsidP="00527D0F">
      <w:pPr>
        <w:spacing w:after="0" w:line="240" w:lineRule="auto"/>
        <w:ind w:left="1080"/>
        <w:rPr>
          <w:rFonts w:ascii="Arial" w:hAnsi="Arial" w:cs="Arial"/>
          <w:b/>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792"/>
        <w:gridCol w:w="2041"/>
        <w:gridCol w:w="2041"/>
      </w:tblGrid>
      <w:tr w:rsidR="00470786" w:rsidRPr="00527D0F" w:rsidTr="00E91FFF">
        <w:tc>
          <w:tcPr>
            <w:tcW w:w="8708" w:type="dxa"/>
            <w:gridSpan w:val="4"/>
            <w:shd w:val="clear" w:color="auto" w:fill="D9D9D9"/>
          </w:tcPr>
          <w:p w:rsidR="00470786" w:rsidRPr="00527D0F" w:rsidRDefault="00470786" w:rsidP="00096F04">
            <w:pPr>
              <w:numPr>
                <w:ilvl w:val="0"/>
                <w:numId w:val="12"/>
              </w:numPr>
              <w:spacing w:after="0" w:line="240" w:lineRule="auto"/>
              <w:ind w:left="338" w:hanging="284"/>
              <w:rPr>
                <w:rFonts w:ascii="Arial" w:hAnsi="Arial" w:cs="Arial"/>
                <w:b/>
                <w:sz w:val="20"/>
                <w:szCs w:val="20"/>
                <w:lang w:eastAsia="en-GB"/>
              </w:rPr>
            </w:pPr>
            <w:r w:rsidRPr="00527D0F">
              <w:rPr>
                <w:rFonts w:ascii="Arial" w:hAnsi="Arial" w:cs="Arial"/>
                <w:b/>
                <w:sz w:val="20"/>
                <w:szCs w:val="20"/>
                <w:lang w:eastAsia="en-GB"/>
              </w:rPr>
              <w:t>Child’s Details</w:t>
            </w: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Child’s First Name</w:t>
            </w:r>
          </w:p>
        </w:tc>
        <w:tc>
          <w:tcPr>
            <w:tcW w:w="1792" w:type="dxa"/>
          </w:tcPr>
          <w:p w:rsidR="00470786" w:rsidRPr="00527D0F" w:rsidRDefault="00470786" w:rsidP="00527D0F">
            <w:pPr>
              <w:spacing w:after="0" w:line="240" w:lineRule="auto"/>
              <w:rPr>
                <w:rFonts w:ascii="Arial" w:hAnsi="Arial" w:cs="Arial"/>
                <w:sz w:val="20"/>
                <w:szCs w:val="20"/>
                <w:lang w:eastAsia="en-GB"/>
              </w:rPr>
            </w:pPr>
          </w:p>
        </w:tc>
        <w:tc>
          <w:tcPr>
            <w:tcW w:w="2041"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Surname</w:t>
            </w:r>
          </w:p>
        </w:tc>
        <w:tc>
          <w:tcPr>
            <w:tcW w:w="2041" w:type="dxa"/>
          </w:tcPr>
          <w:p w:rsidR="00470786" w:rsidRPr="00527D0F" w:rsidRDefault="00470786" w:rsidP="00527D0F">
            <w:pPr>
              <w:spacing w:after="0" w:line="240" w:lineRule="auto"/>
              <w:rPr>
                <w:rFonts w:ascii="Arial" w:hAnsi="Arial" w:cs="Arial"/>
                <w:sz w:val="20"/>
                <w:szCs w:val="20"/>
                <w:lang w:eastAsia="en-GB"/>
              </w:rPr>
            </w:pP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Other Names Known</w:t>
            </w:r>
          </w:p>
        </w:tc>
        <w:tc>
          <w:tcPr>
            <w:tcW w:w="1792" w:type="dxa"/>
          </w:tcPr>
          <w:p w:rsidR="00470786" w:rsidRPr="00527D0F" w:rsidRDefault="00470786" w:rsidP="00527D0F">
            <w:pPr>
              <w:spacing w:after="0" w:line="240" w:lineRule="auto"/>
              <w:rPr>
                <w:rFonts w:ascii="Arial" w:hAnsi="Arial" w:cs="Arial"/>
                <w:sz w:val="20"/>
                <w:szCs w:val="20"/>
                <w:lang w:eastAsia="en-GB"/>
              </w:rPr>
            </w:pPr>
          </w:p>
        </w:tc>
        <w:tc>
          <w:tcPr>
            <w:tcW w:w="2041" w:type="dxa"/>
          </w:tcPr>
          <w:p w:rsidR="00470786" w:rsidRPr="00527D0F" w:rsidRDefault="00470786" w:rsidP="00527D0F">
            <w:pPr>
              <w:spacing w:after="0" w:line="240" w:lineRule="auto"/>
              <w:rPr>
                <w:rFonts w:ascii="Arial" w:hAnsi="Arial" w:cs="Arial"/>
                <w:sz w:val="20"/>
                <w:szCs w:val="20"/>
                <w:lang w:eastAsia="en-GB"/>
              </w:rPr>
            </w:pPr>
          </w:p>
        </w:tc>
        <w:tc>
          <w:tcPr>
            <w:tcW w:w="2041" w:type="dxa"/>
          </w:tcPr>
          <w:p w:rsidR="00470786" w:rsidRPr="00527D0F" w:rsidRDefault="00470786" w:rsidP="00527D0F">
            <w:pPr>
              <w:spacing w:after="0" w:line="240" w:lineRule="auto"/>
              <w:rPr>
                <w:rFonts w:ascii="Arial" w:hAnsi="Arial" w:cs="Arial"/>
                <w:sz w:val="20"/>
                <w:szCs w:val="20"/>
                <w:lang w:eastAsia="en-GB"/>
              </w:rPr>
            </w:pP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Date of birth</w:t>
            </w:r>
          </w:p>
        </w:tc>
        <w:tc>
          <w:tcPr>
            <w:tcW w:w="1792" w:type="dxa"/>
          </w:tcPr>
          <w:p w:rsidR="00470786" w:rsidRPr="00527D0F" w:rsidRDefault="00470786" w:rsidP="00527D0F">
            <w:pPr>
              <w:spacing w:after="0" w:line="240" w:lineRule="auto"/>
              <w:rPr>
                <w:rFonts w:ascii="Arial" w:hAnsi="Arial" w:cs="Arial"/>
                <w:sz w:val="20"/>
                <w:szCs w:val="20"/>
                <w:lang w:eastAsia="en-GB"/>
              </w:rPr>
            </w:pPr>
          </w:p>
        </w:tc>
        <w:tc>
          <w:tcPr>
            <w:tcW w:w="2041"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Date of death (as appropriate)</w:t>
            </w:r>
          </w:p>
        </w:tc>
        <w:tc>
          <w:tcPr>
            <w:tcW w:w="2041" w:type="dxa"/>
          </w:tcPr>
          <w:p w:rsidR="00470786" w:rsidRPr="00527D0F" w:rsidRDefault="00470786" w:rsidP="00527D0F">
            <w:pPr>
              <w:spacing w:after="0" w:line="240" w:lineRule="auto"/>
              <w:rPr>
                <w:rFonts w:ascii="Arial" w:hAnsi="Arial" w:cs="Arial"/>
                <w:sz w:val="20"/>
                <w:szCs w:val="20"/>
                <w:lang w:eastAsia="en-GB"/>
              </w:rPr>
            </w:pP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Ethnicity</w:t>
            </w:r>
          </w:p>
        </w:tc>
        <w:tc>
          <w:tcPr>
            <w:tcW w:w="1792" w:type="dxa"/>
          </w:tcPr>
          <w:p w:rsidR="00470786" w:rsidRPr="00527D0F" w:rsidRDefault="00470786" w:rsidP="00527D0F">
            <w:pPr>
              <w:spacing w:after="0" w:line="240" w:lineRule="auto"/>
              <w:rPr>
                <w:rFonts w:ascii="Arial" w:hAnsi="Arial" w:cs="Arial"/>
                <w:sz w:val="20"/>
                <w:szCs w:val="20"/>
                <w:lang w:eastAsia="en-GB"/>
              </w:rPr>
            </w:pPr>
          </w:p>
        </w:tc>
        <w:tc>
          <w:tcPr>
            <w:tcW w:w="2041"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Religion</w:t>
            </w:r>
          </w:p>
        </w:tc>
        <w:tc>
          <w:tcPr>
            <w:tcW w:w="2041" w:type="dxa"/>
          </w:tcPr>
          <w:p w:rsidR="00470786" w:rsidRPr="00527D0F" w:rsidRDefault="00470786" w:rsidP="00527D0F">
            <w:pPr>
              <w:spacing w:after="0" w:line="240" w:lineRule="auto"/>
              <w:rPr>
                <w:rFonts w:ascii="Arial" w:hAnsi="Arial" w:cs="Arial"/>
                <w:sz w:val="20"/>
                <w:szCs w:val="20"/>
                <w:lang w:eastAsia="en-GB"/>
              </w:rPr>
            </w:pP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Address</w:t>
            </w:r>
          </w:p>
        </w:tc>
        <w:tc>
          <w:tcPr>
            <w:tcW w:w="5874" w:type="dxa"/>
            <w:gridSpan w:val="3"/>
          </w:tcPr>
          <w:p w:rsidR="00470786" w:rsidRPr="00527D0F" w:rsidRDefault="00470786" w:rsidP="00527D0F">
            <w:pPr>
              <w:spacing w:after="0" w:line="240" w:lineRule="auto"/>
              <w:rPr>
                <w:rFonts w:ascii="Arial" w:hAnsi="Arial" w:cs="Arial"/>
                <w:sz w:val="20"/>
                <w:szCs w:val="20"/>
                <w:lang w:eastAsia="en-GB"/>
              </w:rPr>
            </w:pP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Previous address (if known)</w:t>
            </w:r>
          </w:p>
        </w:tc>
        <w:tc>
          <w:tcPr>
            <w:tcW w:w="5874" w:type="dxa"/>
            <w:gridSpan w:val="3"/>
          </w:tcPr>
          <w:p w:rsidR="00470786" w:rsidRPr="00527D0F" w:rsidRDefault="00470786" w:rsidP="00527D0F">
            <w:pPr>
              <w:spacing w:after="0" w:line="240" w:lineRule="auto"/>
              <w:rPr>
                <w:rFonts w:ascii="Arial" w:hAnsi="Arial" w:cs="Arial"/>
                <w:sz w:val="20"/>
                <w:szCs w:val="20"/>
                <w:lang w:eastAsia="en-GB"/>
              </w:rPr>
            </w:pP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Parent/Carer</w:t>
            </w:r>
          </w:p>
        </w:tc>
        <w:tc>
          <w:tcPr>
            <w:tcW w:w="5874" w:type="dxa"/>
            <w:gridSpan w:val="3"/>
          </w:tcPr>
          <w:p w:rsidR="00470786" w:rsidRPr="00527D0F" w:rsidRDefault="00470786" w:rsidP="00527D0F">
            <w:pPr>
              <w:spacing w:after="0" w:line="240" w:lineRule="auto"/>
              <w:rPr>
                <w:rFonts w:ascii="Arial" w:hAnsi="Arial" w:cs="Arial"/>
                <w:sz w:val="20"/>
                <w:szCs w:val="20"/>
                <w:lang w:eastAsia="en-GB"/>
              </w:rPr>
            </w:pPr>
          </w:p>
        </w:tc>
      </w:tr>
      <w:tr w:rsidR="00470786" w:rsidRPr="00527D0F" w:rsidTr="00E91FFF">
        <w:tc>
          <w:tcPr>
            <w:tcW w:w="2834" w:type="dxa"/>
          </w:tcPr>
          <w:p w:rsidR="00470786" w:rsidRPr="00527D0F" w:rsidRDefault="00470786" w:rsidP="00527D0F">
            <w:pPr>
              <w:spacing w:after="0" w:line="240" w:lineRule="auto"/>
              <w:rPr>
                <w:rFonts w:ascii="Arial" w:hAnsi="Arial" w:cs="Arial"/>
                <w:sz w:val="20"/>
                <w:szCs w:val="20"/>
                <w:lang w:eastAsia="en-GB"/>
              </w:rPr>
            </w:pPr>
            <w:r w:rsidRPr="00527D0F">
              <w:rPr>
                <w:rFonts w:ascii="Arial" w:hAnsi="Arial" w:cs="Arial"/>
                <w:sz w:val="20"/>
                <w:szCs w:val="20"/>
                <w:lang w:eastAsia="en-GB"/>
              </w:rPr>
              <w:t>Name of sibling/s and their date of birth/s</w:t>
            </w:r>
          </w:p>
        </w:tc>
        <w:tc>
          <w:tcPr>
            <w:tcW w:w="5874" w:type="dxa"/>
            <w:gridSpan w:val="3"/>
          </w:tcPr>
          <w:p w:rsidR="00470786" w:rsidRPr="00527D0F" w:rsidRDefault="00470786" w:rsidP="00527D0F">
            <w:pPr>
              <w:spacing w:after="0" w:line="240" w:lineRule="auto"/>
              <w:rPr>
                <w:rFonts w:ascii="Arial" w:hAnsi="Arial" w:cs="Arial"/>
                <w:sz w:val="20"/>
                <w:szCs w:val="20"/>
                <w:lang w:eastAsia="en-GB"/>
              </w:rPr>
            </w:pPr>
          </w:p>
        </w:tc>
      </w:tr>
    </w:tbl>
    <w:p w:rsidR="00470786" w:rsidRPr="00714F1A" w:rsidRDefault="00470786" w:rsidP="00714F1A">
      <w:pPr>
        <w:spacing w:after="0" w:line="240" w:lineRule="auto"/>
        <w:ind w:left="1080"/>
        <w:rPr>
          <w:rFonts w:ascii="Arial" w:hAnsi="Arial" w:cs="Arial"/>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73"/>
      </w:tblGrid>
      <w:tr w:rsidR="00470786" w:rsidRPr="00714F1A" w:rsidTr="00E91FFF">
        <w:tc>
          <w:tcPr>
            <w:tcW w:w="2835" w:type="dxa"/>
            <w:shd w:val="clear" w:color="auto" w:fill="D9D9D9"/>
          </w:tcPr>
          <w:p w:rsidR="00470786" w:rsidRPr="00714F1A" w:rsidRDefault="00470786" w:rsidP="00E83EB3">
            <w:pPr>
              <w:spacing w:after="0" w:line="240" w:lineRule="auto"/>
              <w:ind w:left="338" w:hanging="284"/>
              <w:rPr>
                <w:rFonts w:ascii="Arial" w:hAnsi="Arial" w:cs="Arial"/>
                <w:b/>
                <w:sz w:val="20"/>
                <w:szCs w:val="20"/>
                <w:lang w:eastAsia="en-GB"/>
              </w:rPr>
            </w:pPr>
            <w:r>
              <w:rPr>
                <w:rFonts w:ascii="Arial" w:hAnsi="Arial" w:cs="Arial"/>
                <w:b/>
                <w:sz w:val="20"/>
                <w:szCs w:val="20"/>
                <w:lang w:eastAsia="en-GB"/>
              </w:rPr>
              <w:t>2.</w:t>
            </w:r>
            <w:r>
              <w:rPr>
                <w:rFonts w:ascii="Arial" w:hAnsi="Arial" w:cs="Arial"/>
                <w:b/>
                <w:sz w:val="20"/>
                <w:szCs w:val="20"/>
                <w:lang w:eastAsia="en-GB"/>
              </w:rPr>
              <w:tab/>
            </w:r>
            <w:r w:rsidRPr="00714F1A">
              <w:rPr>
                <w:rFonts w:ascii="Arial" w:hAnsi="Arial" w:cs="Arial"/>
                <w:b/>
                <w:sz w:val="20"/>
                <w:szCs w:val="20"/>
                <w:lang w:eastAsia="en-GB"/>
              </w:rPr>
              <w:t>Referral Details</w:t>
            </w:r>
          </w:p>
        </w:tc>
        <w:tc>
          <w:tcPr>
            <w:tcW w:w="5873" w:type="dxa"/>
            <w:shd w:val="clear" w:color="auto" w:fill="D9D9D9"/>
          </w:tcPr>
          <w:p w:rsidR="00470786" w:rsidRPr="00714F1A" w:rsidRDefault="00470786" w:rsidP="00714F1A">
            <w:pPr>
              <w:spacing w:after="0" w:line="240" w:lineRule="auto"/>
              <w:ind w:left="338"/>
              <w:rPr>
                <w:rFonts w:ascii="Arial" w:hAnsi="Arial" w:cs="Arial"/>
                <w:b/>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Date of referral to LSCB</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Your name</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Your role</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Organisation</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 xml:space="preserve">Address </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Tel. No.</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Email</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Date of notification</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Any linked cases:</w:t>
            </w:r>
          </w:p>
        </w:tc>
        <w:tc>
          <w:tcPr>
            <w:tcW w:w="5873"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E91FFF">
        <w:tc>
          <w:tcPr>
            <w:tcW w:w="2835" w:type="dxa"/>
          </w:tcPr>
          <w:p w:rsidR="00470786" w:rsidRDefault="00470786" w:rsidP="00714F1A">
            <w:pPr>
              <w:spacing w:after="0" w:line="240" w:lineRule="auto"/>
              <w:rPr>
                <w:rFonts w:ascii="Arial" w:hAnsi="Arial" w:cs="Arial"/>
                <w:sz w:val="20"/>
                <w:szCs w:val="20"/>
                <w:lang w:eastAsia="en-GB"/>
              </w:rPr>
            </w:pPr>
            <w:r>
              <w:rPr>
                <w:rFonts w:ascii="Arial" w:hAnsi="Arial" w:cs="Arial"/>
                <w:sz w:val="20"/>
                <w:szCs w:val="20"/>
                <w:lang w:eastAsia="en-GB"/>
              </w:rPr>
              <w:t>Signature</w:t>
            </w:r>
          </w:p>
          <w:p w:rsidR="00470786" w:rsidRPr="00714F1A" w:rsidRDefault="00470786" w:rsidP="00714F1A">
            <w:pPr>
              <w:spacing w:after="0" w:line="240" w:lineRule="auto"/>
              <w:rPr>
                <w:rFonts w:ascii="Arial" w:hAnsi="Arial" w:cs="Arial"/>
                <w:sz w:val="20"/>
                <w:szCs w:val="20"/>
                <w:lang w:eastAsia="en-GB"/>
              </w:rPr>
            </w:pPr>
          </w:p>
        </w:tc>
        <w:tc>
          <w:tcPr>
            <w:tcW w:w="5873" w:type="dxa"/>
          </w:tcPr>
          <w:p w:rsidR="00470786" w:rsidRPr="00714F1A" w:rsidRDefault="00470786" w:rsidP="00714F1A">
            <w:pPr>
              <w:spacing w:after="0" w:line="240" w:lineRule="auto"/>
              <w:rPr>
                <w:rFonts w:ascii="Arial" w:hAnsi="Arial" w:cs="Arial"/>
                <w:sz w:val="20"/>
                <w:szCs w:val="20"/>
                <w:lang w:eastAsia="en-GB"/>
              </w:rPr>
            </w:pPr>
          </w:p>
        </w:tc>
      </w:tr>
    </w:tbl>
    <w:p w:rsidR="00470786" w:rsidRPr="00714F1A" w:rsidRDefault="00470786" w:rsidP="00714F1A">
      <w:pPr>
        <w:spacing w:after="0" w:line="240" w:lineRule="auto"/>
        <w:ind w:left="1080"/>
        <w:rPr>
          <w:rFonts w:ascii="Arial" w:hAnsi="Arial" w:cs="Arial"/>
          <w:b/>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792"/>
        <w:gridCol w:w="2040"/>
        <w:gridCol w:w="2041"/>
      </w:tblGrid>
      <w:tr w:rsidR="00470786" w:rsidRPr="00714F1A" w:rsidTr="00B33FEA">
        <w:tc>
          <w:tcPr>
            <w:tcW w:w="8708" w:type="dxa"/>
            <w:gridSpan w:val="4"/>
            <w:shd w:val="clear" w:color="auto" w:fill="D9D9D9"/>
          </w:tcPr>
          <w:p w:rsidR="00470786" w:rsidRPr="00714F1A" w:rsidRDefault="00470786" w:rsidP="009F4E01">
            <w:pPr>
              <w:spacing w:after="0" w:line="240" w:lineRule="auto"/>
              <w:ind w:left="338" w:hanging="338"/>
              <w:rPr>
                <w:rFonts w:ascii="Arial" w:hAnsi="Arial" w:cs="Arial"/>
                <w:b/>
                <w:sz w:val="20"/>
                <w:szCs w:val="20"/>
                <w:lang w:eastAsia="en-GB"/>
              </w:rPr>
            </w:pPr>
            <w:r>
              <w:rPr>
                <w:rFonts w:ascii="Arial" w:hAnsi="Arial" w:cs="Arial"/>
                <w:b/>
                <w:sz w:val="20"/>
                <w:szCs w:val="20"/>
                <w:lang w:eastAsia="en-GB"/>
              </w:rPr>
              <w:t>3.</w:t>
            </w:r>
            <w:r>
              <w:rPr>
                <w:rFonts w:ascii="Arial" w:hAnsi="Arial" w:cs="Arial"/>
                <w:b/>
                <w:sz w:val="20"/>
                <w:szCs w:val="20"/>
                <w:lang w:eastAsia="en-GB"/>
              </w:rPr>
              <w:tab/>
            </w:r>
            <w:r w:rsidRPr="00714F1A">
              <w:rPr>
                <w:rFonts w:ascii="Arial" w:hAnsi="Arial" w:cs="Arial"/>
                <w:b/>
                <w:sz w:val="20"/>
                <w:szCs w:val="20"/>
                <w:lang w:eastAsia="en-GB"/>
              </w:rPr>
              <w:t>Agencies know to be involved with the case (please tick)</w:t>
            </w:r>
          </w:p>
        </w:tc>
      </w:tr>
      <w:tr w:rsidR="00470786" w:rsidRPr="00714F1A" w:rsidTr="00B33FEA">
        <w:tc>
          <w:tcPr>
            <w:tcW w:w="2835" w:type="dxa"/>
          </w:tcPr>
          <w:p w:rsidR="00470786" w:rsidRPr="00714F1A" w:rsidRDefault="00470786" w:rsidP="00714F1A">
            <w:pPr>
              <w:spacing w:after="0" w:line="240" w:lineRule="auto"/>
              <w:rPr>
                <w:rFonts w:ascii="Arial" w:hAnsi="Arial" w:cs="Arial"/>
                <w:sz w:val="20"/>
                <w:szCs w:val="20"/>
                <w:lang w:eastAsia="en-GB"/>
              </w:rPr>
            </w:pPr>
            <w:proofErr w:type="spellStart"/>
            <w:r w:rsidRPr="00714F1A">
              <w:rPr>
                <w:rFonts w:ascii="Arial" w:hAnsi="Arial" w:cs="Arial"/>
                <w:sz w:val="20"/>
                <w:szCs w:val="20"/>
                <w:lang w:eastAsia="en-GB"/>
              </w:rPr>
              <w:t>Childrens</w:t>
            </w:r>
            <w:proofErr w:type="spellEnd"/>
            <w:r w:rsidRPr="00714F1A">
              <w:rPr>
                <w:rFonts w:ascii="Arial" w:hAnsi="Arial" w:cs="Arial"/>
                <w:sz w:val="20"/>
                <w:szCs w:val="20"/>
                <w:lang w:eastAsia="en-GB"/>
              </w:rPr>
              <w:t xml:space="preserve"> Services</w:t>
            </w:r>
          </w:p>
        </w:tc>
        <w:tc>
          <w:tcPr>
            <w:tcW w:w="1792" w:type="dxa"/>
          </w:tcPr>
          <w:p w:rsidR="00470786" w:rsidRPr="00714F1A" w:rsidRDefault="00470786" w:rsidP="00714F1A">
            <w:pPr>
              <w:spacing w:after="0" w:line="240" w:lineRule="auto"/>
              <w:rPr>
                <w:rFonts w:ascii="Arial" w:hAnsi="Arial" w:cs="Arial"/>
                <w:sz w:val="20"/>
                <w:szCs w:val="20"/>
                <w:lang w:eastAsia="en-GB"/>
              </w:rPr>
            </w:pPr>
          </w:p>
        </w:tc>
        <w:tc>
          <w:tcPr>
            <w:tcW w:w="2040" w:type="dxa"/>
          </w:tcPr>
          <w:p w:rsidR="00470786" w:rsidRPr="00714F1A" w:rsidRDefault="00470786" w:rsidP="00714F1A">
            <w:pPr>
              <w:spacing w:after="0" w:line="240" w:lineRule="auto"/>
              <w:rPr>
                <w:rFonts w:ascii="Arial" w:hAnsi="Arial" w:cs="Arial"/>
                <w:sz w:val="20"/>
                <w:szCs w:val="20"/>
                <w:lang w:eastAsia="en-GB"/>
              </w:rPr>
            </w:pPr>
          </w:p>
        </w:tc>
        <w:tc>
          <w:tcPr>
            <w:tcW w:w="2041"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B33FEA">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Police</w:t>
            </w:r>
          </w:p>
        </w:tc>
        <w:tc>
          <w:tcPr>
            <w:tcW w:w="1792" w:type="dxa"/>
          </w:tcPr>
          <w:p w:rsidR="00470786" w:rsidRPr="00714F1A" w:rsidRDefault="00470786" w:rsidP="00714F1A">
            <w:pPr>
              <w:spacing w:after="0" w:line="240" w:lineRule="auto"/>
              <w:rPr>
                <w:rFonts w:ascii="Arial" w:hAnsi="Arial" w:cs="Arial"/>
                <w:sz w:val="20"/>
                <w:szCs w:val="20"/>
                <w:lang w:eastAsia="en-GB"/>
              </w:rPr>
            </w:pPr>
          </w:p>
        </w:tc>
        <w:tc>
          <w:tcPr>
            <w:tcW w:w="2040" w:type="dxa"/>
          </w:tcPr>
          <w:p w:rsidR="00470786" w:rsidRPr="00714F1A" w:rsidRDefault="00470786" w:rsidP="00714F1A">
            <w:pPr>
              <w:spacing w:after="0" w:line="240" w:lineRule="auto"/>
              <w:rPr>
                <w:rFonts w:ascii="Arial" w:hAnsi="Arial" w:cs="Arial"/>
                <w:sz w:val="20"/>
                <w:szCs w:val="20"/>
                <w:lang w:eastAsia="en-GB"/>
              </w:rPr>
            </w:pPr>
          </w:p>
        </w:tc>
        <w:tc>
          <w:tcPr>
            <w:tcW w:w="2041"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B33FEA">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School / Nursery</w:t>
            </w:r>
          </w:p>
        </w:tc>
        <w:tc>
          <w:tcPr>
            <w:tcW w:w="1792" w:type="dxa"/>
          </w:tcPr>
          <w:p w:rsidR="00470786" w:rsidRPr="00714F1A" w:rsidRDefault="00470786" w:rsidP="00714F1A">
            <w:pPr>
              <w:spacing w:after="0" w:line="240" w:lineRule="auto"/>
              <w:rPr>
                <w:rFonts w:ascii="Arial" w:hAnsi="Arial" w:cs="Arial"/>
                <w:sz w:val="20"/>
                <w:szCs w:val="20"/>
                <w:lang w:eastAsia="en-GB"/>
              </w:rPr>
            </w:pPr>
          </w:p>
        </w:tc>
        <w:tc>
          <w:tcPr>
            <w:tcW w:w="2040" w:type="dxa"/>
          </w:tcPr>
          <w:p w:rsidR="00470786" w:rsidRPr="00714F1A" w:rsidRDefault="00470786" w:rsidP="00714F1A">
            <w:pPr>
              <w:spacing w:after="0" w:line="240" w:lineRule="auto"/>
              <w:rPr>
                <w:rFonts w:ascii="Arial" w:hAnsi="Arial" w:cs="Arial"/>
                <w:sz w:val="20"/>
                <w:szCs w:val="20"/>
                <w:lang w:eastAsia="en-GB"/>
              </w:rPr>
            </w:pPr>
          </w:p>
        </w:tc>
        <w:tc>
          <w:tcPr>
            <w:tcW w:w="2041"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B33FEA">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Health Services</w:t>
            </w:r>
          </w:p>
        </w:tc>
        <w:tc>
          <w:tcPr>
            <w:tcW w:w="1792" w:type="dxa"/>
          </w:tcPr>
          <w:p w:rsidR="00470786" w:rsidRPr="00714F1A" w:rsidRDefault="00470786" w:rsidP="00714F1A">
            <w:pPr>
              <w:spacing w:after="0" w:line="240" w:lineRule="auto"/>
              <w:rPr>
                <w:rFonts w:ascii="Arial" w:hAnsi="Arial" w:cs="Arial"/>
                <w:sz w:val="20"/>
                <w:szCs w:val="20"/>
                <w:lang w:eastAsia="en-GB"/>
              </w:rPr>
            </w:pPr>
          </w:p>
        </w:tc>
        <w:tc>
          <w:tcPr>
            <w:tcW w:w="2040" w:type="dxa"/>
          </w:tcPr>
          <w:p w:rsidR="00470786" w:rsidRPr="00714F1A" w:rsidRDefault="00470786" w:rsidP="00714F1A">
            <w:pPr>
              <w:spacing w:after="0" w:line="240" w:lineRule="auto"/>
              <w:rPr>
                <w:rFonts w:ascii="Arial" w:hAnsi="Arial" w:cs="Arial"/>
                <w:sz w:val="20"/>
                <w:szCs w:val="20"/>
                <w:lang w:eastAsia="en-GB"/>
              </w:rPr>
            </w:pPr>
          </w:p>
        </w:tc>
        <w:tc>
          <w:tcPr>
            <w:tcW w:w="2041"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B33FEA">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Education</w:t>
            </w:r>
          </w:p>
        </w:tc>
        <w:tc>
          <w:tcPr>
            <w:tcW w:w="1792" w:type="dxa"/>
          </w:tcPr>
          <w:p w:rsidR="00470786" w:rsidRPr="00714F1A" w:rsidRDefault="00470786" w:rsidP="00714F1A">
            <w:pPr>
              <w:spacing w:after="0" w:line="240" w:lineRule="auto"/>
              <w:rPr>
                <w:rFonts w:ascii="Arial" w:hAnsi="Arial" w:cs="Arial"/>
                <w:sz w:val="20"/>
                <w:szCs w:val="20"/>
                <w:lang w:eastAsia="en-GB"/>
              </w:rPr>
            </w:pPr>
          </w:p>
        </w:tc>
        <w:tc>
          <w:tcPr>
            <w:tcW w:w="2040" w:type="dxa"/>
          </w:tcPr>
          <w:p w:rsidR="00470786" w:rsidRPr="00714F1A" w:rsidRDefault="00470786" w:rsidP="00714F1A">
            <w:pPr>
              <w:spacing w:after="0" w:line="240" w:lineRule="auto"/>
              <w:rPr>
                <w:rFonts w:ascii="Arial" w:hAnsi="Arial" w:cs="Arial"/>
                <w:sz w:val="20"/>
                <w:szCs w:val="20"/>
                <w:lang w:eastAsia="en-GB"/>
              </w:rPr>
            </w:pPr>
          </w:p>
        </w:tc>
        <w:tc>
          <w:tcPr>
            <w:tcW w:w="2041"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B33FEA">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GP Surgery</w:t>
            </w:r>
          </w:p>
        </w:tc>
        <w:tc>
          <w:tcPr>
            <w:tcW w:w="1792" w:type="dxa"/>
          </w:tcPr>
          <w:p w:rsidR="00470786" w:rsidRPr="00714F1A" w:rsidRDefault="00470786" w:rsidP="00714F1A">
            <w:pPr>
              <w:spacing w:after="0" w:line="240" w:lineRule="auto"/>
              <w:rPr>
                <w:rFonts w:ascii="Arial" w:hAnsi="Arial" w:cs="Arial"/>
                <w:sz w:val="20"/>
                <w:szCs w:val="20"/>
                <w:lang w:eastAsia="en-GB"/>
              </w:rPr>
            </w:pPr>
          </w:p>
        </w:tc>
        <w:tc>
          <w:tcPr>
            <w:tcW w:w="2040" w:type="dxa"/>
          </w:tcPr>
          <w:p w:rsidR="00470786" w:rsidRPr="00714F1A" w:rsidRDefault="00470786" w:rsidP="00714F1A">
            <w:pPr>
              <w:spacing w:after="0" w:line="240" w:lineRule="auto"/>
              <w:rPr>
                <w:rFonts w:ascii="Arial" w:hAnsi="Arial" w:cs="Arial"/>
                <w:sz w:val="20"/>
                <w:szCs w:val="20"/>
                <w:lang w:eastAsia="en-GB"/>
              </w:rPr>
            </w:pPr>
          </w:p>
        </w:tc>
        <w:tc>
          <w:tcPr>
            <w:tcW w:w="2041" w:type="dxa"/>
          </w:tcPr>
          <w:p w:rsidR="00470786" w:rsidRPr="00714F1A" w:rsidRDefault="00470786" w:rsidP="00714F1A">
            <w:pPr>
              <w:spacing w:after="0" w:line="240" w:lineRule="auto"/>
              <w:rPr>
                <w:rFonts w:ascii="Arial" w:hAnsi="Arial" w:cs="Arial"/>
                <w:sz w:val="20"/>
                <w:szCs w:val="20"/>
                <w:lang w:eastAsia="en-GB"/>
              </w:rPr>
            </w:pPr>
          </w:p>
        </w:tc>
      </w:tr>
      <w:tr w:rsidR="00470786" w:rsidRPr="00714F1A" w:rsidTr="00B33FEA">
        <w:tc>
          <w:tcPr>
            <w:tcW w:w="2835" w:type="dxa"/>
          </w:tcPr>
          <w:p w:rsidR="00470786" w:rsidRPr="00714F1A" w:rsidRDefault="00470786" w:rsidP="00714F1A">
            <w:pPr>
              <w:spacing w:after="0" w:line="240" w:lineRule="auto"/>
              <w:rPr>
                <w:rFonts w:ascii="Arial" w:hAnsi="Arial" w:cs="Arial"/>
                <w:sz w:val="20"/>
                <w:szCs w:val="20"/>
                <w:lang w:eastAsia="en-GB"/>
              </w:rPr>
            </w:pPr>
            <w:r w:rsidRPr="00714F1A">
              <w:rPr>
                <w:rFonts w:ascii="Arial" w:hAnsi="Arial" w:cs="Arial"/>
                <w:sz w:val="20"/>
                <w:szCs w:val="20"/>
                <w:lang w:eastAsia="en-GB"/>
              </w:rPr>
              <w:t>Others (please specify)</w:t>
            </w:r>
          </w:p>
        </w:tc>
        <w:tc>
          <w:tcPr>
            <w:tcW w:w="1792" w:type="dxa"/>
          </w:tcPr>
          <w:p w:rsidR="00470786" w:rsidRPr="00714F1A" w:rsidRDefault="00470786" w:rsidP="00714F1A">
            <w:pPr>
              <w:spacing w:after="0" w:line="240" w:lineRule="auto"/>
              <w:rPr>
                <w:rFonts w:ascii="Arial" w:hAnsi="Arial" w:cs="Arial"/>
                <w:sz w:val="20"/>
                <w:szCs w:val="20"/>
                <w:lang w:eastAsia="en-GB"/>
              </w:rPr>
            </w:pPr>
          </w:p>
        </w:tc>
        <w:tc>
          <w:tcPr>
            <w:tcW w:w="2040" w:type="dxa"/>
          </w:tcPr>
          <w:p w:rsidR="00470786" w:rsidRPr="00714F1A" w:rsidRDefault="00470786" w:rsidP="00714F1A">
            <w:pPr>
              <w:spacing w:after="0" w:line="240" w:lineRule="auto"/>
              <w:rPr>
                <w:rFonts w:ascii="Arial" w:hAnsi="Arial" w:cs="Arial"/>
                <w:sz w:val="20"/>
                <w:szCs w:val="20"/>
                <w:lang w:eastAsia="en-GB"/>
              </w:rPr>
            </w:pPr>
          </w:p>
        </w:tc>
        <w:tc>
          <w:tcPr>
            <w:tcW w:w="2041" w:type="dxa"/>
          </w:tcPr>
          <w:p w:rsidR="00470786" w:rsidRPr="00714F1A" w:rsidRDefault="00470786" w:rsidP="00714F1A">
            <w:pPr>
              <w:spacing w:after="0" w:line="240" w:lineRule="auto"/>
              <w:rPr>
                <w:rFonts w:ascii="Arial" w:hAnsi="Arial" w:cs="Arial"/>
                <w:sz w:val="20"/>
                <w:szCs w:val="20"/>
                <w:lang w:eastAsia="en-GB"/>
              </w:rPr>
            </w:pPr>
          </w:p>
        </w:tc>
      </w:tr>
    </w:tbl>
    <w:p w:rsidR="00470786" w:rsidRPr="00742341" w:rsidRDefault="00470786" w:rsidP="00742341">
      <w:pPr>
        <w:spacing w:after="0" w:line="240" w:lineRule="auto"/>
        <w:ind w:left="1080"/>
        <w:rPr>
          <w:rFonts w:ascii="Arial" w:hAnsi="Arial" w:cs="Arial"/>
          <w:b/>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8"/>
      </w:tblGrid>
      <w:tr w:rsidR="00470786" w:rsidRPr="00742341" w:rsidTr="00B33FEA">
        <w:tc>
          <w:tcPr>
            <w:tcW w:w="8708" w:type="dxa"/>
            <w:shd w:val="clear" w:color="auto" w:fill="D9D9D9"/>
          </w:tcPr>
          <w:p w:rsidR="00470786" w:rsidRPr="00742341" w:rsidRDefault="00470786" w:rsidP="00B3630B">
            <w:pPr>
              <w:numPr>
                <w:ilvl w:val="0"/>
                <w:numId w:val="34"/>
              </w:numPr>
              <w:spacing w:after="0" w:line="240" w:lineRule="auto"/>
              <w:rPr>
                <w:rFonts w:ascii="Arial" w:hAnsi="Arial" w:cs="Arial"/>
                <w:b/>
                <w:sz w:val="20"/>
                <w:szCs w:val="20"/>
                <w:lang w:eastAsia="en-GB"/>
              </w:rPr>
            </w:pPr>
            <w:r w:rsidRPr="00742341">
              <w:rPr>
                <w:rFonts w:ascii="Arial" w:hAnsi="Arial" w:cs="Arial"/>
                <w:b/>
                <w:sz w:val="20"/>
                <w:szCs w:val="20"/>
                <w:lang w:eastAsia="en-GB"/>
              </w:rPr>
              <w:t>Case Outline</w:t>
            </w:r>
          </w:p>
        </w:tc>
      </w:tr>
      <w:tr w:rsidR="00470786" w:rsidRPr="00742341" w:rsidTr="00B33FEA">
        <w:tc>
          <w:tcPr>
            <w:tcW w:w="8708" w:type="dxa"/>
          </w:tcPr>
          <w:p w:rsidR="00470786" w:rsidRPr="00742341" w:rsidRDefault="00470786" w:rsidP="00742341">
            <w:pPr>
              <w:spacing w:after="0" w:line="240" w:lineRule="auto"/>
              <w:rPr>
                <w:rFonts w:ascii="Arial" w:hAnsi="Arial" w:cs="Arial"/>
                <w:sz w:val="20"/>
                <w:szCs w:val="20"/>
                <w:lang w:eastAsia="en-GB"/>
              </w:rPr>
            </w:pPr>
            <w:r w:rsidRPr="00742341">
              <w:rPr>
                <w:rFonts w:ascii="Arial" w:hAnsi="Arial" w:cs="Arial"/>
                <w:sz w:val="20"/>
                <w:szCs w:val="20"/>
                <w:lang w:eastAsia="en-GB"/>
              </w:rPr>
              <w:t>Please give a summary of the circumstances of this case</w:t>
            </w:r>
          </w:p>
          <w:p w:rsidR="00470786" w:rsidRPr="00742341" w:rsidRDefault="00470786" w:rsidP="00742341">
            <w:pPr>
              <w:spacing w:after="0" w:line="240" w:lineRule="auto"/>
              <w:rPr>
                <w:rFonts w:ascii="Arial" w:hAnsi="Arial" w:cs="Arial"/>
                <w:sz w:val="20"/>
                <w:szCs w:val="20"/>
                <w:lang w:eastAsia="en-GB"/>
              </w:rPr>
            </w:pPr>
          </w:p>
          <w:p w:rsidR="00470786" w:rsidRPr="00742341" w:rsidRDefault="00470786" w:rsidP="00742341">
            <w:pPr>
              <w:spacing w:after="0" w:line="240" w:lineRule="auto"/>
              <w:rPr>
                <w:rFonts w:ascii="Arial" w:hAnsi="Arial" w:cs="Arial"/>
                <w:sz w:val="20"/>
                <w:szCs w:val="20"/>
                <w:lang w:eastAsia="en-GB"/>
              </w:rPr>
            </w:pPr>
          </w:p>
          <w:p w:rsidR="00470786" w:rsidRDefault="00470786" w:rsidP="00742341">
            <w:pPr>
              <w:spacing w:after="0" w:line="240" w:lineRule="auto"/>
              <w:rPr>
                <w:rFonts w:ascii="Arial" w:hAnsi="Arial" w:cs="Arial"/>
                <w:sz w:val="20"/>
                <w:szCs w:val="20"/>
                <w:lang w:eastAsia="en-GB"/>
              </w:rPr>
            </w:pPr>
          </w:p>
          <w:p w:rsidR="00470786" w:rsidRPr="00742341" w:rsidRDefault="00470786" w:rsidP="00742341">
            <w:pPr>
              <w:spacing w:after="0" w:line="240" w:lineRule="auto"/>
              <w:rPr>
                <w:rFonts w:ascii="Arial" w:hAnsi="Arial" w:cs="Arial"/>
                <w:sz w:val="20"/>
                <w:szCs w:val="20"/>
                <w:lang w:eastAsia="en-GB"/>
              </w:rPr>
            </w:pPr>
          </w:p>
          <w:p w:rsidR="00470786" w:rsidRPr="00742341" w:rsidRDefault="00470786" w:rsidP="00742341">
            <w:pPr>
              <w:spacing w:after="0" w:line="240" w:lineRule="auto"/>
              <w:rPr>
                <w:rFonts w:ascii="Arial" w:hAnsi="Arial" w:cs="Arial"/>
                <w:sz w:val="20"/>
                <w:szCs w:val="20"/>
                <w:lang w:eastAsia="en-GB"/>
              </w:rPr>
            </w:pPr>
          </w:p>
          <w:p w:rsidR="00470786" w:rsidRDefault="00470786" w:rsidP="00742341">
            <w:pPr>
              <w:spacing w:after="0" w:line="240" w:lineRule="auto"/>
              <w:rPr>
                <w:rFonts w:ascii="Arial" w:hAnsi="Arial" w:cs="Arial"/>
                <w:sz w:val="20"/>
                <w:szCs w:val="20"/>
                <w:lang w:eastAsia="en-GB"/>
              </w:rPr>
            </w:pPr>
          </w:p>
          <w:p w:rsidR="005D1375" w:rsidRPr="00742341" w:rsidRDefault="005D1375" w:rsidP="00742341">
            <w:pPr>
              <w:spacing w:after="0" w:line="240" w:lineRule="auto"/>
              <w:rPr>
                <w:rFonts w:ascii="Arial" w:hAnsi="Arial" w:cs="Arial"/>
                <w:sz w:val="20"/>
                <w:szCs w:val="20"/>
                <w:lang w:eastAsia="en-GB"/>
              </w:rPr>
            </w:pPr>
          </w:p>
          <w:p w:rsidR="00470786" w:rsidRPr="00742341" w:rsidRDefault="00470786" w:rsidP="00742341">
            <w:pPr>
              <w:spacing w:after="0" w:line="240" w:lineRule="auto"/>
              <w:rPr>
                <w:rFonts w:ascii="Arial" w:hAnsi="Arial" w:cs="Arial"/>
                <w:sz w:val="20"/>
                <w:szCs w:val="20"/>
                <w:lang w:eastAsia="en-GB"/>
              </w:rPr>
            </w:pPr>
          </w:p>
          <w:p w:rsidR="00470786" w:rsidRPr="00742341" w:rsidRDefault="00470786" w:rsidP="00742341">
            <w:pPr>
              <w:spacing w:after="0" w:line="240" w:lineRule="auto"/>
              <w:jc w:val="right"/>
              <w:rPr>
                <w:rFonts w:ascii="Arial" w:hAnsi="Arial" w:cs="Arial"/>
                <w:sz w:val="16"/>
                <w:szCs w:val="16"/>
                <w:lang w:eastAsia="en-GB"/>
              </w:rPr>
            </w:pPr>
            <w:r w:rsidRPr="00742341">
              <w:rPr>
                <w:rFonts w:ascii="Arial" w:hAnsi="Arial" w:cs="Arial"/>
                <w:sz w:val="16"/>
                <w:szCs w:val="16"/>
                <w:lang w:eastAsia="en-GB"/>
              </w:rPr>
              <w:t>(Please continue on a separate sheet if necessary)</w:t>
            </w:r>
          </w:p>
        </w:tc>
      </w:tr>
    </w:tbl>
    <w:p w:rsidR="00470786" w:rsidRDefault="00470786" w:rsidP="00FE0231">
      <w:pPr>
        <w:spacing w:after="0" w:line="240" w:lineRule="auto"/>
        <w:ind w:left="1080"/>
        <w:rPr>
          <w:rFonts w:ascii="Arial" w:hAnsi="Arial" w:cs="Arial"/>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8"/>
      </w:tblGrid>
      <w:tr w:rsidR="00470786" w:rsidRPr="00FE0231" w:rsidTr="00B33FEA">
        <w:tc>
          <w:tcPr>
            <w:tcW w:w="8708" w:type="dxa"/>
            <w:shd w:val="clear" w:color="auto" w:fill="D9D9D9"/>
          </w:tcPr>
          <w:p w:rsidR="00470786" w:rsidRPr="00FE0231" w:rsidRDefault="00470786" w:rsidP="00B3630B">
            <w:pPr>
              <w:numPr>
                <w:ilvl w:val="0"/>
                <w:numId w:val="34"/>
              </w:numPr>
              <w:spacing w:after="0" w:line="240" w:lineRule="auto"/>
              <w:rPr>
                <w:rFonts w:ascii="Arial" w:hAnsi="Arial" w:cs="Arial"/>
                <w:b/>
                <w:sz w:val="20"/>
                <w:szCs w:val="20"/>
                <w:lang w:eastAsia="en-GB"/>
              </w:rPr>
            </w:pPr>
            <w:r w:rsidRPr="00FE0231">
              <w:rPr>
                <w:rFonts w:ascii="Arial" w:hAnsi="Arial" w:cs="Arial"/>
                <w:b/>
                <w:sz w:val="20"/>
                <w:szCs w:val="20"/>
                <w:lang w:eastAsia="en-GB"/>
              </w:rPr>
              <w:lastRenderedPageBreak/>
              <w:t>Serious Case Review Criteria</w:t>
            </w:r>
          </w:p>
        </w:tc>
      </w:tr>
      <w:tr w:rsidR="00470786" w:rsidRPr="00FE0231" w:rsidTr="00B33FEA">
        <w:tc>
          <w:tcPr>
            <w:tcW w:w="8708" w:type="dxa"/>
          </w:tcPr>
          <w:p w:rsidR="00470786" w:rsidRPr="00864BB1" w:rsidRDefault="00470786" w:rsidP="00FE0231">
            <w:pPr>
              <w:spacing w:after="0" w:line="240" w:lineRule="auto"/>
              <w:rPr>
                <w:rFonts w:ascii="Arial" w:hAnsi="Arial" w:cs="Arial"/>
                <w:sz w:val="24"/>
                <w:szCs w:val="24"/>
                <w:lang w:eastAsia="en-GB"/>
              </w:rPr>
            </w:pPr>
            <w:r w:rsidRPr="00864BB1">
              <w:rPr>
                <w:rFonts w:ascii="Arial" w:hAnsi="Arial" w:cs="Arial"/>
                <w:sz w:val="24"/>
                <w:szCs w:val="24"/>
                <w:lang w:eastAsia="en-GB"/>
              </w:rPr>
              <w:t xml:space="preserve">Please explain </w:t>
            </w:r>
            <w:r w:rsidR="00864BB1">
              <w:rPr>
                <w:rFonts w:ascii="Arial" w:hAnsi="Arial" w:cs="Arial"/>
                <w:sz w:val="24"/>
                <w:szCs w:val="24"/>
                <w:lang w:eastAsia="en-GB"/>
              </w:rPr>
              <w:t>clearly how you believe this meets the criteria for a SCR</w:t>
            </w:r>
            <w:r w:rsidRPr="00864BB1">
              <w:rPr>
                <w:rFonts w:ascii="Arial" w:hAnsi="Arial" w:cs="Arial"/>
                <w:sz w:val="24"/>
                <w:szCs w:val="24"/>
                <w:lang w:eastAsia="en-GB"/>
              </w:rPr>
              <w:t>. The headings below reflect the criteria for a SCR as s</w:t>
            </w:r>
            <w:r w:rsidR="00864BB1">
              <w:rPr>
                <w:rFonts w:ascii="Arial" w:hAnsi="Arial" w:cs="Arial"/>
                <w:sz w:val="24"/>
                <w:szCs w:val="24"/>
                <w:lang w:eastAsia="en-GB"/>
              </w:rPr>
              <w:t>et out in Working Together (2015</w:t>
            </w:r>
            <w:r w:rsidRPr="00864BB1">
              <w:rPr>
                <w:rFonts w:ascii="Arial" w:hAnsi="Arial" w:cs="Arial"/>
                <w:sz w:val="24"/>
                <w:szCs w:val="24"/>
                <w:lang w:eastAsia="en-GB"/>
              </w:rPr>
              <w:t>)</w:t>
            </w:r>
            <w:r w:rsidR="00864BB1">
              <w:rPr>
                <w:rFonts w:ascii="Arial" w:hAnsi="Arial" w:cs="Arial"/>
                <w:sz w:val="24"/>
                <w:szCs w:val="24"/>
                <w:lang w:eastAsia="en-GB"/>
              </w:rPr>
              <w:t>; refer to section 2 of the Process</w:t>
            </w:r>
            <w:r w:rsidRPr="00864BB1">
              <w:rPr>
                <w:rFonts w:ascii="Arial" w:hAnsi="Arial" w:cs="Arial"/>
                <w:sz w:val="24"/>
                <w:szCs w:val="24"/>
                <w:lang w:eastAsia="en-GB"/>
              </w:rPr>
              <w:t>:</w:t>
            </w:r>
          </w:p>
          <w:p w:rsidR="00470786" w:rsidRPr="00FE0231" w:rsidRDefault="00470786" w:rsidP="00FE0231">
            <w:pPr>
              <w:spacing w:after="0" w:line="240" w:lineRule="auto"/>
              <w:rPr>
                <w:rFonts w:ascii="Arial" w:hAnsi="Arial" w:cs="Arial"/>
                <w:sz w:val="16"/>
                <w:szCs w:val="16"/>
                <w:lang w:eastAsia="en-GB"/>
              </w:rPr>
            </w:pPr>
          </w:p>
          <w:p w:rsidR="00470786" w:rsidRPr="00FE0231" w:rsidRDefault="00470786" w:rsidP="00FE0231">
            <w:pPr>
              <w:spacing w:after="0" w:line="240" w:lineRule="auto"/>
              <w:rPr>
                <w:rFonts w:ascii="Arial" w:hAnsi="Arial" w:cs="Arial"/>
                <w:sz w:val="20"/>
                <w:szCs w:val="20"/>
                <w:lang w:eastAsia="en-GB"/>
              </w:rPr>
            </w:pPr>
          </w:p>
          <w:p w:rsidR="00864BB1" w:rsidRPr="00FE0231" w:rsidRDefault="00864BB1" w:rsidP="00FE0231">
            <w:pPr>
              <w:spacing w:after="0" w:line="240" w:lineRule="auto"/>
              <w:rPr>
                <w:rFonts w:ascii="Arial" w:hAnsi="Arial" w:cs="Arial"/>
                <w:sz w:val="20"/>
                <w:szCs w:val="20"/>
                <w:lang w:eastAsia="en-GB"/>
              </w:rPr>
            </w:pPr>
          </w:p>
          <w:p w:rsidR="00470786" w:rsidRDefault="00470786" w:rsidP="00FE0231">
            <w:pPr>
              <w:spacing w:after="0" w:line="240" w:lineRule="auto"/>
              <w:rPr>
                <w:rFonts w:ascii="Arial" w:hAnsi="Arial" w:cs="Arial"/>
                <w:sz w:val="20"/>
                <w:szCs w:val="20"/>
                <w:lang w:eastAsia="en-GB"/>
              </w:rPr>
            </w:pPr>
          </w:p>
          <w:p w:rsidR="00470786" w:rsidRDefault="00470786" w:rsidP="00FE0231">
            <w:pPr>
              <w:spacing w:after="0" w:line="240" w:lineRule="auto"/>
              <w:rPr>
                <w:rFonts w:ascii="Arial" w:hAnsi="Arial" w:cs="Arial"/>
                <w:sz w:val="20"/>
                <w:szCs w:val="20"/>
                <w:lang w:eastAsia="en-GB"/>
              </w:rPr>
            </w:pPr>
          </w:p>
          <w:p w:rsidR="00470786" w:rsidRPr="00FE0231" w:rsidRDefault="00470786" w:rsidP="00FE0231">
            <w:pPr>
              <w:spacing w:after="0" w:line="240" w:lineRule="auto"/>
              <w:rPr>
                <w:rFonts w:ascii="Arial" w:hAnsi="Arial" w:cs="Arial"/>
                <w:sz w:val="20"/>
                <w:szCs w:val="20"/>
                <w:lang w:eastAsia="en-GB"/>
              </w:rPr>
            </w:pPr>
          </w:p>
          <w:p w:rsidR="00470786" w:rsidRPr="00FE0231" w:rsidRDefault="00470786" w:rsidP="00FE0231">
            <w:pPr>
              <w:spacing w:after="0" w:line="240" w:lineRule="auto"/>
              <w:rPr>
                <w:rFonts w:ascii="Arial" w:hAnsi="Arial" w:cs="Arial"/>
                <w:sz w:val="20"/>
                <w:szCs w:val="20"/>
                <w:lang w:eastAsia="en-GB"/>
              </w:rPr>
            </w:pPr>
          </w:p>
          <w:p w:rsidR="00470786" w:rsidRDefault="00470786" w:rsidP="00FE0231">
            <w:pPr>
              <w:spacing w:after="0" w:line="240" w:lineRule="auto"/>
              <w:rPr>
                <w:rFonts w:ascii="Arial" w:hAnsi="Arial" w:cs="Arial"/>
                <w:sz w:val="20"/>
                <w:szCs w:val="20"/>
                <w:lang w:eastAsia="en-GB"/>
              </w:rPr>
            </w:pPr>
          </w:p>
          <w:p w:rsidR="00470786" w:rsidRDefault="00470786" w:rsidP="00FE0231">
            <w:pPr>
              <w:spacing w:after="0" w:line="240" w:lineRule="auto"/>
              <w:rPr>
                <w:rFonts w:ascii="Arial" w:hAnsi="Arial" w:cs="Arial"/>
                <w:sz w:val="20"/>
                <w:szCs w:val="20"/>
                <w:lang w:eastAsia="en-GB"/>
              </w:rPr>
            </w:pPr>
          </w:p>
          <w:p w:rsidR="00470786" w:rsidRPr="00FE0231" w:rsidRDefault="00470786" w:rsidP="00FE0231">
            <w:pPr>
              <w:spacing w:after="0" w:line="240" w:lineRule="auto"/>
              <w:rPr>
                <w:rFonts w:ascii="Arial" w:hAnsi="Arial" w:cs="Arial"/>
                <w:sz w:val="20"/>
                <w:szCs w:val="20"/>
                <w:lang w:eastAsia="en-GB"/>
              </w:rPr>
            </w:pPr>
          </w:p>
          <w:p w:rsidR="00470786" w:rsidRDefault="00470786" w:rsidP="00FE0231">
            <w:pPr>
              <w:spacing w:after="0" w:line="240" w:lineRule="auto"/>
              <w:rPr>
                <w:rFonts w:ascii="Arial" w:hAnsi="Arial" w:cs="Arial"/>
                <w:sz w:val="20"/>
                <w:szCs w:val="20"/>
                <w:lang w:eastAsia="en-GB"/>
              </w:rPr>
            </w:pPr>
          </w:p>
          <w:p w:rsidR="005D1375" w:rsidRPr="00FE0231" w:rsidRDefault="005D1375" w:rsidP="00FE0231">
            <w:pPr>
              <w:spacing w:after="0" w:line="240" w:lineRule="auto"/>
              <w:rPr>
                <w:rFonts w:ascii="Arial" w:hAnsi="Arial" w:cs="Arial"/>
                <w:sz w:val="20"/>
                <w:szCs w:val="20"/>
                <w:lang w:eastAsia="en-GB"/>
              </w:rPr>
            </w:pPr>
          </w:p>
          <w:p w:rsidR="00470786" w:rsidRPr="00FE0231" w:rsidRDefault="00470786" w:rsidP="00FE0231">
            <w:pPr>
              <w:spacing w:after="0" w:line="240" w:lineRule="auto"/>
              <w:rPr>
                <w:rFonts w:ascii="Arial" w:hAnsi="Arial" w:cs="Arial"/>
                <w:sz w:val="20"/>
                <w:szCs w:val="20"/>
                <w:lang w:eastAsia="en-GB"/>
              </w:rPr>
            </w:pPr>
          </w:p>
          <w:p w:rsidR="00470786" w:rsidRPr="00FE0231" w:rsidRDefault="00470786" w:rsidP="00FE0231">
            <w:pPr>
              <w:spacing w:after="0" w:line="240" w:lineRule="auto"/>
              <w:jc w:val="right"/>
              <w:rPr>
                <w:rFonts w:ascii="Arial" w:hAnsi="Arial" w:cs="Arial"/>
                <w:sz w:val="16"/>
                <w:szCs w:val="16"/>
                <w:lang w:eastAsia="en-GB"/>
              </w:rPr>
            </w:pPr>
            <w:r w:rsidRPr="00FE0231">
              <w:rPr>
                <w:rFonts w:ascii="Arial" w:hAnsi="Arial" w:cs="Arial"/>
                <w:sz w:val="16"/>
                <w:szCs w:val="16"/>
                <w:lang w:eastAsia="en-GB"/>
              </w:rPr>
              <w:t>Please continue on a separate sheet if necessary)</w:t>
            </w:r>
          </w:p>
        </w:tc>
      </w:tr>
    </w:tbl>
    <w:p w:rsidR="00470786" w:rsidRDefault="00470786" w:rsidP="00B5482E">
      <w:pPr>
        <w:autoSpaceDE w:val="0"/>
        <w:autoSpaceDN w:val="0"/>
        <w:adjustRightInd w:val="0"/>
        <w:spacing w:after="0" w:line="240" w:lineRule="auto"/>
        <w:ind w:left="360"/>
        <w:rPr>
          <w:rFonts w:ascii="Arial" w:hAnsi="Arial" w:cs="Arial"/>
          <w:color w:val="000000"/>
        </w:rPr>
      </w:pPr>
    </w:p>
    <w:p w:rsidR="00470786" w:rsidRPr="005D1375" w:rsidRDefault="00470786" w:rsidP="00B33FEA">
      <w:pPr>
        <w:spacing w:after="0" w:line="240" w:lineRule="auto"/>
        <w:ind w:left="1080" w:hanging="371"/>
        <w:rPr>
          <w:rFonts w:ascii="Arial" w:hAnsi="Arial" w:cs="Arial"/>
          <w:b/>
          <w:sz w:val="24"/>
          <w:szCs w:val="24"/>
          <w:lang w:eastAsia="en-GB"/>
        </w:rPr>
      </w:pPr>
      <w:r w:rsidRPr="005D1375">
        <w:rPr>
          <w:rFonts w:ascii="Arial" w:hAnsi="Arial" w:cs="Arial"/>
          <w:b/>
          <w:sz w:val="24"/>
          <w:szCs w:val="24"/>
          <w:lang w:eastAsia="en-GB"/>
        </w:rPr>
        <w:t>PLEASE RETURN THIS COMPLETED FORM TO:</w:t>
      </w:r>
    </w:p>
    <w:p w:rsidR="005D1375" w:rsidRPr="005D1375" w:rsidRDefault="00470786" w:rsidP="00B33FEA">
      <w:pPr>
        <w:spacing w:after="0" w:line="240" w:lineRule="auto"/>
        <w:ind w:left="709"/>
        <w:rPr>
          <w:rFonts w:ascii="Arial" w:hAnsi="Arial" w:cs="Arial"/>
          <w:sz w:val="24"/>
          <w:szCs w:val="24"/>
          <w:lang w:eastAsia="en-GB"/>
        </w:rPr>
      </w:pPr>
      <w:r w:rsidRPr="005D1375">
        <w:rPr>
          <w:rFonts w:ascii="Arial" w:hAnsi="Arial" w:cs="Arial"/>
          <w:sz w:val="24"/>
          <w:szCs w:val="24"/>
          <w:lang w:eastAsia="en-GB"/>
        </w:rPr>
        <w:t xml:space="preserve">Bath and North East Somerset LSCB: </w:t>
      </w:r>
    </w:p>
    <w:p w:rsidR="00470786" w:rsidRPr="005D1375" w:rsidRDefault="005D1375" w:rsidP="00B33FEA">
      <w:pPr>
        <w:spacing w:after="0" w:line="240" w:lineRule="auto"/>
        <w:ind w:left="709"/>
        <w:rPr>
          <w:rFonts w:ascii="Arial" w:hAnsi="Arial" w:cs="Arial"/>
          <w:noProof/>
          <w:color w:val="000000"/>
          <w:sz w:val="24"/>
          <w:szCs w:val="24"/>
          <w:lang w:eastAsia="en-GB"/>
        </w:rPr>
      </w:pPr>
      <w:hyperlink r:id="rId22" w:history="1">
        <w:r w:rsidRPr="005D1375">
          <w:rPr>
            <w:rStyle w:val="Hyperlink"/>
            <w:rFonts w:ascii="Arial" w:hAnsi="Arial" w:cs="Arial"/>
            <w:noProof/>
            <w:sz w:val="24"/>
            <w:szCs w:val="24"/>
            <w:lang w:eastAsia="en-GB"/>
          </w:rPr>
          <w:t>LSCBSCR@bathnes.gcsx.gov.uk</w:t>
        </w:r>
      </w:hyperlink>
      <w:r w:rsidRPr="005D1375">
        <w:rPr>
          <w:rFonts w:ascii="Arial" w:hAnsi="Arial" w:cs="Arial"/>
          <w:noProof/>
          <w:color w:val="000000"/>
          <w:sz w:val="24"/>
          <w:szCs w:val="24"/>
          <w:lang w:eastAsia="en-GB"/>
        </w:rPr>
        <w:t xml:space="preserve"> </w:t>
      </w:r>
      <w:r w:rsidR="00470786" w:rsidRPr="005D1375">
        <w:rPr>
          <w:rFonts w:ascii="Arial" w:hAnsi="Arial" w:cs="Arial"/>
          <w:noProof/>
          <w:color w:val="000000"/>
          <w:sz w:val="24"/>
          <w:szCs w:val="24"/>
          <w:lang w:eastAsia="en-GB"/>
        </w:rPr>
        <w:t>and title y</w:t>
      </w:r>
      <w:r w:rsidR="00864BB1" w:rsidRPr="005D1375">
        <w:rPr>
          <w:rFonts w:ascii="Arial" w:hAnsi="Arial" w:cs="Arial"/>
          <w:noProof/>
          <w:color w:val="000000"/>
          <w:sz w:val="24"/>
          <w:szCs w:val="24"/>
          <w:lang w:eastAsia="en-GB"/>
        </w:rPr>
        <w:t>our email ‘</w:t>
      </w:r>
      <w:r w:rsidR="00470786" w:rsidRPr="005D1375">
        <w:rPr>
          <w:rFonts w:ascii="Arial" w:hAnsi="Arial" w:cs="Arial"/>
          <w:noProof/>
          <w:color w:val="000000"/>
          <w:sz w:val="24"/>
          <w:szCs w:val="24"/>
          <w:lang w:eastAsia="en-GB"/>
        </w:rPr>
        <w:t>Confidential SCR referral</w:t>
      </w:r>
      <w:r w:rsidR="00864BB1" w:rsidRPr="005D1375">
        <w:rPr>
          <w:rFonts w:ascii="Arial" w:hAnsi="Arial" w:cs="Arial"/>
          <w:noProof/>
          <w:color w:val="000000"/>
          <w:sz w:val="24"/>
          <w:szCs w:val="24"/>
          <w:lang w:eastAsia="en-GB"/>
        </w:rPr>
        <w:t xml:space="preserve"> FAO LSCB Chair and SCR sub group Chair’</w:t>
      </w:r>
    </w:p>
    <w:p w:rsidR="00470786" w:rsidRPr="00FE0231" w:rsidRDefault="00470786" w:rsidP="00FE0231">
      <w:pPr>
        <w:spacing w:after="0" w:line="240" w:lineRule="auto"/>
        <w:ind w:left="1080"/>
        <w:rPr>
          <w:rFonts w:ascii="Arial" w:hAnsi="Arial" w:cs="Arial"/>
          <w:noProof/>
          <w:color w:val="000000"/>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42"/>
        <w:gridCol w:w="2124"/>
        <w:gridCol w:w="428"/>
        <w:gridCol w:w="3038"/>
      </w:tblGrid>
      <w:tr w:rsidR="00470786" w:rsidRPr="00FE0231" w:rsidTr="00CD501C">
        <w:tc>
          <w:tcPr>
            <w:tcW w:w="8708" w:type="dxa"/>
            <w:gridSpan w:val="5"/>
            <w:shd w:val="clear" w:color="auto" w:fill="D9D9D9"/>
          </w:tcPr>
          <w:p w:rsidR="00470786" w:rsidRPr="00FE0231" w:rsidRDefault="00470786" w:rsidP="00FE0231">
            <w:pPr>
              <w:spacing w:after="0" w:line="240" w:lineRule="auto"/>
              <w:rPr>
                <w:rFonts w:ascii="Arial" w:hAnsi="Arial" w:cs="Arial"/>
                <w:noProof/>
                <w:color w:val="000000"/>
                <w:sz w:val="20"/>
                <w:szCs w:val="20"/>
                <w:lang w:eastAsia="en-GB"/>
              </w:rPr>
            </w:pPr>
            <w:r w:rsidRPr="00FE0231">
              <w:rPr>
                <w:rFonts w:ascii="Arial" w:hAnsi="Arial" w:cs="Arial"/>
                <w:b/>
                <w:noProof/>
                <w:sz w:val="20"/>
                <w:szCs w:val="20"/>
                <w:lang w:eastAsia="en-GB"/>
              </w:rPr>
              <w:t>For Office Use:</w:t>
            </w:r>
          </w:p>
        </w:tc>
      </w:tr>
      <w:tr w:rsidR="00470786" w:rsidRPr="00FE0231" w:rsidTr="00F77C6E">
        <w:tc>
          <w:tcPr>
            <w:tcW w:w="3118" w:type="dxa"/>
            <w:gridSpan w:val="2"/>
          </w:tcPr>
          <w:p w:rsidR="00470786" w:rsidRPr="005D1375" w:rsidRDefault="00470786" w:rsidP="00FA3A34">
            <w:pPr>
              <w:spacing w:after="0" w:line="240" w:lineRule="auto"/>
              <w:rPr>
                <w:rFonts w:ascii="Arial" w:hAnsi="Arial" w:cs="Arial"/>
                <w:noProof/>
                <w:color w:val="000000"/>
                <w:sz w:val="24"/>
                <w:szCs w:val="24"/>
                <w:lang w:eastAsia="en-GB"/>
              </w:rPr>
            </w:pPr>
            <w:r w:rsidRPr="005D1375">
              <w:rPr>
                <w:rFonts w:ascii="Arial" w:hAnsi="Arial" w:cs="Arial"/>
                <w:noProof/>
                <w:color w:val="000000"/>
                <w:sz w:val="24"/>
                <w:szCs w:val="24"/>
                <w:lang w:eastAsia="en-GB"/>
              </w:rPr>
              <w:t>D</w:t>
            </w:r>
            <w:r w:rsidR="00F77C6E" w:rsidRPr="005D1375">
              <w:rPr>
                <w:rFonts w:ascii="Arial" w:hAnsi="Arial" w:cs="Arial"/>
                <w:noProof/>
                <w:color w:val="000000"/>
                <w:sz w:val="24"/>
                <w:szCs w:val="24"/>
                <w:lang w:eastAsia="en-GB"/>
              </w:rPr>
              <w:t>ata received by SCR</w:t>
            </w:r>
            <w:r w:rsidR="00B3630B" w:rsidRPr="005D1375">
              <w:rPr>
                <w:rFonts w:ascii="Arial" w:hAnsi="Arial" w:cs="Arial"/>
                <w:noProof/>
                <w:color w:val="000000"/>
                <w:sz w:val="24"/>
                <w:szCs w:val="24"/>
                <w:lang w:eastAsia="en-GB"/>
              </w:rPr>
              <w:t xml:space="preserve"> </w:t>
            </w:r>
            <w:r w:rsidR="00F77C6E" w:rsidRPr="005D1375">
              <w:rPr>
                <w:rFonts w:ascii="Arial" w:hAnsi="Arial" w:cs="Arial"/>
                <w:noProof/>
                <w:color w:val="000000"/>
                <w:sz w:val="24"/>
                <w:szCs w:val="24"/>
                <w:lang w:eastAsia="en-GB"/>
              </w:rPr>
              <w:t>sub group Chair</w:t>
            </w:r>
          </w:p>
        </w:tc>
        <w:tc>
          <w:tcPr>
            <w:tcW w:w="5590" w:type="dxa"/>
            <w:gridSpan w:val="3"/>
          </w:tcPr>
          <w:p w:rsidR="00470786" w:rsidRPr="00FE0231" w:rsidRDefault="00470786" w:rsidP="00FE0231">
            <w:pPr>
              <w:spacing w:after="0" w:line="240" w:lineRule="auto"/>
              <w:rPr>
                <w:rFonts w:ascii="Arial" w:hAnsi="Arial" w:cs="Arial"/>
                <w:noProof/>
                <w:color w:val="000000"/>
                <w:sz w:val="20"/>
                <w:szCs w:val="20"/>
                <w:lang w:eastAsia="en-GB"/>
              </w:rPr>
            </w:pPr>
          </w:p>
        </w:tc>
      </w:tr>
      <w:tr w:rsidR="00F77C6E" w:rsidRPr="00FE0231" w:rsidTr="00F77C6E">
        <w:tc>
          <w:tcPr>
            <w:tcW w:w="3118" w:type="dxa"/>
            <w:gridSpan w:val="2"/>
          </w:tcPr>
          <w:p w:rsidR="00F77C6E" w:rsidRPr="005D1375" w:rsidRDefault="00F77C6E" w:rsidP="00FA3A34">
            <w:pPr>
              <w:spacing w:after="0" w:line="240" w:lineRule="auto"/>
              <w:rPr>
                <w:rFonts w:ascii="Arial" w:hAnsi="Arial" w:cs="Arial"/>
                <w:noProof/>
                <w:color w:val="000000"/>
                <w:sz w:val="24"/>
                <w:szCs w:val="24"/>
                <w:lang w:eastAsia="en-GB"/>
              </w:rPr>
            </w:pPr>
            <w:r w:rsidRPr="005D1375">
              <w:rPr>
                <w:rFonts w:ascii="Arial" w:hAnsi="Arial" w:cs="Arial"/>
                <w:noProof/>
                <w:color w:val="000000"/>
                <w:sz w:val="24"/>
                <w:szCs w:val="24"/>
                <w:lang w:eastAsia="en-GB"/>
              </w:rPr>
              <w:t>Date discussed SCR</w:t>
            </w:r>
            <w:r w:rsidR="00B3630B" w:rsidRPr="005D1375">
              <w:rPr>
                <w:rFonts w:ascii="Arial" w:hAnsi="Arial" w:cs="Arial"/>
                <w:noProof/>
                <w:color w:val="000000"/>
                <w:sz w:val="24"/>
                <w:szCs w:val="24"/>
                <w:lang w:eastAsia="en-GB"/>
              </w:rPr>
              <w:t xml:space="preserve"> </w:t>
            </w:r>
            <w:r w:rsidRPr="005D1375">
              <w:rPr>
                <w:rFonts w:ascii="Arial" w:hAnsi="Arial" w:cs="Arial"/>
                <w:noProof/>
                <w:color w:val="000000"/>
                <w:sz w:val="24"/>
                <w:szCs w:val="24"/>
                <w:lang w:eastAsia="en-GB"/>
              </w:rPr>
              <w:t>sub group</w:t>
            </w:r>
          </w:p>
        </w:tc>
        <w:tc>
          <w:tcPr>
            <w:tcW w:w="5590" w:type="dxa"/>
            <w:gridSpan w:val="3"/>
          </w:tcPr>
          <w:p w:rsidR="00F77C6E" w:rsidRPr="00FE0231" w:rsidRDefault="00F77C6E" w:rsidP="00FE0231">
            <w:pPr>
              <w:spacing w:after="0" w:line="240" w:lineRule="auto"/>
              <w:rPr>
                <w:rFonts w:ascii="Arial" w:hAnsi="Arial" w:cs="Arial"/>
                <w:noProof/>
                <w:color w:val="000000"/>
                <w:sz w:val="20"/>
                <w:szCs w:val="20"/>
                <w:lang w:eastAsia="en-GB"/>
              </w:rPr>
            </w:pPr>
          </w:p>
        </w:tc>
      </w:tr>
      <w:tr w:rsidR="00F77C6E" w:rsidRPr="00FE0231" w:rsidTr="00F77C6E">
        <w:tc>
          <w:tcPr>
            <w:tcW w:w="3118" w:type="dxa"/>
            <w:gridSpan w:val="2"/>
          </w:tcPr>
          <w:p w:rsidR="00F77C6E" w:rsidRPr="005D1375" w:rsidRDefault="00F77C6E" w:rsidP="00F77C6E">
            <w:pPr>
              <w:spacing w:after="0" w:line="240" w:lineRule="auto"/>
              <w:rPr>
                <w:rFonts w:ascii="Arial" w:hAnsi="Arial" w:cs="Arial"/>
                <w:noProof/>
                <w:color w:val="000000"/>
                <w:sz w:val="24"/>
                <w:szCs w:val="24"/>
                <w:lang w:eastAsia="en-GB"/>
              </w:rPr>
            </w:pPr>
            <w:r w:rsidRPr="005D1375">
              <w:rPr>
                <w:rFonts w:ascii="Arial" w:hAnsi="Arial" w:cs="Arial"/>
                <w:noProof/>
                <w:color w:val="000000"/>
                <w:sz w:val="24"/>
                <w:szCs w:val="24"/>
                <w:lang w:eastAsia="en-GB"/>
              </w:rPr>
              <w:t>Brief overview of issues for LSCB Chair to consider</w:t>
            </w:r>
          </w:p>
        </w:tc>
        <w:tc>
          <w:tcPr>
            <w:tcW w:w="5590" w:type="dxa"/>
            <w:gridSpan w:val="3"/>
          </w:tcPr>
          <w:p w:rsidR="00F77C6E" w:rsidRDefault="00F77C6E" w:rsidP="00FE0231">
            <w:pPr>
              <w:spacing w:after="0" w:line="240" w:lineRule="auto"/>
              <w:rPr>
                <w:rFonts w:ascii="Arial" w:hAnsi="Arial" w:cs="Arial"/>
                <w:noProof/>
                <w:color w:val="000000"/>
                <w:sz w:val="20"/>
                <w:szCs w:val="20"/>
                <w:lang w:eastAsia="en-GB"/>
              </w:rPr>
            </w:pPr>
          </w:p>
          <w:p w:rsidR="00F77C6E" w:rsidRDefault="00F77C6E" w:rsidP="00FE0231">
            <w:pPr>
              <w:spacing w:after="0" w:line="240" w:lineRule="auto"/>
              <w:rPr>
                <w:rFonts w:ascii="Arial" w:hAnsi="Arial" w:cs="Arial"/>
                <w:noProof/>
                <w:color w:val="000000"/>
                <w:sz w:val="20"/>
                <w:szCs w:val="20"/>
                <w:lang w:eastAsia="en-GB"/>
              </w:rPr>
            </w:pPr>
          </w:p>
          <w:p w:rsidR="00F77C6E" w:rsidRPr="00FE0231" w:rsidRDefault="00F77C6E" w:rsidP="00FE0231">
            <w:pPr>
              <w:spacing w:after="0" w:line="240" w:lineRule="auto"/>
              <w:rPr>
                <w:rFonts w:ascii="Arial" w:hAnsi="Arial" w:cs="Arial"/>
                <w:noProof/>
                <w:color w:val="000000"/>
                <w:sz w:val="20"/>
                <w:szCs w:val="20"/>
                <w:lang w:eastAsia="en-GB"/>
              </w:rPr>
            </w:pPr>
          </w:p>
        </w:tc>
      </w:tr>
      <w:tr w:rsidR="00470786" w:rsidRPr="00FE0231" w:rsidTr="00CD501C">
        <w:tc>
          <w:tcPr>
            <w:tcW w:w="8708" w:type="dxa"/>
            <w:gridSpan w:val="5"/>
            <w:shd w:val="clear" w:color="auto" w:fill="D9D9D9"/>
          </w:tcPr>
          <w:p w:rsidR="00470786" w:rsidRPr="00FE0231" w:rsidRDefault="00470786" w:rsidP="00F77C6E">
            <w:pPr>
              <w:spacing w:after="0" w:line="240" w:lineRule="auto"/>
              <w:rPr>
                <w:rFonts w:ascii="Arial" w:hAnsi="Arial" w:cs="Arial"/>
                <w:b/>
                <w:noProof/>
                <w:color w:val="000000"/>
                <w:sz w:val="20"/>
                <w:szCs w:val="20"/>
                <w:lang w:eastAsia="en-GB"/>
              </w:rPr>
            </w:pPr>
            <w:r w:rsidRPr="00FE0231">
              <w:rPr>
                <w:rFonts w:ascii="Arial" w:hAnsi="Arial" w:cs="Arial"/>
                <w:b/>
                <w:noProof/>
                <w:color w:val="000000"/>
                <w:sz w:val="20"/>
                <w:szCs w:val="20"/>
                <w:lang w:eastAsia="en-GB"/>
              </w:rPr>
              <w:t xml:space="preserve">Recommendation to be made by Serious Case </w:t>
            </w:r>
            <w:r w:rsidR="00F77C6E">
              <w:rPr>
                <w:rFonts w:ascii="Arial" w:hAnsi="Arial" w:cs="Arial"/>
                <w:b/>
                <w:noProof/>
                <w:color w:val="000000"/>
                <w:sz w:val="20"/>
                <w:szCs w:val="20"/>
                <w:lang w:eastAsia="en-GB"/>
              </w:rPr>
              <w:t>sub g</w:t>
            </w:r>
            <w:r w:rsidRPr="00FE0231">
              <w:rPr>
                <w:rFonts w:ascii="Arial" w:hAnsi="Arial" w:cs="Arial"/>
                <w:b/>
                <w:noProof/>
                <w:color w:val="000000"/>
                <w:sz w:val="20"/>
                <w:szCs w:val="20"/>
                <w:lang w:eastAsia="en-GB"/>
              </w:rPr>
              <w:t>roup to Chair of LSCB</w:t>
            </w:r>
          </w:p>
        </w:tc>
      </w:tr>
      <w:tr w:rsidR="00F77C6E" w:rsidRPr="00FE0231" w:rsidTr="00F77C6E">
        <w:tc>
          <w:tcPr>
            <w:tcW w:w="2976" w:type="dxa"/>
          </w:tcPr>
          <w:p w:rsidR="00F77C6E" w:rsidRPr="00FE0231" w:rsidRDefault="00F77C6E" w:rsidP="00FE0231">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This case fits the criter</w:t>
            </w:r>
            <w:r>
              <w:rPr>
                <w:rFonts w:ascii="Arial" w:hAnsi="Arial" w:cs="Arial"/>
                <w:noProof/>
                <w:color w:val="000000"/>
                <w:sz w:val="20"/>
                <w:szCs w:val="20"/>
                <w:lang w:eastAsia="en-GB"/>
              </w:rPr>
              <w:t xml:space="preserve">ia within Working Together 2015 </w:t>
            </w:r>
            <w:r w:rsidRPr="00FE0231">
              <w:rPr>
                <w:rFonts w:ascii="Arial" w:hAnsi="Arial" w:cs="Arial"/>
                <w:noProof/>
                <w:color w:val="000000"/>
                <w:sz w:val="20"/>
                <w:szCs w:val="20"/>
                <w:lang w:eastAsia="en-GB"/>
              </w:rPr>
              <w:t>and should be considered for a Serious Case Review</w:t>
            </w:r>
          </w:p>
        </w:tc>
        <w:tc>
          <w:tcPr>
            <w:tcW w:w="2694" w:type="dxa"/>
            <w:gridSpan w:val="3"/>
          </w:tcPr>
          <w:p w:rsidR="00F77C6E" w:rsidRPr="00FE0231" w:rsidRDefault="00F77C6E" w:rsidP="00FE0231">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This case does no</w:t>
            </w:r>
            <w:r>
              <w:rPr>
                <w:rFonts w:ascii="Arial" w:hAnsi="Arial" w:cs="Arial"/>
                <w:noProof/>
                <w:color w:val="000000"/>
                <w:sz w:val="20"/>
                <w:szCs w:val="20"/>
                <w:lang w:eastAsia="en-GB"/>
              </w:rPr>
              <w:t>t</w:t>
            </w:r>
            <w:r w:rsidRPr="00FE0231">
              <w:rPr>
                <w:rFonts w:ascii="Arial" w:hAnsi="Arial" w:cs="Arial"/>
                <w:noProof/>
                <w:color w:val="000000"/>
                <w:sz w:val="20"/>
                <w:szCs w:val="20"/>
                <w:lang w:eastAsia="en-GB"/>
              </w:rPr>
              <w:t xml:space="preserve"> fit the criteria within Working Together </w:t>
            </w:r>
            <w:r>
              <w:rPr>
                <w:rFonts w:ascii="Arial" w:hAnsi="Arial" w:cs="Arial"/>
                <w:noProof/>
                <w:color w:val="000000"/>
                <w:sz w:val="20"/>
                <w:szCs w:val="20"/>
                <w:lang w:eastAsia="en-GB"/>
              </w:rPr>
              <w:t xml:space="preserve">2015 </w:t>
            </w:r>
            <w:r w:rsidRPr="00FE0231">
              <w:rPr>
                <w:rFonts w:ascii="Arial" w:hAnsi="Arial" w:cs="Arial"/>
                <w:noProof/>
                <w:color w:val="000000"/>
                <w:sz w:val="20"/>
                <w:szCs w:val="20"/>
                <w:lang w:eastAsia="en-GB"/>
              </w:rPr>
              <w:t>and should not be considered for a Serious Case Review</w:t>
            </w:r>
          </w:p>
        </w:tc>
        <w:tc>
          <w:tcPr>
            <w:tcW w:w="3038" w:type="dxa"/>
          </w:tcPr>
          <w:p w:rsidR="00F77C6E" w:rsidRPr="00FE0231" w:rsidRDefault="00F77C6E" w:rsidP="00FE0231">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This case does not fit the criteria within Working Together</w:t>
            </w:r>
            <w:r>
              <w:rPr>
                <w:rFonts w:ascii="Arial" w:hAnsi="Arial" w:cs="Arial"/>
                <w:noProof/>
                <w:color w:val="000000"/>
                <w:sz w:val="20"/>
                <w:szCs w:val="20"/>
                <w:lang w:eastAsia="en-GB"/>
              </w:rPr>
              <w:t xml:space="preserve"> </w:t>
            </w:r>
            <w:r w:rsidRPr="00FE0231">
              <w:rPr>
                <w:rFonts w:ascii="Arial" w:hAnsi="Arial" w:cs="Arial"/>
                <w:noProof/>
                <w:color w:val="000000"/>
                <w:sz w:val="20"/>
                <w:szCs w:val="20"/>
                <w:lang w:eastAsia="en-GB"/>
              </w:rPr>
              <w:t xml:space="preserve"> for a full Serious Case Review</w:t>
            </w:r>
            <w:r>
              <w:rPr>
                <w:rFonts w:ascii="Arial" w:hAnsi="Arial" w:cs="Arial"/>
                <w:noProof/>
                <w:color w:val="000000"/>
                <w:sz w:val="20"/>
                <w:szCs w:val="20"/>
                <w:lang w:eastAsia="en-GB"/>
              </w:rPr>
              <w:t xml:space="preserve"> however a different review is recommended</w:t>
            </w:r>
          </w:p>
        </w:tc>
      </w:tr>
      <w:tr w:rsidR="00F77C6E" w:rsidRPr="00FE0231" w:rsidTr="00F77C6E">
        <w:tc>
          <w:tcPr>
            <w:tcW w:w="2976" w:type="dxa"/>
          </w:tcPr>
          <w:p w:rsidR="00F77C6E" w:rsidRDefault="00F77C6E" w:rsidP="00FE0231">
            <w:pPr>
              <w:spacing w:after="0" w:line="240" w:lineRule="auto"/>
              <w:rPr>
                <w:rFonts w:ascii="Arial" w:hAnsi="Arial" w:cs="Arial"/>
                <w:noProof/>
                <w:color w:val="000000"/>
                <w:sz w:val="20"/>
                <w:szCs w:val="20"/>
                <w:lang w:eastAsia="en-GB"/>
              </w:rPr>
            </w:pPr>
          </w:p>
          <w:p w:rsidR="00F77C6E" w:rsidRPr="00FE0231" w:rsidRDefault="00F77C6E" w:rsidP="00FE0231">
            <w:pPr>
              <w:spacing w:after="0" w:line="240" w:lineRule="auto"/>
              <w:rPr>
                <w:rFonts w:ascii="Arial" w:hAnsi="Arial" w:cs="Arial"/>
                <w:noProof/>
                <w:color w:val="000000"/>
                <w:sz w:val="20"/>
                <w:szCs w:val="20"/>
                <w:lang w:eastAsia="en-GB"/>
              </w:rPr>
            </w:pPr>
          </w:p>
        </w:tc>
        <w:tc>
          <w:tcPr>
            <w:tcW w:w="2694" w:type="dxa"/>
            <w:gridSpan w:val="3"/>
          </w:tcPr>
          <w:p w:rsidR="00F77C6E" w:rsidRPr="00FE0231" w:rsidRDefault="00F77C6E" w:rsidP="00FE0231">
            <w:pPr>
              <w:spacing w:after="0" w:line="240" w:lineRule="auto"/>
              <w:rPr>
                <w:rFonts w:ascii="Arial" w:hAnsi="Arial" w:cs="Arial"/>
                <w:noProof/>
                <w:color w:val="000000"/>
                <w:sz w:val="20"/>
                <w:szCs w:val="20"/>
                <w:lang w:eastAsia="en-GB"/>
              </w:rPr>
            </w:pPr>
          </w:p>
        </w:tc>
        <w:tc>
          <w:tcPr>
            <w:tcW w:w="3038" w:type="dxa"/>
          </w:tcPr>
          <w:p w:rsidR="00F77C6E" w:rsidRPr="00FE0231" w:rsidRDefault="00F77C6E" w:rsidP="00FE0231">
            <w:pPr>
              <w:spacing w:after="0" w:line="240" w:lineRule="auto"/>
              <w:rPr>
                <w:rFonts w:ascii="Arial" w:hAnsi="Arial" w:cs="Arial"/>
                <w:noProof/>
                <w:color w:val="000000"/>
                <w:sz w:val="20"/>
                <w:szCs w:val="20"/>
                <w:lang w:eastAsia="en-GB"/>
              </w:rPr>
            </w:pPr>
          </w:p>
        </w:tc>
      </w:tr>
      <w:tr w:rsidR="00F77C6E" w:rsidRPr="00FE0231" w:rsidTr="00552DCD">
        <w:tc>
          <w:tcPr>
            <w:tcW w:w="8708" w:type="dxa"/>
            <w:gridSpan w:val="5"/>
          </w:tcPr>
          <w:p w:rsidR="00F77C6E" w:rsidRPr="005D1375" w:rsidRDefault="00B3630B" w:rsidP="00FE0231">
            <w:pPr>
              <w:spacing w:after="0" w:line="240" w:lineRule="auto"/>
              <w:rPr>
                <w:rFonts w:ascii="Arial" w:hAnsi="Arial" w:cs="Arial"/>
                <w:noProof/>
                <w:color w:val="000000"/>
                <w:sz w:val="24"/>
                <w:szCs w:val="24"/>
                <w:lang w:eastAsia="en-GB"/>
              </w:rPr>
            </w:pPr>
            <w:r w:rsidRPr="005D1375">
              <w:rPr>
                <w:rFonts w:ascii="Arial" w:hAnsi="Arial" w:cs="Arial"/>
                <w:noProof/>
                <w:color w:val="000000"/>
                <w:sz w:val="24"/>
                <w:szCs w:val="24"/>
                <w:lang w:eastAsia="en-GB"/>
              </w:rPr>
              <w:t>Where ap</w:t>
            </w:r>
            <w:r w:rsidR="00F77C6E" w:rsidRPr="005D1375">
              <w:rPr>
                <w:rFonts w:ascii="Arial" w:hAnsi="Arial" w:cs="Arial"/>
                <w:noProof/>
                <w:color w:val="000000"/>
                <w:sz w:val="24"/>
                <w:szCs w:val="24"/>
                <w:lang w:eastAsia="en-GB"/>
              </w:rPr>
              <w:t>plicable details of different review:</w:t>
            </w:r>
          </w:p>
          <w:p w:rsidR="00F77C6E" w:rsidRPr="00FE0231" w:rsidRDefault="00F77C6E" w:rsidP="00FE0231">
            <w:pPr>
              <w:spacing w:after="0" w:line="240" w:lineRule="auto"/>
              <w:rPr>
                <w:rFonts w:ascii="Arial" w:hAnsi="Arial" w:cs="Arial"/>
                <w:noProof/>
                <w:color w:val="000000"/>
                <w:sz w:val="20"/>
                <w:szCs w:val="20"/>
                <w:lang w:eastAsia="en-GB"/>
              </w:rPr>
            </w:pPr>
          </w:p>
          <w:p w:rsidR="00F77C6E" w:rsidRPr="00FE0231" w:rsidRDefault="00F77C6E" w:rsidP="00FE0231">
            <w:pPr>
              <w:spacing w:after="0" w:line="240" w:lineRule="auto"/>
              <w:rPr>
                <w:rFonts w:ascii="Arial" w:hAnsi="Arial" w:cs="Arial"/>
                <w:noProof/>
                <w:color w:val="000000"/>
                <w:sz w:val="20"/>
                <w:szCs w:val="20"/>
                <w:lang w:eastAsia="en-GB"/>
              </w:rPr>
            </w:pPr>
          </w:p>
          <w:p w:rsidR="00F77C6E" w:rsidRPr="00FE0231" w:rsidRDefault="00F77C6E" w:rsidP="00FE0231">
            <w:pPr>
              <w:spacing w:after="0" w:line="240" w:lineRule="auto"/>
              <w:rPr>
                <w:rFonts w:ascii="Arial" w:hAnsi="Arial" w:cs="Arial"/>
                <w:noProof/>
                <w:color w:val="000000"/>
                <w:sz w:val="20"/>
                <w:szCs w:val="20"/>
                <w:lang w:eastAsia="en-GB"/>
              </w:rPr>
            </w:pPr>
          </w:p>
        </w:tc>
      </w:tr>
      <w:tr w:rsidR="00F77C6E" w:rsidRPr="00FE0231" w:rsidTr="00552DCD">
        <w:tc>
          <w:tcPr>
            <w:tcW w:w="8708" w:type="dxa"/>
            <w:gridSpan w:val="5"/>
          </w:tcPr>
          <w:p w:rsidR="00F77C6E" w:rsidRPr="00FE0231" w:rsidRDefault="00F77C6E" w:rsidP="00FA3A34">
            <w:pPr>
              <w:spacing w:after="0" w:line="240" w:lineRule="auto"/>
              <w:rPr>
                <w:rFonts w:ascii="Arial" w:hAnsi="Arial" w:cs="Arial"/>
                <w:noProof/>
                <w:color w:val="000000"/>
                <w:sz w:val="20"/>
                <w:szCs w:val="20"/>
                <w:lang w:eastAsia="en-GB"/>
              </w:rPr>
            </w:pPr>
            <w:r w:rsidRPr="005D1375">
              <w:rPr>
                <w:rFonts w:ascii="Arial" w:hAnsi="Arial" w:cs="Arial"/>
                <w:noProof/>
                <w:color w:val="000000"/>
                <w:sz w:val="24"/>
                <w:szCs w:val="24"/>
                <w:lang w:eastAsia="en-GB"/>
              </w:rPr>
              <w:t>Chair of</w:t>
            </w:r>
            <w:r w:rsidRPr="00FE0231">
              <w:rPr>
                <w:rFonts w:ascii="Arial" w:hAnsi="Arial" w:cs="Arial"/>
                <w:noProof/>
                <w:color w:val="000000"/>
                <w:sz w:val="20"/>
                <w:szCs w:val="20"/>
                <w:lang w:eastAsia="en-GB"/>
              </w:rPr>
              <w:t xml:space="preserve"> </w:t>
            </w:r>
            <w:r w:rsidRPr="005D1375">
              <w:rPr>
                <w:rFonts w:ascii="Arial" w:hAnsi="Arial" w:cs="Arial"/>
                <w:noProof/>
                <w:color w:val="000000"/>
                <w:sz w:val="24"/>
                <w:szCs w:val="24"/>
                <w:lang w:eastAsia="en-GB"/>
              </w:rPr>
              <w:t>Serious Case Review</w:t>
            </w:r>
            <w:r w:rsidR="00B3630B" w:rsidRPr="005D1375">
              <w:rPr>
                <w:rFonts w:ascii="Arial" w:hAnsi="Arial" w:cs="Arial"/>
                <w:noProof/>
                <w:color w:val="000000"/>
                <w:sz w:val="24"/>
                <w:szCs w:val="24"/>
                <w:lang w:eastAsia="en-GB"/>
              </w:rPr>
              <w:t xml:space="preserve"> </w:t>
            </w:r>
            <w:r w:rsidRPr="005D1375">
              <w:rPr>
                <w:rFonts w:ascii="Arial" w:hAnsi="Arial" w:cs="Arial"/>
                <w:noProof/>
                <w:color w:val="000000"/>
                <w:sz w:val="24"/>
                <w:szCs w:val="24"/>
                <w:lang w:eastAsia="en-GB"/>
              </w:rPr>
              <w:t>sub group:</w:t>
            </w:r>
          </w:p>
        </w:tc>
      </w:tr>
      <w:tr w:rsidR="00F77C6E" w:rsidRPr="00FE0231" w:rsidTr="00CD501C">
        <w:tc>
          <w:tcPr>
            <w:tcW w:w="5242" w:type="dxa"/>
            <w:gridSpan w:val="3"/>
          </w:tcPr>
          <w:p w:rsidR="00F77C6E" w:rsidRDefault="00F77C6E" w:rsidP="00F77C6E">
            <w:pPr>
              <w:spacing w:after="0" w:line="240" w:lineRule="auto"/>
              <w:rPr>
                <w:rFonts w:ascii="Arial" w:hAnsi="Arial" w:cs="Arial"/>
                <w:noProof/>
                <w:color w:val="000000"/>
                <w:sz w:val="20"/>
                <w:szCs w:val="20"/>
                <w:lang w:eastAsia="en-GB"/>
              </w:rPr>
            </w:pPr>
          </w:p>
          <w:p w:rsidR="00F77C6E" w:rsidRPr="00FE0231" w:rsidRDefault="00F77C6E" w:rsidP="00F77C6E">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Signed ………………………………………</w:t>
            </w:r>
          </w:p>
          <w:p w:rsidR="00F77C6E" w:rsidRPr="00FE0231" w:rsidRDefault="00F77C6E" w:rsidP="00FE0231">
            <w:pPr>
              <w:spacing w:after="0" w:line="240" w:lineRule="auto"/>
              <w:rPr>
                <w:rFonts w:ascii="Arial" w:hAnsi="Arial" w:cs="Arial"/>
                <w:noProof/>
                <w:color w:val="000000"/>
                <w:sz w:val="20"/>
                <w:szCs w:val="20"/>
                <w:lang w:eastAsia="en-GB"/>
              </w:rPr>
            </w:pPr>
          </w:p>
        </w:tc>
        <w:tc>
          <w:tcPr>
            <w:tcW w:w="3466" w:type="dxa"/>
            <w:gridSpan w:val="2"/>
          </w:tcPr>
          <w:p w:rsidR="00F77C6E" w:rsidRPr="00FE0231" w:rsidRDefault="00F77C6E" w:rsidP="00F77C6E">
            <w:pPr>
              <w:spacing w:after="0" w:line="240" w:lineRule="auto"/>
              <w:rPr>
                <w:rFonts w:ascii="Arial" w:hAnsi="Arial" w:cs="Arial"/>
                <w:noProof/>
                <w:color w:val="000000"/>
                <w:sz w:val="20"/>
                <w:szCs w:val="20"/>
                <w:lang w:eastAsia="en-GB"/>
              </w:rPr>
            </w:pPr>
          </w:p>
          <w:p w:rsidR="00F77C6E" w:rsidRPr="00FE0231" w:rsidRDefault="00F77C6E" w:rsidP="00F77C6E">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Date ………………………………..</w:t>
            </w:r>
          </w:p>
        </w:tc>
      </w:tr>
      <w:tr w:rsidR="00F77C6E" w:rsidRPr="00FE0231" w:rsidTr="00552DCD">
        <w:tc>
          <w:tcPr>
            <w:tcW w:w="8708" w:type="dxa"/>
            <w:gridSpan w:val="5"/>
          </w:tcPr>
          <w:p w:rsidR="00F77C6E" w:rsidRPr="005D1375" w:rsidRDefault="00F77C6E" w:rsidP="00F77C6E">
            <w:pPr>
              <w:spacing w:after="0" w:line="240" w:lineRule="auto"/>
              <w:rPr>
                <w:rFonts w:ascii="Arial" w:hAnsi="Arial" w:cs="Arial"/>
                <w:noProof/>
                <w:color w:val="000000"/>
                <w:sz w:val="24"/>
                <w:szCs w:val="24"/>
                <w:lang w:eastAsia="en-GB"/>
              </w:rPr>
            </w:pPr>
            <w:r w:rsidRPr="005D1375">
              <w:rPr>
                <w:rFonts w:ascii="Arial" w:hAnsi="Arial" w:cs="Arial"/>
                <w:noProof/>
                <w:color w:val="000000"/>
                <w:sz w:val="24"/>
                <w:szCs w:val="24"/>
                <w:lang w:eastAsia="en-GB"/>
              </w:rPr>
              <w:t>LSCB Chair comments on the above recommendation:</w:t>
            </w:r>
          </w:p>
          <w:p w:rsidR="00F77C6E" w:rsidRPr="005D1375" w:rsidRDefault="00F77C6E" w:rsidP="00F77C6E">
            <w:pPr>
              <w:spacing w:after="0" w:line="240" w:lineRule="auto"/>
              <w:rPr>
                <w:rFonts w:ascii="Arial" w:hAnsi="Arial" w:cs="Arial"/>
                <w:noProof/>
                <w:color w:val="000000"/>
                <w:sz w:val="24"/>
                <w:szCs w:val="24"/>
                <w:lang w:eastAsia="en-GB"/>
              </w:rPr>
            </w:pPr>
          </w:p>
          <w:p w:rsidR="00F77C6E" w:rsidRDefault="00F77C6E" w:rsidP="00F77C6E">
            <w:pPr>
              <w:spacing w:after="0" w:line="240" w:lineRule="auto"/>
              <w:rPr>
                <w:rFonts w:ascii="Arial" w:hAnsi="Arial" w:cs="Arial"/>
                <w:noProof/>
                <w:color w:val="000000"/>
                <w:sz w:val="20"/>
                <w:szCs w:val="20"/>
                <w:lang w:eastAsia="en-GB"/>
              </w:rPr>
            </w:pPr>
          </w:p>
          <w:p w:rsidR="00F77C6E" w:rsidRDefault="00F77C6E" w:rsidP="00F77C6E">
            <w:pPr>
              <w:spacing w:after="0" w:line="240" w:lineRule="auto"/>
              <w:rPr>
                <w:rFonts w:ascii="Arial" w:hAnsi="Arial" w:cs="Arial"/>
                <w:noProof/>
                <w:color w:val="000000"/>
                <w:sz w:val="20"/>
                <w:szCs w:val="20"/>
                <w:lang w:eastAsia="en-GB"/>
              </w:rPr>
            </w:pPr>
          </w:p>
          <w:p w:rsidR="00F77C6E" w:rsidRPr="00FE0231" w:rsidRDefault="00F77C6E" w:rsidP="00F77C6E">
            <w:pPr>
              <w:spacing w:after="0" w:line="240" w:lineRule="auto"/>
              <w:rPr>
                <w:rFonts w:ascii="Arial" w:hAnsi="Arial" w:cs="Arial"/>
                <w:noProof/>
                <w:color w:val="000000"/>
                <w:sz w:val="20"/>
                <w:szCs w:val="20"/>
                <w:lang w:eastAsia="en-GB"/>
              </w:rPr>
            </w:pPr>
          </w:p>
        </w:tc>
      </w:tr>
      <w:tr w:rsidR="00F77C6E" w:rsidRPr="00FE0231" w:rsidTr="00552DCD">
        <w:tc>
          <w:tcPr>
            <w:tcW w:w="5242" w:type="dxa"/>
            <w:gridSpan w:val="3"/>
          </w:tcPr>
          <w:p w:rsidR="00F77C6E" w:rsidRDefault="00F77C6E" w:rsidP="00552DCD">
            <w:pPr>
              <w:spacing w:after="0" w:line="240" w:lineRule="auto"/>
              <w:rPr>
                <w:rFonts w:ascii="Arial" w:hAnsi="Arial" w:cs="Arial"/>
                <w:noProof/>
                <w:color w:val="000000"/>
                <w:sz w:val="20"/>
                <w:szCs w:val="20"/>
                <w:lang w:eastAsia="en-GB"/>
              </w:rPr>
            </w:pPr>
          </w:p>
          <w:p w:rsidR="00F77C6E" w:rsidRPr="00FE0231" w:rsidRDefault="00F77C6E" w:rsidP="00552DCD">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Signed ………………………………………</w:t>
            </w:r>
          </w:p>
          <w:p w:rsidR="00F77C6E" w:rsidRPr="00FE0231" w:rsidRDefault="00F77C6E" w:rsidP="00552DCD">
            <w:pPr>
              <w:spacing w:after="0" w:line="240" w:lineRule="auto"/>
              <w:rPr>
                <w:rFonts w:ascii="Arial" w:hAnsi="Arial" w:cs="Arial"/>
                <w:noProof/>
                <w:color w:val="000000"/>
                <w:sz w:val="20"/>
                <w:szCs w:val="20"/>
                <w:lang w:eastAsia="en-GB"/>
              </w:rPr>
            </w:pPr>
          </w:p>
        </w:tc>
        <w:tc>
          <w:tcPr>
            <w:tcW w:w="3466" w:type="dxa"/>
            <w:gridSpan w:val="2"/>
          </w:tcPr>
          <w:p w:rsidR="00F77C6E" w:rsidRPr="00FE0231" w:rsidRDefault="00F77C6E" w:rsidP="00552DCD">
            <w:pPr>
              <w:spacing w:after="0" w:line="240" w:lineRule="auto"/>
              <w:rPr>
                <w:rFonts w:ascii="Arial" w:hAnsi="Arial" w:cs="Arial"/>
                <w:noProof/>
                <w:color w:val="000000"/>
                <w:sz w:val="20"/>
                <w:szCs w:val="20"/>
                <w:lang w:eastAsia="en-GB"/>
              </w:rPr>
            </w:pPr>
          </w:p>
          <w:p w:rsidR="00F77C6E" w:rsidRPr="00FE0231" w:rsidRDefault="00F77C6E" w:rsidP="00552DCD">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Date ………………………………..</w:t>
            </w:r>
          </w:p>
        </w:tc>
      </w:tr>
    </w:tbl>
    <w:p w:rsidR="00BA678E" w:rsidRDefault="00CD1655" w:rsidP="00BA678E">
      <w:pPr>
        <w:jc w:val="center"/>
        <w:rPr>
          <w:rFonts w:ascii="Arial" w:hAnsi="Arial" w:cs="Arial"/>
          <w:b/>
          <w:sz w:val="24"/>
          <w:szCs w:val="24"/>
        </w:rPr>
      </w:pPr>
      <w:r>
        <w:rPr>
          <w:noProof/>
          <w:lang w:eastAsia="en-GB"/>
        </w:rPr>
        <w:lastRenderedPageBreak/>
        <w:drawing>
          <wp:inline distT="0" distB="0" distL="0" distR="0">
            <wp:extent cx="1456690" cy="1212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212215"/>
                    </a:xfrm>
                    <a:prstGeom prst="rect">
                      <a:avLst/>
                    </a:prstGeom>
                    <a:noFill/>
                    <a:ln>
                      <a:noFill/>
                    </a:ln>
                  </pic:spPr>
                </pic:pic>
              </a:graphicData>
            </a:graphic>
          </wp:inline>
        </w:drawing>
      </w:r>
    </w:p>
    <w:p w:rsidR="00552DCD" w:rsidRPr="00C63BC5" w:rsidRDefault="00552DCD" w:rsidP="00552DCD">
      <w:pPr>
        <w:rPr>
          <w:rFonts w:ascii="Arial" w:hAnsi="Arial" w:cs="Arial"/>
          <w:b/>
          <w:sz w:val="24"/>
          <w:szCs w:val="24"/>
        </w:rPr>
      </w:pPr>
      <w:r>
        <w:rPr>
          <w:rFonts w:ascii="Arial" w:hAnsi="Arial" w:cs="Arial"/>
          <w:b/>
          <w:sz w:val="24"/>
          <w:szCs w:val="24"/>
        </w:rPr>
        <w:t>Appendix 2 R</w:t>
      </w:r>
      <w:r w:rsidRPr="00C63BC5">
        <w:rPr>
          <w:rFonts w:ascii="Arial" w:hAnsi="Arial" w:cs="Arial"/>
          <w:b/>
          <w:sz w:val="24"/>
          <w:szCs w:val="24"/>
        </w:rPr>
        <w:t>equest for Agency Case Information Form</w:t>
      </w:r>
    </w:p>
    <w:p w:rsidR="00552DCD" w:rsidRDefault="00552DCD" w:rsidP="00552DC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Name of Agency: </w:t>
      </w:r>
    </w:p>
    <w:p w:rsidR="00552DCD" w:rsidRDefault="00552DCD" w:rsidP="00552DC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Name of Person Completing the Form: </w:t>
      </w:r>
    </w:p>
    <w:p w:rsidR="00552DCD" w:rsidRPr="00C63BC5" w:rsidRDefault="00552DCD" w:rsidP="00552DCD">
      <w:pPr>
        <w:pBdr>
          <w:top w:val="single" w:sz="4" w:space="1" w:color="auto"/>
          <w:left w:val="single" w:sz="4" w:space="4" w:color="auto"/>
          <w:bottom w:val="single" w:sz="4" w:space="1" w:color="auto"/>
          <w:right w:val="single" w:sz="4" w:space="4" w:color="auto"/>
        </w:pBdr>
        <w:rPr>
          <w:sz w:val="24"/>
          <w:szCs w:val="24"/>
        </w:rPr>
      </w:pPr>
      <w:r>
        <w:rPr>
          <w:rFonts w:ascii="Arial" w:hAnsi="Arial" w:cs="Arial"/>
          <w:b/>
          <w:sz w:val="24"/>
          <w:szCs w:val="24"/>
        </w:rPr>
        <w:t xml:space="preserve">Date Information Required by: </w:t>
      </w:r>
    </w:p>
    <w:p w:rsidR="00552DCD" w:rsidRPr="00C63BC5" w:rsidRDefault="00552DCD" w:rsidP="00552DCD">
      <w:pPr>
        <w:rPr>
          <w:rFonts w:ascii="Arial" w:hAnsi="Arial" w:cs="Arial"/>
          <w:b/>
          <w:sz w:val="24"/>
          <w:szCs w:val="24"/>
        </w:rPr>
      </w:pPr>
      <w:r>
        <w:rPr>
          <w:rFonts w:ascii="Arial" w:hAnsi="Arial" w:cs="Arial"/>
          <w:sz w:val="24"/>
          <w:szCs w:val="24"/>
        </w:rPr>
        <w:t xml:space="preserve">              </w:t>
      </w:r>
      <w:r w:rsidRPr="00C63BC5">
        <w:rPr>
          <w:rFonts w:ascii="Arial" w:hAnsi="Arial" w:cs="Arial"/>
          <w:sz w:val="24"/>
          <w:szCs w:val="24"/>
        </w:rPr>
        <w:t xml:space="preserve">                                                                              </w:t>
      </w:r>
    </w:p>
    <w:p w:rsidR="00552DCD" w:rsidRPr="00C63BC5" w:rsidRDefault="00552DCD" w:rsidP="00552DCD">
      <w:pPr>
        <w:rPr>
          <w:rFonts w:ascii="Arial" w:hAnsi="Arial" w:cs="Arial"/>
          <w:sz w:val="24"/>
          <w:szCs w:val="24"/>
        </w:rPr>
      </w:pPr>
      <w:r w:rsidRPr="00C63BC5">
        <w:rPr>
          <w:rFonts w:ascii="Arial" w:hAnsi="Arial" w:cs="Arial"/>
          <w:sz w:val="24"/>
          <w:szCs w:val="24"/>
        </w:rPr>
        <w:t xml:space="preserve">Regulation 5 of the Local Safeguarding Children Boards Regulations 2006 sets out the functions of LSCBs. This includes the requirement for LSCBs to undertake reviews of serious cases in specified circumstances. Regulation 5(1) (e) and (2) set out an LSCB’s function in relation to serious case reviews, namely: </w:t>
      </w:r>
    </w:p>
    <w:p w:rsidR="00552DCD" w:rsidRPr="00C63BC5" w:rsidRDefault="00552DCD" w:rsidP="00552DCD">
      <w:pPr>
        <w:rPr>
          <w:rFonts w:ascii="Arial" w:hAnsi="Arial" w:cs="Arial"/>
          <w:sz w:val="24"/>
          <w:szCs w:val="24"/>
        </w:rPr>
      </w:pPr>
      <w:r w:rsidRPr="00C63BC5">
        <w:rPr>
          <w:rFonts w:ascii="Arial" w:hAnsi="Arial" w:cs="Arial"/>
          <w:sz w:val="24"/>
          <w:szCs w:val="24"/>
        </w:rPr>
        <w:t xml:space="preserve">5 (1) (e) undertaking reviews of serious cases and advising the authority and their Board partners on lessons to be learned. </w:t>
      </w:r>
    </w:p>
    <w:p w:rsidR="00552DCD" w:rsidRPr="00C63BC5" w:rsidRDefault="00552DCD" w:rsidP="00552DCD">
      <w:pPr>
        <w:rPr>
          <w:rFonts w:ascii="Arial" w:hAnsi="Arial" w:cs="Arial"/>
          <w:sz w:val="24"/>
          <w:szCs w:val="24"/>
        </w:rPr>
      </w:pPr>
      <w:r w:rsidRPr="00C63BC5">
        <w:rPr>
          <w:rFonts w:ascii="Arial" w:hAnsi="Arial" w:cs="Arial"/>
          <w:sz w:val="24"/>
          <w:szCs w:val="24"/>
        </w:rPr>
        <w:t xml:space="preserve">(2) For the purposes of paragraph (1) (e) a serious case is one where: </w:t>
      </w:r>
    </w:p>
    <w:p w:rsidR="00552DCD" w:rsidRPr="00C63BC5" w:rsidRDefault="00552DCD" w:rsidP="00552DCD">
      <w:pPr>
        <w:rPr>
          <w:rFonts w:ascii="Arial" w:hAnsi="Arial" w:cs="Arial"/>
          <w:sz w:val="24"/>
          <w:szCs w:val="24"/>
        </w:rPr>
      </w:pPr>
      <w:r w:rsidRPr="00C63BC5">
        <w:rPr>
          <w:rFonts w:ascii="Arial" w:hAnsi="Arial" w:cs="Arial"/>
          <w:sz w:val="24"/>
          <w:szCs w:val="24"/>
        </w:rPr>
        <w:t xml:space="preserve">(a) </w:t>
      </w:r>
      <w:proofErr w:type="gramStart"/>
      <w:r w:rsidRPr="00C63BC5">
        <w:rPr>
          <w:rFonts w:ascii="Arial" w:hAnsi="Arial" w:cs="Arial"/>
          <w:sz w:val="24"/>
          <w:szCs w:val="24"/>
        </w:rPr>
        <w:t>abuse</w:t>
      </w:r>
      <w:proofErr w:type="gramEnd"/>
      <w:r w:rsidRPr="00C63BC5">
        <w:rPr>
          <w:rFonts w:ascii="Arial" w:hAnsi="Arial" w:cs="Arial"/>
          <w:sz w:val="24"/>
          <w:szCs w:val="24"/>
        </w:rPr>
        <w:t xml:space="preserve"> or neglect of a child is known or suspected; and </w:t>
      </w:r>
    </w:p>
    <w:p w:rsidR="00552DCD" w:rsidRPr="00C63BC5" w:rsidRDefault="00552DCD" w:rsidP="00552DCD">
      <w:pPr>
        <w:rPr>
          <w:rFonts w:ascii="Arial" w:hAnsi="Arial" w:cs="Arial"/>
          <w:sz w:val="24"/>
          <w:szCs w:val="24"/>
        </w:rPr>
      </w:pPr>
      <w:r w:rsidRPr="00C63BC5">
        <w:rPr>
          <w:rFonts w:ascii="Arial" w:hAnsi="Arial" w:cs="Arial"/>
          <w:sz w:val="24"/>
          <w:szCs w:val="24"/>
        </w:rPr>
        <w:t xml:space="preserve">(b) </w:t>
      </w:r>
      <w:proofErr w:type="gramStart"/>
      <w:r w:rsidRPr="00C63BC5">
        <w:rPr>
          <w:rFonts w:ascii="Arial" w:hAnsi="Arial" w:cs="Arial"/>
          <w:sz w:val="24"/>
          <w:szCs w:val="24"/>
        </w:rPr>
        <w:t>either</w:t>
      </w:r>
      <w:proofErr w:type="gramEnd"/>
      <w:r w:rsidRPr="00C63BC5">
        <w:rPr>
          <w:rFonts w:ascii="Arial" w:hAnsi="Arial" w:cs="Arial"/>
          <w:sz w:val="24"/>
          <w:szCs w:val="24"/>
        </w:rPr>
        <w:t xml:space="preserve"> — (</w:t>
      </w:r>
      <w:proofErr w:type="spellStart"/>
      <w:r w:rsidRPr="00C63BC5">
        <w:rPr>
          <w:rFonts w:ascii="Arial" w:hAnsi="Arial" w:cs="Arial"/>
          <w:sz w:val="24"/>
          <w:szCs w:val="24"/>
        </w:rPr>
        <w:t>i</w:t>
      </w:r>
      <w:proofErr w:type="spellEnd"/>
      <w:r w:rsidRPr="00C63BC5">
        <w:rPr>
          <w:rFonts w:ascii="Arial" w:hAnsi="Arial" w:cs="Arial"/>
          <w:sz w:val="24"/>
          <w:szCs w:val="24"/>
        </w:rPr>
        <w:t xml:space="preserve">) the child has died; or (ii) the child has been seriously harmed and there is cause for concern as to the way in which the authority, their Board partners or other relevant persons have worked together to safeguard the child. Professionals and organisations protecting children need to reflect on the quality of their services and learn from their own practice and that of others. </w:t>
      </w:r>
    </w:p>
    <w:p w:rsidR="00552DCD" w:rsidRPr="00C63BC5" w:rsidRDefault="00552DCD" w:rsidP="00552DCD">
      <w:pPr>
        <w:rPr>
          <w:rFonts w:ascii="Arial" w:hAnsi="Arial" w:cs="Arial"/>
          <w:sz w:val="24"/>
          <w:szCs w:val="24"/>
        </w:rPr>
      </w:pPr>
      <w:r w:rsidRPr="00C63BC5">
        <w:rPr>
          <w:rFonts w:ascii="Arial" w:hAnsi="Arial" w:cs="Arial"/>
          <w:sz w:val="24"/>
          <w:szCs w:val="24"/>
        </w:rPr>
        <w:t xml:space="preserve">LSCBs should also conduct reviews of cases which do not meet the criteria for an SCR, but which can provide valuable lessons about how organisations are working together to safeguard and promote the welfare of children. Although not required by statute these reviews are important for highlighting good practice as well as identifying improvements which need to be made to local services. Such reviews may be conducted either by a single organisation or by a number of organisations working together. </w:t>
      </w:r>
    </w:p>
    <w:p w:rsidR="00552DCD" w:rsidRPr="00C63BC5" w:rsidRDefault="00552DCD" w:rsidP="00552DCD">
      <w:pPr>
        <w:rPr>
          <w:rFonts w:ascii="Arial" w:hAnsi="Arial" w:cs="Arial"/>
          <w:sz w:val="24"/>
          <w:szCs w:val="24"/>
        </w:rPr>
      </w:pPr>
      <w:r w:rsidRPr="00C63BC5">
        <w:rPr>
          <w:rFonts w:ascii="Arial" w:hAnsi="Arial" w:cs="Arial"/>
          <w:sz w:val="24"/>
          <w:szCs w:val="24"/>
        </w:rPr>
        <w:t xml:space="preserve">Your agency has been cited as being involved in delivering care to a child and </w:t>
      </w:r>
      <w:r>
        <w:rPr>
          <w:rFonts w:ascii="Arial" w:hAnsi="Arial" w:cs="Arial"/>
          <w:sz w:val="24"/>
          <w:szCs w:val="24"/>
        </w:rPr>
        <w:t xml:space="preserve">parents and </w:t>
      </w:r>
      <w:r w:rsidRPr="00C63BC5">
        <w:rPr>
          <w:rFonts w:ascii="Arial" w:hAnsi="Arial" w:cs="Arial"/>
          <w:sz w:val="24"/>
          <w:szCs w:val="24"/>
        </w:rPr>
        <w:t>the case has been referred to the B&amp;NES LSCB to consider if it meets the requirement for a serious case review</w:t>
      </w:r>
      <w:r>
        <w:rPr>
          <w:rFonts w:ascii="Arial" w:hAnsi="Arial" w:cs="Arial"/>
          <w:sz w:val="24"/>
          <w:szCs w:val="24"/>
        </w:rPr>
        <w:t xml:space="preserve"> or other form of review as appropriate</w:t>
      </w:r>
      <w:r w:rsidRPr="00C63BC5">
        <w:rPr>
          <w:rFonts w:ascii="Arial" w:hAnsi="Arial" w:cs="Arial"/>
          <w:sz w:val="24"/>
          <w:szCs w:val="24"/>
        </w:rPr>
        <w:t>. Please use this form to provide information on your agencie</w:t>
      </w:r>
      <w:r>
        <w:rPr>
          <w:rFonts w:ascii="Arial" w:hAnsi="Arial" w:cs="Arial"/>
          <w:sz w:val="24"/>
          <w:szCs w:val="24"/>
        </w:rPr>
        <w:t xml:space="preserve">s involvement with the child </w:t>
      </w:r>
      <w:r w:rsidRPr="00C63BC5">
        <w:rPr>
          <w:rFonts w:ascii="Arial" w:hAnsi="Arial" w:cs="Arial"/>
          <w:sz w:val="24"/>
          <w:szCs w:val="24"/>
        </w:rPr>
        <w:t xml:space="preserve">and adults.  </w:t>
      </w:r>
    </w:p>
    <w:p w:rsidR="00552DCD" w:rsidRPr="00C63BC5" w:rsidRDefault="00552DCD" w:rsidP="00552DCD">
      <w:pPr>
        <w:rPr>
          <w:rFonts w:ascii="Arial" w:hAnsi="Arial" w:cs="Arial"/>
          <w:sz w:val="24"/>
          <w:szCs w:val="24"/>
        </w:rPr>
      </w:pPr>
      <w:r w:rsidRPr="00C63BC5">
        <w:rPr>
          <w:rFonts w:ascii="Arial" w:hAnsi="Arial" w:cs="Arial"/>
          <w:sz w:val="24"/>
          <w:szCs w:val="24"/>
        </w:rPr>
        <w:lastRenderedPageBreak/>
        <w:t xml:space="preserve">This can be a brief outline and the LSCB may request more information </w:t>
      </w:r>
      <w:r>
        <w:rPr>
          <w:rFonts w:ascii="Arial" w:hAnsi="Arial" w:cs="Arial"/>
          <w:sz w:val="24"/>
          <w:szCs w:val="24"/>
        </w:rPr>
        <w:t xml:space="preserve">at a later stage </w:t>
      </w:r>
      <w:r w:rsidRPr="00C63BC5">
        <w:rPr>
          <w:rFonts w:ascii="Arial" w:hAnsi="Arial" w:cs="Arial"/>
          <w:sz w:val="24"/>
          <w:szCs w:val="24"/>
        </w:rPr>
        <w:t>if required – it will help the SCR sub group to determine next steps.</w:t>
      </w:r>
    </w:p>
    <w:p w:rsidR="00552DCD" w:rsidRDefault="00552DCD" w:rsidP="00552DCD">
      <w:pPr>
        <w:rPr>
          <w:rFonts w:ascii="Arial" w:hAnsi="Arial" w:cs="Arial"/>
          <w:b/>
          <w:sz w:val="28"/>
          <w:szCs w:val="28"/>
        </w:rPr>
      </w:pPr>
      <w:r w:rsidRPr="005506F2">
        <w:rPr>
          <w:rFonts w:ascii="Arial" w:hAnsi="Arial" w:cs="Arial"/>
          <w:b/>
          <w:sz w:val="28"/>
          <w:szCs w:val="28"/>
        </w:rPr>
        <w:t xml:space="preserve">TIMEFRAME: </w:t>
      </w:r>
    </w:p>
    <w:p w:rsidR="00552DCD" w:rsidRDefault="00552DCD" w:rsidP="00552DCD">
      <w:pPr>
        <w:rPr>
          <w:rFonts w:ascii="Arial" w:hAnsi="Arial" w:cs="Arial"/>
          <w:b/>
          <w:sz w:val="28"/>
          <w:szCs w:val="28"/>
        </w:rPr>
      </w:pPr>
      <w:r w:rsidRPr="005506F2">
        <w:rPr>
          <w:rFonts w:ascii="Arial" w:hAnsi="Arial" w:cs="Arial"/>
          <w:b/>
          <w:sz w:val="28"/>
          <w:szCs w:val="28"/>
        </w:rPr>
        <w:t>PERSON PROVIDING THIS INFORMATION</w:t>
      </w:r>
    </w:p>
    <w:tbl>
      <w:tblPr>
        <w:tblStyle w:val="TableGrid"/>
        <w:tblW w:w="0" w:type="auto"/>
        <w:tblLook w:val="04A0" w:firstRow="1" w:lastRow="0" w:firstColumn="1" w:lastColumn="0" w:noHBand="0" w:noVBand="1"/>
      </w:tblPr>
      <w:tblGrid>
        <w:gridCol w:w="1203"/>
        <w:gridCol w:w="2382"/>
        <w:gridCol w:w="1541"/>
        <w:gridCol w:w="4116"/>
      </w:tblGrid>
      <w:tr w:rsidR="00552DCD" w:rsidRPr="00C63BC5" w:rsidTr="00552DCD">
        <w:tc>
          <w:tcPr>
            <w:tcW w:w="1203" w:type="dxa"/>
          </w:tcPr>
          <w:p w:rsidR="00552DCD" w:rsidRPr="00C63BC5" w:rsidRDefault="00552DCD" w:rsidP="00552DCD">
            <w:pPr>
              <w:rPr>
                <w:rFonts w:ascii="Arial" w:hAnsi="Arial" w:cs="Arial"/>
                <w:b/>
                <w:sz w:val="24"/>
                <w:szCs w:val="24"/>
              </w:rPr>
            </w:pPr>
            <w:r w:rsidRPr="00C63BC5">
              <w:rPr>
                <w:rFonts w:ascii="Arial" w:hAnsi="Arial" w:cs="Arial"/>
                <w:b/>
                <w:sz w:val="24"/>
                <w:szCs w:val="24"/>
              </w:rPr>
              <w:t>Date</w:t>
            </w:r>
          </w:p>
        </w:tc>
        <w:tc>
          <w:tcPr>
            <w:tcW w:w="2382" w:type="dxa"/>
          </w:tcPr>
          <w:p w:rsidR="00552DCD" w:rsidRPr="00C63BC5" w:rsidRDefault="00552DCD" w:rsidP="00552DCD">
            <w:pPr>
              <w:rPr>
                <w:rFonts w:ascii="Arial" w:hAnsi="Arial" w:cs="Arial"/>
                <w:b/>
                <w:sz w:val="24"/>
                <w:szCs w:val="24"/>
              </w:rPr>
            </w:pPr>
          </w:p>
        </w:tc>
        <w:tc>
          <w:tcPr>
            <w:tcW w:w="1541" w:type="dxa"/>
          </w:tcPr>
          <w:p w:rsidR="00552DCD" w:rsidRPr="00C63BC5" w:rsidRDefault="00552DCD" w:rsidP="00552DCD">
            <w:pPr>
              <w:rPr>
                <w:rFonts w:ascii="Arial" w:hAnsi="Arial" w:cs="Arial"/>
                <w:b/>
                <w:sz w:val="24"/>
                <w:szCs w:val="24"/>
              </w:rPr>
            </w:pPr>
            <w:r w:rsidRPr="00C63BC5">
              <w:rPr>
                <w:rFonts w:ascii="Arial" w:hAnsi="Arial" w:cs="Arial"/>
                <w:b/>
                <w:sz w:val="24"/>
                <w:szCs w:val="24"/>
              </w:rPr>
              <w:t>Landline telephone</w:t>
            </w:r>
          </w:p>
        </w:tc>
        <w:tc>
          <w:tcPr>
            <w:tcW w:w="4116" w:type="dxa"/>
          </w:tcPr>
          <w:p w:rsidR="00552DCD" w:rsidRPr="00C63BC5" w:rsidRDefault="00552DCD" w:rsidP="00552DCD">
            <w:pPr>
              <w:rPr>
                <w:rFonts w:ascii="Arial" w:hAnsi="Arial" w:cs="Arial"/>
                <w:b/>
                <w:sz w:val="24"/>
                <w:szCs w:val="24"/>
              </w:rPr>
            </w:pPr>
            <w:r w:rsidRPr="00CE329E">
              <w:rPr>
                <w:rFonts w:ascii="Arial" w:hAnsi="Arial" w:cs="Arial"/>
                <w:sz w:val="24"/>
                <w:szCs w:val="24"/>
              </w:rPr>
              <w:t>(01225) 396339</w:t>
            </w:r>
          </w:p>
        </w:tc>
      </w:tr>
      <w:tr w:rsidR="00552DCD" w:rsidRPr="00C63BC5" w:rsidTr="00552DCD">
        <w:tc>
          <w:tcPr>
            <w:tcW w:w="1203" w:type="dxa"/>
          </w:tcPr>
          <w:p w:rsidR="00552DCD" w:rsidRPr="00C63BC5" w:rsidRDefault="00552DCD" w:rsidP="00552DCD">
            <w:pPr>
              <w:rPr>
                <w:rFonts w:ascii="Arial" w:hAnsi="Arial" w:cs="Arial"/>
                <w:b/>
                <w:sz w:val="24"/>
                <w:szCs w:val="24"/>
              </w:rPr>
            </w:pPr>
            <w:r w:rsidRPr="00C63BC5">
              <w:rPr>
                <w:rFonts w:ascii="Arial" w:hAnsi="Arial" w:cs="Arial"/>
                <w:b/>
                <w:sz w:val="24"/>
                <w:szCs w:val="24"/>
              </w:rPr>
              <w:t>Name</w:t>
            </w:r>
          </w:p>
        </w:tc>
        <w:tc>
          <w:tcPr>
            <w:tcW w:w="2382" w:type="dxa"/>
          </w:tcPr>
          <w:p w:rsidR="00552DCD" w:rsidRPr="00C63BC5" w:rsidRDefault="00552DCD" w:rsidP="00552DCD">
            <w:pPr>
              <w:rPr>
                <w:rFonts w:ascii="Arial" w:hAnsi="Arial" w:cs="Arial"/>
                <w:b/>
                <w:sz w:val="24"/>
                <w:szCs w:val="24"/>
              </w:rPr>
            </w:pPr>
            <w:r w:rsidRPr="00CE329E">
              <w:rPr>
                <w:rFonts w:ascii="Arial" w:hAnsi="Arial" w:cs="Arial"/>
                <w:sz w:val="24"/>
                <w:szCs w:val="24"/>
              </w:rPr>
              <w:t>Lesley Hutchinson</w:t>
            </w:r>
          </w:p>
        </w:tc>
        <w:tc>
          <w:tcPr>
            <w:tcW w:w="1541" w:type="dxa"/>
          </w:tcPr>
          <w:p w:rsidR="00552DCD" w:rsidRPr="00C63BC5" w:rsidRDefault="00552DCD" w:rsidP="00552DCD">
            <w:pPr>
              <w:rPr>
                <w:rFonts w:ascii="Arial" w:hAnsi="Arial" w:cs="Arial"/>
                <w:b/>
                <w:sz w:val="24"/>
                <w:szCs w:val="24"/>
              </w:rPr>
            </w:pPr>
            <w:r>
              <w:rPr>
                <w:rFonts w:ascii="Arial" w:hAnsi="Arial" w:cs="Arial"/>
                <w:b/>
                <w:sz w:val="24"/>
                <w:szCs w:val="24"/>
              </w:rPr>
              <w:t>Email</w:t>
            </w:r>
          </w:p>
        </w:tc>
        <w:tc>
          <w:tcPr>
            <w:tcW w:w="4116" w:type="dxa"/>
          </w:tcPr>
          <w:p w:rsidR="00552DCD" w:rsidRPr="00C63BC5" w:rsidRDefault="00552DCD" w:rsidP="00552DCD">
            <w:pPr>
              <w:rPr>
                <w:rFonts w:ascii="Arial" w:hAnsi="Arial" w:cs="Arial"/>
                <w:b/>
                <w:sz w:val="24"/>
                <w:szCs w:val="24"/>
              </w:rPr>
            </w:pPr>
            <w:r w:rsidRPr="00CE329E">
              <w:rPr>
                <w:rFonts w:ascii="Arial" w:hAnsi="Arial" w:cs="Arial"/>
                <w:sz w:val="24"/>
                <w:szCs w:val="24"/>
              </w:rPr>
              <w:t>Lesley_Hutchinson@bathnes.gov.uk</w:t>
            </w:r>
          </w:p>
        </w:tc>
      </w:tr>
      <w:tr w:rsidR="00552DCD" w:rsidRPr="00C63BC5" w:rsidTr="00552DCD">
        <w:tc>
          <w:tcPr>
            <w:tcW w:w="1203" w:type="dxa"/>
          </w:tcPr>
          <w:p w:rsidR="00552DCD" w:rsidRPr="00C63BC5" w:rsidRDefault="00552DCD" w:rsidP="00552DCD">
            <w:pPr>
              <w:rPr>
                <w:rFonts w:ascii="Arial" w:hAnsi="Arial" w:cs="Arial"/>
                <w:b/>
                <w:sz w:val="24"/>
                <w:szCs w:val="24"/>
              </w:rPr>
            </w:pPr>
            <w:r w:rsidRPr="00C63BC5">
              <w:rPr>
                <w:rFonts w:ascii="Arial" w:hAnsi="Arial" w:cs="Arial"/>
                <w:b/>
                <w:sz w:val="24"/>
                <w:szCs w:val="24"/>
              </w:rPr>
              <w:t>Role</w:t>
            </w:r>
          </w:p>
        </w:tc>
        <w:tc>
          <w:tcPr>
            <w:tcW w:w="2382" w:type="dxa"/>
          </w:tcPr>
          <w:p w:rsidR="00552DCD" w:rsidRPr="00C63BC5" w:rsidRDefault="00552DCD" w:rsidP="00552DCD">
            <w:pPr>
              <w:rPr>
                <w:rFonts w:ascii="Arial" w:hAnsi="Arial" w:cs="Arial"/>
                <w:b/>
                <w:sz w:val="24"/>
                <w:szCs w:val="24"/>
              </w:rPr>
            </w:pPr>
            <w:r w:rsidRPr="00CE329E">
              <w:rPr>
                <w:rFonts w:ascii="Arial" w:hAnsi="Arial" w:cs="Arial"/>
                <w:sz w:val="24"/>
                <w:szCs w:val="24"/>
              </w:rPr>
              <w:t>Head of Safeguarding and Quality Assurance</w:t>
            </w:r>
          </w:p>
        </w:tc>
        <w:tc>
          <w:tcPr>
            <w:tcW w:w="1541" w:type="dxa"/>
          </w:tcPr>
          <w:p w:rsidR="00552DCD" w:rsidRPr="00C63BC5" w:rsidRDefault="00552DCD" w:rsidP="00552DCD">
            <w:pPr>
              <w:rPr>
                <w:rFonts w:ascii="Arial" w:hAnsi="Arial" w:cs="Arial"/>
                <w:b/>
                <w:sz w:val="24"/>
                <w:szCs w:val="24"/>
              </w:rPr>
            </w:pPr>
            <w:r w:rsidRPr="00C63BC5">
              <w:rPr>
                <w:rFonts w:ascii="Arial" w:hAnsi="Arial" w:cs="Arial"/>
                <w:b/>
                <w:sz w:val="24"/>
                <w:szCs w:val="24"/>
              </w:rPr>
              <w:t>Agency</w:t>
            </w:r>
          </w:p>
        </w:tc>
        <w:tc>
          <w:tcPr>
            <w:tcW w:w="4116" w:type="dxa"/>
          </w:tcPr>
          <w:p w:rsidR="00552DCD" w:rsidRPr="00CE329E" w:rsidRDefault="00552DCD" w:rsidP="00552DCD">
            <w:pPr>
              <w:rPr>
                <w:rFonts w:ascii="Arial" w:hAnsi="Arial" w:cs="Arial"/>
                <w:sz w:val="24"/>
                <w:szCs w:val="24"/>
              </w:rPr>
            </w:pPr>
            <w:r w:rsidRPr="00CE329E">
              <w:rPr>
                <w:rFonts w:ascii="Arial" w:hAnsi="Arial" w:cs="Arial"/>
                <w:sz w:val="24"/>
                <w:szCs w:val="24"/>
              </w:rPr>
              <w:t>B&amp;NES Council</w:t>
            </w:r>
          </w:p>
        </w:tc>
      </w:tr>
    </w:tbl>
    <w:p w:rsidR="00552DCD" w:rsidRDefault="00552DCD" w:rsidP="00552DCD">
      <w:pPr>
        <w:rPr>
          <w:rFonts w:ascii="Arial" w:hAnsi="Arial" w:cs="Arial"/>
          <w:b/>
          <w:sz w:val="24"/>
          <w:szCs w:val="24"/>
        </w:rPr>
      </w:pPr>
    </w:p>
    <w:p w:rsidR="00552DCD" w:rsidRPr="00C63BC5" w:rsidRDefault="00552DCD" w:rsidP="00552DCD">
      <w:pPr>
        <w:rPr>
          <w:rFonts w:ascii="Arial" w:hAnsi="Arial" w:cs="Arial"/>
          <w:b/>
          <w:sz w:val="24"/>
          <w:szCs w:val="24"/>
        </w:rPr>
      </w:pPr>
      <w:r w:rsidRPr="00C63BC5">
        <w:rPr>
          <w:rFonts w:ascii="Arial" w:hAnsi="Arial" w:cs="Arial"/>
          <w:b/>
          <w:sz w:val="24"/>
          <w:szCs w:val="24"/>
        </w:rPr>
        <w:t>CHILD DETAILS</w:t>
      </w:r>
    </w:p>
    <w:tbl>
      <w:tblPr>
        <w:tblStyle w:val="TableGrid"/>
        <w:tblW w:w="0" w:type="auto"/>
        <w:tblLook w:val="04A0" w:firstRow="1" w:lastRow="0" w:firstColumn="1" w:lastColumn="0" w:noHBand="0" w:noVBand="1"/>
      </w:tblPr>
      <w:tblGrid>
        <w:gridCol w:w="1244"/>
        <w:gridCol w:w="3417"/>
        <w:gridCol w:w="1402"/>
        <w:gridCol w:w="3179"/>
      </w:tblGrid>
      <w:tr w:rsidR="00552DCD" w:rsidRPr="00C63BC5" w:rsidTr="00552DCD">
        <w:tc>
          <w:tcPr>
            <w:tcW w:w="1242" w:type="dxa"/>
          </w:tcPr>
          <w:p w:rsidR="00552DCD" w:rsidRPr="00C63BC5" w:rsidRDefault="00552DCD" w:rsidP="00552DCD">
            <w:pPr>
              <w:rPr>
                <w:rFonts w:ascii="Arial" w:hAnsi="Arial" w:cs="Arial"/>
                <w:b/>
                <w:sz w:val="24"/>
                <w:szCs w:val="24"/>
              </w:rPr>
            </w:pPr>
            <w:r w:rsidRPr="00C63BC5">
              <w:rPr>
                <w:rFonts w:ascii="Arial" w:hAnsi="Arial" w:cs="Arial"/>
                <w:b/>
                <w:sz w:val="24"/>
                <w:szCs w:val="24"/>
              </w:rPr>
              <w:t>Surname</w:t>
            </w:r>
          </w:p>
        </w:tc>
        <w:tc>
          <w:tcPr>
            <w:tcW w:w="3418" w:type="dxa"/>
          </w:tcPr>
          <w:p w:rsidR="00552DCD" w:rsidRPr="00C63BC5" w:rsidRDefault="00552DCD" w:rsidP="00552DCD">
            <w:pPr>
              <w:rPr>
                <w:rFonts w:ascii="Arial" w:hAnsi="Arial" w:cs="Arial"/>
                <w:sz w:val="24"/>
                <w:szCs w:val="24"/>
              </w:rPr>
            </w:pPr>
          </w:p>
        </w:tc>
        <w:tc>
          <w:tcPr>
            <w:tcW w:w="1402" w:type="dxa"/>
            <w:vMerge w:val="restart"/>
          </w:tcPr>
          <w:p w:rsidR="00552DCD" w:rsidRPr="00C63BC5" w:rsidRDefault="00552DCD" w:rsidP="00552DCD">
            <w:pPr>
              <w:rPr>
                <w:rFonts w:ascii="Arial" w:hAnsi="Arial" w:cs="Arial"/>
                <w:b/>
                <w:sz w:val="24"/>
                <w:szCs w:val="24"/>
              </w:rPr>
            </w:pPr>
            <w:r w:rsidRPr="00C63BC5">
              <w:rPr>
                <w:rFonts w:ascii="Arial" w:hAnsi="Arial" w:cs="Arial"/>
                <w:b/>
                <w:sz w:val="24"/>
                <w:szCs w:val="24"/>
              </w:rPr>
              <w:t>Address</w:t>
            </w:r>
          </w:p>
        </w:tc>
        <w:tc>
          <w:tcPr>
            <w:tcW w:w="3180" w:type="dxa"/>
            <w:vMerge w:val="restart"/>
          </w:tcPr>
          <w:p w:rsidR="00552DCD" w:rsidRPr="00C63BC5" w:rsidRDefault="00552DCD" w:rsidP="00552DCD">
            <w:pPr>
              <w:rPr>
                <w:rFonts w:ascii="Arial" w:hAnsi="Arial" w:cs="Arial"/>
                <w:sz w:val="24"/>
                <w:szCs w:val="24"/>
              </w:rPr>
            </w:pPr>
          </w:p>
        </w:tc>
      </w:tr>
      <w:tr w:rsidR="00552DCD" w:rsidRPr="00C63BC5" w:rsidTr="00552DCD">
        <w:trPr>
          <w:trHeight w:val="742"/>
        </w:trPr>
        <w:tc>
          <w:tcPr>
            <w:tcW w:w="1242" w:type="dxa"/>
          </w:tcPr>
          <w:p w:rsidR="00552DCD" w:rsidRPr="00C63BC5" w:rsidRDefault="00552DCD" w:rsidP="00552DCD">
            <w:pPr>
              <w:rPr>
                <w:rFonts w:ascii="Arial" w:hAnsi="Arial" w:cs="Arial"/>
                <w:b/>
                <w:sz w:val="24"/>
                <w:szCs w:val="24"/>
              </w:rPr>
            </w:pPr>
            <w:r w:rsidRPr="00C63BC5">
              <w:rPr>
                <w:rFonts w:ascii="Arial" w:hAnsi="Arial" w:cs="Arial"/>
                <w:b/>
                <w:sz w:val="24"/>
                <w:szCs w:val="24"/>
              </w:rPr>
              <w:t>First name</w:t>
            </w:r>
          </w:p>
        </w:tc>
        <w:tc>
          <w:tcPr>
            <w:tcW w:w="3418" w:type="dxa"/>
          </w:tcPr>
          <w:p w:rsidR="00552DCD" w:rsidRPr="00C63BC5" w:rsidRDefault="00552DCD" w:rsidP="00552DCD">
            <w:pPr>
              <w:rPr>
                <w:rFonts w:ascii="Arial" w:hAnsi="Arial" w:cs="Arial"/>
                <w:sz w:val="24"/>
                <w:szCs w:val="24"/>
              </w:rPr>
            </w:pPr>
          </w:p>
        </w:tc>
        <w:tc>
          <w:tcPr>
            <w:tcW w:w="1402" w:type="dxa"/>
            <w:vMerge/>
          </w:tcPr>
          <w:p w:rsidR="00552DCD" w:rsidRPr="00C63BC5" w:rsidRDefault="00552DCD" w:rsidP="00552DCD">
            <w:pPr>
              <w:rPr>
                <w:rFonts w:ascii="Arial" w:hAnsi="Arial" w:cs="Arial"/>
                <w:sz w:val="24"/>
                <w:szCs w:val="24"/>
              </w:rPr>
            </w:pPr>
          </w:p>
        </w:tc>
        <w:tc>
          <w:tcPr>
            <w:tcW w:w="3180" w:type="dxa"/>
            <w:vMerge/>
          </w:tcPr>
          <w:p w:rsidR="00552DCD" w:rsidRPr="00C63BC5" w:rsidRDefault="00552DCD" w:rsidP="00552DCD">
            <w:pPr>
              <w:rPr>
                <w:rFonts w:ascii="Arial" w:hAnsi="Arial" w:cs="Arial"/>
                <w:sz w:val="24"/>
                <w:szCs w:val="24"/>
              </w:rPr>
            </w:pPr>
          </w:p>
        </w:tc>
      </w:tr>
      <w:tr w:rsidR="00552DCD" w:rsidRPr="00C63BC5" w:rsidTr="00552DCD">
        <w:tc>
          <w:tcPr>
            <w:tcW w:w="1242" w:type="dxa"/>
          </w:tcPr>
          <w:p w:rsidR="00552DCD" w:rsidRPr="00C63BC5" w:rsidRDefault="00552DCD" w:rsidP="00552DCD">
            <w:pPr>
              <w:rPr>
                <w:rFonts w:ascii="Arial" w:hAnsi="Arial" w:cs="Arial"/>
                <w:b/>
                <w:sz w:val="24"/>
                <w:szCs w:val="24"/>
              </w:rPr>
            </w:pPr>
            <w:r w:rsidRPr="00C63BC5">
              <w:rPr>
                <w:rFonts w:ascii="Arial" w:hAnsi="Arial" w:cs="Arial"/>
                <w:b/>
                <w:sz w:val="24"/>
                <w:szCs w:val="24"/>
              </w:rPr>
              <w:t>Date of Birth</w:t>
            </w:r>
          </w:p>
        </w:tc>
        <w:tc>
          <w:tcPr>
            <w:tcW w:w="3418" w:type="dxa"/>
          </w:tcPr>
          <w:p w:rsidR="00552DCD" w:rsidRPr="00C63BC5" w:rsidRDefault="00552DCD" w:rsidP="00552DCD">
            <w:pPr>
              <w:rPr>
                <w:rFonts w:ascii="Arial" w:hAnsi="Arial" w:cs="Arial"/>
                <w:sz w:val="24"/>
                <w:szCs w:val="24"/>
              </w:rPr>
            </w:pPr>
          </w:p>
        </w:tc>
        <w:tc>
          <w:tcPr>
            <w:tcW w:w="1402" w:type="dxa"/>
          </w:tcPr>
          <w:p w:rsidR="00552DCD" w:rsidRPr="00C63BC5" w:rsidRDefault="00552DCD" w:rsidP="00552DCD">
            <w:pPr>
              <w:rPr>
                <w:rFonts w:ascii="Arial" w:hAnsi="Arial" w:cs="Arial"/>
                <w:sz w:val="24"/>
                <w:szCs w:val="24"/>
              </w:rPr>
            </w:pPr>
            <w:r w:rsidRPr="00C63BC5">
              <w:rPr>
                <w:rFonts w:ascii="Arial" w:hAnsi="Arial" w:cs="Arial"/>
                <w:b/>
                <w:sz w:val="24"/>
                <w:szCs w:val="24"/>
              </w:rPr>
              <w:t>Gender</w:t>
            </w:r>
          </w:p>
        </w:tc>
        <w:tc>
          <w:tcPr>
            <w:tcW w:w="3180" w:type="dxa"/>
          </w:tcPr>
          <w:p w:rsidR="00552DCD" w:rsidRPr="00C63BC5" w:rsidRDefault="00552DCD" w:rsidP="00552DCD">
            <w:pPr>
              <w:rPr>
                <w:rFonts w:ascii="Arial" w:hAnsi="Arial" w:cs="Arial"/>
                <w:sz w:val="24"/>
                <w:szCs w:val="24"/>
              </w:rPr>
            </w:pPr>
          </w:p>
        </w:tc>
      </w:tr>
      <w:tr w:rsidR="00552DCD" w:rsidRPr="00C63BC5" w:rsidTr="00552DCD">
        <w:tc>
          <w:tcPr>
            <w:tcW w:w="1242" w:type="dxa"/>
          </w:tcPr>
          <w:p w:rsidR="00552DCD" w:rsidRPr="00C63BC5" w:rsidRDefault="00552DCD" w:rsidP="00552DCD">
            <w:pPr>
              <w:rPr>
                <w:rFonts w:ascii="Arial" w:hAnsi="Arial" w:cs="Arial"/>
                <w:b/>
                <w:sz w:val="24"/>
                <w:szCs w:val="24"/>
              </w:rPr>
            </w:pPr>
            <w:r w:rsidRPr="00C63BC5">
              <w:rPr>
                <w:rFonts w:ascii="Arial" w:hAnsi="Arial" w:cs="Arial"/>
                <w:b/>
                <w:sz w:val="24"/>
                <w:szCs w:val="24"/>
              </w:rPr>
              <w:t>Ethnicity</w:t>
            </w:r>
          </w:p>
        </w:tc>
        <w:tc>
          <w:tcPr>
            <w:tcW w:w="3418" w:type="dxa"/>
          </w:tcPr>
          <w:p w:rsidR="00552DCD" w:rsidRPr="00C63BC5" w:rsidRDefault="00552DCD" w:rsidP="00552DCD">
            <w:pPr>
              <w:rPr>
                <w:rFonts w:ascii="Arial" w:hAnsi="Arial" w:cs="Arial"/>
                <w:sz w:val="24"/>
                <w:szCs w:val="24"/>
              </w:rPr>
            </w:pPr>
          </w:p>
        </w:tc>
        <w:tc>
          <w:tcPr>
            <w:tcW w:w="1402" w:type="dxa"/>
          </w:tcPr>
          <w:p w:rsidR="00552DCD" w:rsidRPr="00C63BC5" w:rsidRDefault="00552DCD" w:rsidP="00552DCD">
            <w:pPr>
              <w:rPr>
                <w:rFonts w:ascii="Arial" w:hAnsi="Arial" w:cs="Arial"/>
                <w:b/>
                <w:sz w:val="24"/>
                <w:szCs w:val="24"/>
              </w:rPr>
            </w:pPr>
            <w:r w:rsidRPr="00C63BC5">
              <w:rPr>
                <w:rFonts w:ascii="Arial" w:hAnsi="Arial" w:cs="Arial"/>
                <w:b/>
                <w:sz w:val="24"/>
                <w:szCs w:val="24"/>
              </w:rPr>
              <w:t>Language</w:t>
            </w:r>
          </w:p>
        </w:tc>
        <w:tc>
          <w:tcPr>
            <w:tcW w:w="3180" w:type="dxa"/>
          </w:tcPr>
          <w:p w:rsidR="00552DCD" w:rsidRPr="00C63BC5" w:rsidRDefault="00552DCD" w:rsidP="00552DCD">
            <w:pPr>
              <w:rPr>
                <w:rFonts w:ascii="Arial" w:hAnsi="Arial" w:cs="Arial"/>
                <w:sz w:val="24"/>
                <w:szCs w:val="24"/>
              </w:rPr>
            </w:pPr>
          </w:p>
        </w:tc>
      </w:tr>
      <w:tr w:rsidR="00552DCD" w:rsidRPr="00C63BC5" w:rsidTr="00552DCD">
        <w:tc>
          <w:tcPr>
            <w:tcW w:w="1242" w:type="dxa"/>
          </w:tcPr>
          <w:p w:rsidR="00552DCD" w:rsidRPr="00C63BC5" w:rsidRDefault="00552DCD" w:rsidP="00552DCD">
            <w:pPr>
              <w:rPr>
                <w:rFonts w:ascii="Arial" w:hAnsi="Arial" w:cs="Arial"/>
                <w:b/>
                <w:sz w:val="24"/>
                <w:szCs w:val="24"/>
              </w:rPr>
            </w:pPr>
            <w:r w:rsidRPr="00C63BC5">
              <w:rPr>
                <w:rFonts w:ascii="Arial" w:hAnsi="Arial" w:cs="Arial"/>
                <w:b/>
                <w:sz w:val="24"/>
                <w:szCs w:val="24"/>
              </w:rPr>
              <w:t>School</w:t>
            </w:r>
          </w:p>
        </w:tc>
        <w:tc>
          <w:tcPr>
            <w:tcW w:w="3418" w:type="dxa"/>
          </w:tcPr>
          <w:p w:rsidR="00552DCD" w:rsidRPr="00C63BC5" w:rsidRDefault="00552DCD" w:rsidP="00552DCD">
            <w:pPr>
              <w:rPr>
                <w:rFonts w:ascii="Arial" w:hAnsi="Arial" w:cs="Arial"/>
                <w:sz w:val="24"/>
                <w:szCs w:val="24"/>
              </w:rPr>
            </w:pPr>
          </w:p>
        </w:tc>
        <w:tc>
          <w:tcPr>
            <w:tcW w:w="1402" w:type="dxa"/>
          </w:tcPr>
          <w:p w:rsidR="00552DCD" w:rsidRPr="00C63BC5" w:rsidRDefault="00552DCD" w:rsidP="00552DCD">
            <w:pPr>
              <w:rPr>
                <w:rFonts w:ascii="Arial" w:hAnsi="Arial" w:cs="Arial"/>
                <w:b/>
                <w:sz w:val="24"/>
                <w:szCs w:val="24"/>
              </w:rPr>
            </w:pPr>
            <w:r w:rsidRPr="00C63BC5">
              <w:rPr>
                <w:rFonts w:ascii="Arial" w:hAnsi="Arial" w:cs="Arial"/>
                <w:b/>
                <w:sz w:val="24"/>
                <w:szCs w:val="24"/>
              </w:rPr>
              <w:t>GP</w:t>
            </w:r>
          </w:p>
        </w:tc>
        <w:tc>
          <w:tcPr>
            <w:tcW w:w="3180" w:type="dxa"/>
          </w:tcPr>
          <w:p w:rsidR="00552DCD" w:rsidRPr="00C63BC5" w:rsidRDefault="00552DCD" w:rsidP="00552DCD">
            <w:pPr>
              <w:rPr>
                <w:rFonts w:ascii="Arial" w:hAnsi="Arial" w:cs="Arial"/>
                <w:sz w:val="24"/>
                <w:szCs w:val="24"/>
              </w:rPr>
            </w:pPr>
          </w:p>
        </w:tc>
      </w:tr>
    </w:tbl>
    <w:p w:rsidR="00552DCD" w:rsidRPr="00C63BC5" w:rsidRDefault="00552DCD" w:rsidP="00552DCD">
      <w:pPr>
        <w:rPr>
          <w:rFonts w:ascii="Arial" w:hAnsi="Arial" w:cs="Arial"/>
          <w:b/>
          <w:sz w:val="24"/>
          <w:szCs w:val="24"/>
        </w:rPr>
      </w:pPr>
    </w:p>
    <w:p w:rsidR="00552DCD" w:rsidRPr="00C63BC5" w:rsidRDefault="00552DCD" w:rsidP="00552DCD">
      <w:pPr>
        <w:rPr>
          <w:rFonts w:ascii="Arial" w:hAnsi="Arial" w:cs="Arial"/>
          <w:b/>
          <w:sz w:val="24"/>
          <w:szCs w:val="24"/>
        </w:rPr>
      </w:pPr>
      <w:r w:rsidRPr="00C63BC5">
        <w:rPr>
          <w:rFonts w:ascii="Arial" w:hAnsi="Arial" w:cs="Arial"/>
          <w:b/>
          <w:sz w:val="24"/>
          <w:szCs w:val="24"/>
        </w:rPr>
        <w:t>CHILD’S PARENTS</w:t>
      </w:r>
    </w:p>
    <w:tbl>
      <w:tblPr>
        <w:tblStyle w:val="TableGrid"/>
        <w:tblW w:w="0" w:type="auto"/>
        <w:tblLook w:val="04A0" w:firstRow="1" w:lastRow="0" w:firstColumn="1" w:lastColumn="0" w:noHBand="0" w:noVBand="1"/>
      </w:tblPr>
      <w:tblGrid>
        <w:gridCol w:w="3080"/>
        <w:gridCol w:w="3081"/>
        <w:gridCol w:w="3081"/>
      </w:tblGrid>
      <w:tr w:rsidR="00552DCD" w:rsidRPr="00C63BC5" w:rsidTr="00552DCD">
        <w:tc>
          <w:tcPr>
            <w:tcW w:w="3080" w:type="dxa"/>
            <w:tcBorders>
              <w:top w:val="nil"/>
              <w:left w:val="nil"/>
            </w:tcBorders>
          </w:tcPr>
          <w:p w:rsidR="00552DCD" w:rsidRPr="00C63BC5" w:rsidRDefault="00552DCD" w:rsidP="00552DCD">
            <w:pPr>
              <w:rPr>
                <w:rFonts w:ascii="Arial" w:hAnsi="Arial" w:cs="Arial"/>
                <w:b/>
                <w:sz w:val="24"/>
                <w:szCs w:val="24"/>
              </w:rPr>
            </w:pPr>
          </w:p>
        </w:tc>
        <w:tc>
          <w:tcPr>
            <w:tcW w:w="3081" w:type="dxa"/>
          </w:tcPr>
          <w:p w:rsidR="00552DCD" w:rsidRPr="00C63BC5" w:rsidRDefault="00552DCD" w:rsidP="00552DCD">
            <w:pPr>
              <w:rPr>
                <w:rFonts w:ascii="Arial" w:hAnsi="Arial" w:cs="Arial"/>
                <w:b/>
                <w:sz w:val="24"/>
                <w:szCs w:val="24"/>
              </w:rPr>
            </w:pPr>
            <w:r w:rsidRPr="00C63BC5">
              <w:rPr>
                <w:rFonts w:ascii="Arial" w:hAnsi="Arial" w:cs="Arial"/>
                <w:b/>
                <w:sz w:val="24"/>
                <w:szCs w:val="24"/>
              </w:rPr>
              <w:t>Mother</w:t>
            </w:r>
          </w:p>
        </w:tc>
        <w:tc>
          <w:tcPr>
            <w:tcW w:w="3081" w:type="dxa"/>
          </w:tcPr>
          <w:p w:rsidR="00552DCD" w:rsidRPr="00C63BC5" w:rsidRDefault="00552DCD" w:rsidP="00552DCD">
            <w:pPr>
              <w:rPr>
                <w:rFonts w:ascii="Arial" w:hAnsi="Arial" w:cs="Arial"/>
                <w:b/>
                <w:sz w:val="24"/>
                <w:szCs w:val="24"/>
              </w:rPr>
            </w:pPr>
            <w:r w:rsidRPr="00C63BC5">
              <w:rPr>
                <w:rFonts w:ascii="Arial" w:hAnsi="Arial" w:cs="Arial"/>
                <w:b/>
                <w:sz w:val="24"/>
                <w:szCs w:val="24"/>
              </w:rPr>
              <w:t>Father</w:t>
            </w:r>
          </w:p>
        </w:tc>
      </w:tr>
      <w:tr w:rsidR="00552DCD" w:rsidRPr="00C63BC5" w:rsidTr="00552DCD">
        <w:tc>
          <w:tcPr>
            <w:tcW w:w="3080" w:type="dxa"/>
          </w:tcPr>
          <w:p w:rsidR="00552DCD" w:rsidRPr="00C63BC5" w:rsidRDefault="00552DCD" w:rsidP="006931B1">
            <w:pPr>
              <w:rPr>
                <w:rFonts w:ascii="Arial" w:hAnsi="Arial" w:cs="Arial"/>
                <w:b/>
                <w:sz w:val="24"/>
                <w:szCs w:val="24"/>
              </w:rPr>
            </w:pPr>
            <w:r w:rsidRPr="00C63BC5">
              <w:rPr>
                <w:rFonts w:ascii="Arial" w:hAnsi="Arial" w:cs="Arial"/>
                <w:b/>
                <w:sz w:val="24"/>
                <w:szCs w:val="24"/>
              </w:rPr>
              <w:t>Name</w:t>
            </w:r>
          </w:p>
        </w:tc>
        <w:tc>
          <w:tcPr>
            <w:tcW w:w="3081" w:type="dxa"/>
          </w:tcPr>
          <w:p w:rsidR="00552DCD" w:rsidRPr="00C63BC5" w:rsidRDefault="00552DCD" w:rsidP="00552DCD">
            <w:pPr>
              <w:rPr>
                <w:rFonts w:ascii="Arial" w:hAnsi="Arial" w:cs="Arial"/>
                <w:sz w:val="24"/>
                <w:szCs w:val="24"/>
              </w:rPr>
            </w:pPr>
          </w:p>
        </w:tc>
        <w:tc>
          <w:tcPr>
            <w:tcW w:w="3081" w:type="dxa"/>
          </w:tcPr>
          <w:p w:rsidR="00552DCD" w:rsidRPr="00C63BC5" w:rsidRDefault="00552DCD" w:rsidP="00552DCD">
            <w:pPr>
              <w:rPr>
                <w:rFonts w:ascii="Arial" w:hAnsi="Arial" w:cs="Arial"/>
                <w:sz w:val="24"/>
                <w:szCs w:val="24"/>
              </w:rPr>
            </w:pPr>
          </w:p>
        </w:tc>
      </w:tr>
      <w:tr w:rsidR="00552DCD" w:rsidRPr="00C63BC5" w:rsidTr="00552DCD">
        <w:tc>
          <w:tcPr>
            <w:tcW w:w="3080" w:type="dxa"/>
          </w:tcPr>
          <w:p w:rsidR="00552DCD" w:rsidRPr="00C63BC5" w:rsidRDefault="00552DCD" w:rsidP="006931B1">
            <w:pPr>
              <w:rPr>
                <w:rFonts w:ascii="Arial" w:hAnsi="Arial" w:cs="Arial"/>
                <w:b/>
                <w:sz w:val="24"/>
                <w:szCs w:val="24"/>
              </w:rPr>
            </w:pPr>
            <w:r w:rsidRPr="00C63BC5">
              <w:rPr>
                <w:rFonts w:ascii="Arial" w:hAnsi="Arial" w:cs="Arial"/>
                <w:b/>
                <w:sz w:val="24"/>
                <w:szCs w:val="24"/>
              </w:rPr>
              <w:t>Date of Birth</w:t>
            </w:r>
          </w:p>
        </w:tc>
        <w:tc>
          <w:tcPr>
            <w:tcW w:w="3081" w:type="dxa"/>
          </w:tcPr>
          <w:p w:rsidR="00552DCD" w:rsidRPr="00C63BC5" w:rsidRDefault="00552DCD" w:rsidP="00552DCD">
            <w:pPr>
              <w:rPr>
                <w:rFonts w:ascii="Arial" w:hAnsi="Arial" w:cs="Arial"/>
                <w:sz w:val="24"/>
                <w:szCs w:val="24"/>
              </w:rPr>
            </w:pPr>
          </w:p>
        </w:tc>
        <w:tc>
          <w:tcPr>
            <w:tcW w:w="3081" w:type="dxa"/>
          </w:tcPr>
          <w:p w:rsidR="00552DCD" w:rsidRPr="0060090C" w:rsidRDefault="00552DCD" w:rsidP="00552DCD">
            <w:pPr>
              <w:rPr>
                <w:rFonts w:ascii="Arial" w:hAnsi="Arial" w:cs="Arial"/>
                <w:sz w:val="24"/>
                <w:szCs w:val="24"/>
              </w:rPr>
            </w:pPr>
          </w:p>
        </w:tc>
      </w:tr>
      <w:tr w:rsidR="00552DCD" w:rsidRPr="00C63BC5" w:rsidTr="00552DCD">
        <w:tc>
          <w:tcPr>
            <w:tcW w:w="3080" w:type="dxa"/>
          </w:tcPr>
          <w:p w:rsidR="00552DCD" w:rsidRPr="00C63BC5" w:rsidRDefault="00552DCD" w:rsidP="00552DCD">
            <w:pPr>
              <w:rPr>
                <w:rFonts w:ascii="Arial" w:hAnsi="Arial" w:cs="Arial"/>
                <w:b/>
                <w:sz w:val="24"/>
                <w:szCs w:val="24"/>
              </w:rPr>
            </w:pPr>
            <w:r w:rsidRPr="00C63BC5">
              <w:rPr>
                <w:rFonts w:ascii="Arial" w:hAnsi="Arial" w:cs="Arial"/>
                <w:b/>
                <w:sz w:val="24"/>
                <w:szCs w:val="24"/>
              </w:rPr>
              <w:t>Address</w:t>
            </w:r>
          </w:p>
        </w:tc>
        <w:tc>
          <w:tcPr>
            <w:tcW w:w="3081" w:type="dxa"/>
          </w:tcPr>
          <w:p w:rsidR="00552DCD" w:rsidRPr="0060090C" w:rsidRDefault="00552DCD" w:rsidP="00552DCD">
            <w:pPr>
              <w:rPr>
                <w:rFonts w:ascii="Arial" w:hAnsi="Arial" w:cs="Arial"/>
                <w:sz w:val="24"/>
                <w:szCs w:val="24"/>
              </w:rPr>
            </w:pPr>
          </w:p>
        </w:tc>
        <w:tc>
          <w:tcPr>
            <w:tcW w:w="3081" w:type="dxa"/>
          </w:tcPr>
          <w:p w:rsidR="00552DCD" w:rsidRDefault="00552DCD" w:rsidP="00552DCD">
            <w:pPr>
              <w:rPr>
                <w:rFonts w:ascii="Arial" w:hAnsi="Arial" w:cs="Arial"/>
                <w:sz w:val="24"/>
                <w:szCs w:val="24"/>
              </w:rPr>
            </w:pPr>
          </w:p>
          <w:p w:rsidR="00552DCD" w:rsidRPr="00C63BC5" w:rsidRDefault="00552DCD" w:rsidP="00552DCD">
            <w:pPr>
              <w:rPr>
                <w:rFonts w:ascii="Arial" w:hAnsi="Arial" w:cs="Arial"/>
                <w:b/>
                <w:sz w:val="24"/>
                <w:szCs w:val="24"/>
              </w:rPr>
            </w:pPr>
          </w:p>
        </w:tc>
      </w:tr>
      <w:tr w:rsidR="00552DCD" w:rsidRPr="00C63BC5" w:rsidTr="00552DCD">
        <w:tc>
          <w:tcPr>
            <w:tcW w:w="3080" w:type="dxa"/>
          </w:tcPr>
          <w:p w:rsidR="00552DCD" w:rsidRPr="00C63BC5" w:rsidRDefault="00552DCD" w:rsidP="006931B1">
            <w:pPr>
              <w:rPr>
                <w:rFonts w:ascii="Arial" w:hAnsi="Arial" w:cs="Arial"/>
                <w:b/>
                <w:sz w:val="24"/>
                <w:szCs w:val="24"/>
              </w:rPr>
            </w:pPr>
            <w:r w:rsidRPr="00C63BC5">
              <w:rPr>
                <w:rFonts w:ascii="Arial" w:hAnsi="Arial" w:cs="Arial"/>
                <w:b/>
                <w:sz w:val="24"/>
                <w:szCs w:val="24"/>
              </w:rPr>
              <w:t>Telephone</w:t>
            </w:r>
          </w:p>
        </w:tc>
        <w:tc>
          <w:tcPr>
            <w:tcW w:w="3081" w:type="dxa"/>
          </w:tcPr>
          <w:p w:rsidR="00552DCD" w:rsidRPr="00C63BC5" w:rsidRDefault="00552DCD" w:rsidP="00552DCD">
            <w:pPr>
              <w:rPr>
                <w:rFonts w:ascii="Arial" w:hAnsi="Arial" w:cs="Arial"/>
                <w:sz w:val="24"/>
                <w:szCs w:val="24"/>
              </w:rPr>
            </w:pPr>
          </w:p>
        </w:tc>
        <w:tc>
          <w:tcPr>
            <w:tcW w:w="3081" w:type="dxa"/>
          </w:tcPr>
          <w:p w:rsidR="00552DCD" w:rsidRPr="00C63BC5" w:rsidRDefault="00552DCD" w:rsidP="00552DCD">
            <w:pPr>
              <w:rPr>
                <w:rFonts w:ascii="Arial" w:hAnsi="Arial" w:cs="Arial"/>
                <w:b/>
                <w:sz w:val="24"/>
                <w:szCs w:val="24"/>
              </w:rPr>
            </w:pPr>
          </w:p>
        </w:tc>
      </w:tr>
      <w:tr w:rsidR="00552DCD" w:rsidRPr="00C63BC5" w:rsidTr="00552DCD">
        <w:tc>
          <w:tcPr>
            <w:tcW w:w="3080" w:type="dxa"/>
          </w:tcPr>
          <w:p w:rsidR="00552DCD" w:rsidRPr="00C63BC5" w:rsidRDefault="00552DCD" w:rsidP="00552DCD">
            <w:pPr>
              <w:rPr>
                <w:rFonts w:ascii="Arial" w:hAnsi="Arial" w:cs="Arial"/>
                <w:b/>
                <w:sz w:val="24"/>
                <w:szCs w:val="24"/>
              </w:rPr>
            </w:pPr>
            <w:r w:rsidRPr="00C63BC5">
              <w:rPr>
                <w:rFonts w:ascii="Arial" w:hAnsi="Arial" w:cs="Arial"/>
                <w:b/>
                <w:sz w:val="24"/>
                <w:szCs w:val="24"/>
              </w:rPr>
              <w:t>Ethnicity</w:t>
            </w:r>
          </w:p>
        </w:tc>
        <w:tc>
          <w:tcPr>
            <w:tcW w:w="3081" w:type="dxa"/>
          </w:tcPr>
          <w:p w:rsidR="00552DCD" w:rsidRPr="00C63BC5" w:rsidRDefault="00552DCD" w:rsidP="00552DCD">
            <w:pPr>
              <w:rPr>
                <w:rFonts w:ascii="Arial" w:hAnsi="Arial" w:cs="Arial"/>
                <w:sz w:val="24"/>
                <w:szCs w:val="24"/>
              </w:rPr>
            </w:pPr>
          </w:p>
        </w:tc>
        <w:tc>
          <w:tcPr>
            <w:tcW w:w="3081" w:type="dxa"/>
          </w:tcPr>
          <w:p w:rsidR="00552DCD" w:rsidRPr="00C63BC5" w:rsidRDefault="00552DCD" w:rsidP="00552DCD">
            <w:pPr>
              <w:rPr>
                <w:rFonts w:ascii="Arial" w:hAnsi="Arial" w:cs="Arial"/>
                <w:b/>
                <w:sz w:val="24"/>
                <w:szCs w:val="24"/>
              </w:rPr>
            </w:pPr>
          </w:p>
        </w:tc>
      </w:tr>
    </w:tbl>
    <w:p w:rsidR="00552DCD" w:rsidRDefault="00552DCD" w:rsidP="00552DCD">
      <w:pPr>
        <w:rPr>
          <w:rFonts w:ascii="Arial" w:hAnsi="Arial" w:cs="Arial"/>
          <w:b/>
          <w:sz w:val="24"/>
          <w:szCs w:val="24"/>
        </w:rPr>
      </w:pPr>
    </w:p>
    <w:p w:rsidR="00552DCD" w:rsidRDefault="00552DCD" w:rsidP="00552DCD">
      <w:pPr>
        <w:rPr>
          <w:rFonts w:ascii="Arial" w:hAnsi="Arial" w:cs="Arial"/>
          <w:b/>
          <w:sz w:val="28"/>
          <w:szCs w:val="28"/>
        </w:rPr>
      </w:pPr>
      <w:r>
        <w:rPr>
          <w:rFonts w:ascii="Arial" w:hAnsi="Arial" w:cs="Arial"/>
          <w:b/>
          <w:sz w:val="28"/>
          <w:szCs w:val="28"/>
        </w:rPr>
        <w:lastRenderedPageBreak/>
        <w:t>Completion of Chronology Table – significant dates and events</w:t>
      </w:r>
    </w:p>
    <w:tbl>
      <w:tblPr>
        <w:tblStyle w:val="TableGrid"/>
        <w:tblW w:w="0" w:type="auto"/>
        <w:tblLook w:val="04A0" w:firstRow="1" w:lastRow="0" w:firstColumn="1" w:lastColumn="0" w:noHBand="0" w:noVBand="1"/>
      </w:tblPr>
      <w:tblGrid>
        <w:gridCol w:w="1384"/>
        <w:gridCol w:w="7858"/>
      </w:tblGrid>
      <w:tr w:rsidR="00552DCD" w:rsidTr="00552DCD">
        <w:tc>
          <w:tcPr>
            <w:tcW w:w="1384" w:type="dxa"/>
          </w:tcPr>
          <w:p w:rsidR="00552DCD" w:rsidRDefault="00552DCD" w:rsidP="00552DCD">
            <w:pPr>
              <w:rPr>
                <w:rFonts w:ascii="Arial" w:hAnsi="Arial" w:cs="Arial"/>
                <w:b/>
                <w:sz w:val="24"/>
                <w:szCs w:val="24"/>
              </w:rPr>
            </w:pPr>
            <w:r>
              <w:rPr>
                <w:rFonts w:ascii="Arial" w:hAnsi="Arial" w:cs="Arial"/>
                <w:b/>
                <w:sz w:val="24"/>
                <w:szCs w:val="24"/>
              </w:rPr>
              <w:t>Date</w:t>
            </w:r>
          </w:p>
        </w:tc>
        <w:tc>
          <w:tcPr>
            <w:tcW w:w="7858" w:type="dxa"/>
          </w:tcPr>
          <w:p w:rsidR="00552DCD" w:rsidRDefault="00552DCD" w:rsidP="00552DCD">
            <w:pPr>
              <w:rPr>
                <w:rFonts w:ascii="Arial" w:hAnsi="Arial" w:cs="Arial"/>
                <w:b/>
                <w:sz w:val="24"/>
                <w:szCs w:val="24"/>
              </w:rPr>
            </w:pPr>
            <w:r>
              <w:rPr>
                <w:rFonts w:ascii="Arial" w:hAnsi="Arial" w:cs="Arial"/>
                <w:b/>
                <w:sz w:val="24"/>
                <w:szCs w:val="24"/>
              </w:rPr>
              <w:t>Event</w:t>
            </w:r>
          </w:p>
        </w:tc>
      </w:tr>
      <w:tr w:rsidR="00552DCD" w:rsidTr="00552DCD">
        <w:tc>
          <w:tcPr>
            <w:tcW w:w="1384" w:type="dxa"/>
          </w:tcPr>
          <w:p w:rsidR="00552DCD" w:rsidRDefault="00552DCD" w:rsidP="00552DCD">
            <w:pPr>
              <w:rPr>
                <w:rFonts w:ascii="Arial" w:hAnsi="Arial" w:cs="Arial"/>
                <w:b/>
                <w:sz w:val="24"/>
                <w:szCs w:val="24"/>
              </w:rPr>
            </w:pPr>
          </w:p>
        </w:tc>
        <w:tc>
          <w:tcPr>
            <w:tcW w:w="7858" w:type="dxa"/>
          </w:tcPr>
          <w:p w:rsidR="00552DCD" w:rsidRDefault="00552DCD" w:rsidP="00552DCD">
            <w:pPr>
              <w:rPr>
                <w:rFonts w:ascii="Arial" w:hAnsi="Arial" w:cs="Arial"/>
                <w:b/>
                <w:sz w:val="24"/>
                <w:szCs w:val="24"/>
              </w:rPr>
            </w:pPr>
            <w:r>
              <w:rPr>
                <w:rFonts w:ascii="Arial" w:hAnsi="Arial" w:cs="Arial"/>
                <w:b/>
                <w:sz w:val="24"/>
                <w:szCs w:val="24"/>
              </w:rPr>
              <w:t xml:space="preserve"> </w:t>
            </w:r>
          </w:p>
        </w:tc>
      </w:tr>
      <w:tr w:rsidR="00552DCD" w:rsidTr="00552DCD">
        <w:tc>
          <w:tcPr>
            <w:tcW w:w="1384" w:type="dxa"/>
          </w:tcPr>
          <w:p w:rsidR="00552DCD" w:rsidRDefault="00552DCD" w:rsidP="00552DCD">
            <w:pPr>
              <w:rPr>
                <w:rFonts w:ascii="Arial" w:hAnsi="Arial" w:cs="Arial"/>
                <w:b/>
                <w:sz w:val="24"/>
                <w:szCs w:val="24"/>
              </w:rPr>
            </w:pPr>
          </w:p>
        </w:tc>
        <w:tc>
          <w:tcPr>
            <w:tcW w:w="7858" w:type="dxa"/>
          </w:tcPr>
          <w:p w:rsidR="00552DCD" w:rsidRDefault="00552DCD" w:rsidP="00552DCD">
            <w:pPr>
              <w:rPr>
                <w:rFonts w:ascii="Arial" w:hAnsi="Arial" w:cs="Arial"/>
                <w:b/>
                <w:sz w:val="24"/>
                <w:szCs w:val="24"/>
              </w:rPr>
            </w:pPr>
          </w:p>
        </w:tc>
      </w:tr>
      <w:tr w:rsidR="00552DCD" w:rsidTr="00552DCD">
        <w:tc>
          <w:tcPr>
            <w:tcW w:w="1384" w:type="dxa"/>
          </w:tcPr>
          <w:p w:rsidR="00552DCD" w:rsidRDefault="00552DCD" w:rsidP="00552DCD">
            <w:pPr>
              <w:rPr>
                <w:rFonts w:ascii="Arial" w:hAnsi="Arial" w:cs="Arial"/>
                <w:b/>
                <w:sz w:val="24"/>
                <w:szCs w:val="24"/>
              </w:rPr>
            </w:pPr>
          </w:p>
        </w:tc>
        <w:tc>
          <w:tcPr>
            <w:tcW w:w="7858" w:type="dxa"/>
          </w:tcPr>
          <w:p w:rsidR="00552DCD" w:rsidRDefault="00552DCD" w:rsidP="00552DCD">
            <w:pPr>
              <w:rPr>
                <w:rFonts w:ascii="Arial" w:hAnsi="Arial" w:cs="Arial"/>
                <w:b/>
                <w:sz w:val="24"/>
                <w:szCs w:val="24"/>
              </w:rPr>
            </w:pPr>
          </w:p>
        </w:tc>
      </w:tr>
      <w:tr w:rsidR="00552DCD" w:rsidTr="00552DCD">
        <w:tc>
          <w:tcPr>
            <w:tcW w:w="1384" w:type="dxa"/>
          </w:tcPr>
          <w:p w:rsidR="00552DCD" w:rsidRDefault="00552DCD" w:rsidP="00552DCD">
            <w:pPr>
              <w:rPr>
                <w:rFonts w:ascii="Arial" w:hAnsi="Arial" w:cs="Arial"/>
                <w:b/>
                <w:sz w:val="24"/>
                <w:szCs w:val="24"/>
              </w:rPr>
            </w:pPr>
          </w:p>
        </w:tc>
        <w:tc>
          <w:tcPr>
            <w:tcW w:w="7858" w:type="dxa"/>
          </w:tcPr>
          <w:p w:rsidR="00552DCD" w:rsidRDefault="00552DCD" w:rsidP="00552DCD">
            <w:pPr>
              <w:rPr>
                <w:rFonts w:ascii="Arial" w:hAnsi="Arial" w:cs="Arial"/>
                <w:b/>
                <w:sz w:val="24"/>
                <w:szCs w:val="24"/>
              </w:rPr>
            </w:pPr>
          </w:p>
        </w:tc>
      </w:tr>
      <w:tr w:rsidR="00552DCD" w:rsidTr="00552DCD">
        <w:tc>
          <w:tcPr>
            <w:tcW w:w="1384" w:type="dxa"/>
          </w:tcPr>
          <w:p w:rsidR="00552DCD" w:rsidRDefault="00552DCD" w:rsidP="00552DCD">
            <w:pPr>
              <w:rPr>
                <w:rFonts w:ascii="Arial" w:hAnsi="Arial" w:cs="Arial"/>
                <w:b/>
                <w:sz w:val="24"/>
                <w:szCs w:val="24"/>
              </w:rPr>
            </w:pPr>
          </w:p>
        </w:tc>
        <w:tc>
          <w:tcPr>
            <w:tcW w:w="7858" w:type="dxa"/>
          </w:tcPr>
          <w:p w:rsidR="00552DCD" w:rsidRDefault="00552DCD" w:rsidP="00552DCD">
            <w:pPr>
              <w:rPr>
                <w:rFonts w:ascii="Arial" w:hAnsi="Arial" w:cs="Arial"/>
                <w:b/>
                <w:sz w:val="24"/>
                <w:szCs w:val="24"/>
              </w:rPr>
            </w:pPr>
          </w:p>
        </w:tc>
      </w:tr>
      <w:tr w:rsidR="00552DCD" w:rsidTr="00552DCD">
        <w:tc>
          <w:tcPr>
            <w:tcW w:w="1384" w:type="dxa"/>
          </w:tcPr>
          <w:p w:rsidR="00552DCD" w:rsidRDefault="00552DCD" w:rsidP="00552DCD">
            <w:pPr>
              <w:rPr>
                <w:rFonts w:ascii="Arial" w:hAnsi="Arial" w:cs="Arial"/>
                <w:b/>
                <w:sz w:val="24"/>
                <w:szCs w:val="24"/>
              </w:rPr>
            </w:pPr>
          </w:p>
        </w:tc>
        <w:tc>
          <w:tcPr>
            <w:tcW w:w="7858" w:type="dxa"/>
          </w:tcPr>
          <w:p w:rsidR="00552DCD" w:rsidRDefault="00552DCD" w:rsidP="00552DCD">
            <w:pPr>
              <w:rPr>
                <w:rFonts w:ascii="Arial" w:hAnsi="Arial" w:cs="Arial"/>
                <w:b/>
                <w:sz w:val="24"/>
                <w:szCs w:val="24"/>
              </w:rPr>
            </w:pPr>
          </w:p>
        </w:tc>
      </w:tr>
    </w:tbl>
    <w:p w:rsidR="006931B1" w:rsidRDefault="006931B1" w:rsidP="00552DCD">
      <w:pPr>
        <w:rPr>
          <w:rFonts w:ascii="Arial" w:hAnsi="Arial" w:cs="Arial"/>
          <w:b/>
          <w:sz w:val="28"/>
          <w:szCs w:val="28"/>
        </w:rPr>
      </w:pPr>
    </w:p>
    <w:p w:rsidR="006931B1" w:rsidRPr="005506F2" w:rsidRDefault="00552DCD" w:rsidP="00552DCD">
      <w:pPr>
        <w:rPr>
          <w:rFonts w:ascii="Arial" w:hAnsi="Arial" w:cs="Arial"/>
          <w:b/>
          <w:sz w:val="28"/>
          <w:szCs w:val="28"/>
        </w:rPr>
      </w:pPr>
      <w:r w:rsidRPr="005506F2">
        <w:rPr>
          <w:rFonts w:ascii="Arial" w:hAnsi="Arial" w:cs="Arial"/>
          <w:b/>
          <w:sz w:val="28"/>
          <w:szCs w:val="28"/>
        </w:rPr>
        <w:t>Brief Overview of Case Record Relating to Child and Parents (</w:t>
      </w:r>
      <w:r>
        <w:rPr>
          <w:rFonts w:ascii="Arial" w:hAnsi="Arial" w:cs="Arial"/>
          <w:b/>
          <w:sz w:val="28"/>
          <w:szCs w:val="28"/>
        </w:rPr>
        <w:t>i</w:t>
      </w:r>
      <w:r w:rsidRPr="005506F2">
        <w:rPr>
          <w:rFonts w:ascii="Arial" w:hAnsi="Arial" w:cs="Arial"/>
          <w:b/>
          <w:sz w:val="28"/>
          <w:szCs w:val="28"/>
        </w:rPr>
        <w:t xml:space="preserve">nclude </w:t>
      </w:r>
      <w:r>
        <w:rPr>
          <w:rFonts w:ascii="Arial" w:hAnsi="Arial" w:cs="Arial"/>
          <w:b/>
          <w:sz w:val="28"/>
          <w:szCs w:val="28"/>
        </w:rPr>
        <w:t>detail of the record that</w:t>
      </w:r>
      <w:r w:rsidR="006931B1">
        <w:rPr>
          <w:rFonts w:ascii="Arial" w:hAnsi="Arial" w:cs="Arial"/>
          <w:b/>
          <w:sz w:val="28"/>
          <w:szCs w:val="28"/>
        </w:rPr>
        <w:t xml:space="preserve"> was reviewed)</w:t>
      </w:r>
    </w:p>
    <w:tbl>
      <w:tblPr>
        <w:tblStyle w:val="TableGrid"/>
        <w:tblpPr w:leftFromText="180" w:rightFromText="180" w:vertAnchor="text" w:horzAnchor="margin" w:tblpY="550"/>
        <w:tblW w:w="0" w:type="auto"/>
        <w:tblLook w:val="04A0" w:firstRow="1" w:lastRow="0" w:firstColumn="1" w:lastColumn="0" w:noHBand="0" w:noVBand="1"/>
      </w:tblPr>
      <w:tblGrid>
        <w:gridCol w:w="9242"/>
      </w:tblGrid>
      <w:tr w:rsidR="00552DCD" w:rsidRPr="00C63BC5" w:rsidTr="00552DCD">
        <w:trPr>
          <w:trHeight w:val="3676"/>
        </w:trPr>
        <w:tc>
          <w:tcPr>
            <w:tcW w:w="9242" w:type="dxa"/>
          </w:tcPr>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Pr="00C63BC5" w:rsidRDefault="00552DCD" w:rsidP="00552DCD">
            <w:pPr>
              <w:rPr>
                <w:rFonts w:ascii="Arial" w:hAnsi="Arial" w:cs="Arial"/>
                <w:b/>
                <w:sz w:val="24"/>
                <w:szCs w:val="24"/>
              </w:rPr>
            </w:pPr>
          </w:p>
          <w:p w:rsidR="006931B1" w:rsidRDefault="006931B1" w:rsidP="00552DCD">
            <w:pPr>
              <w:rPr>
                <w:rFonts w:ascii="Arial" w:hAnsi="Arial" w:cs="Arial"/>
                <w:b/>
                <w:sz w:val="24"/>
                <w:szCs w:val="24"/>
              </w:rPr>
            </w:pPr>
          </w:p>
          <w:p w:rsidR="006931B1" w:rsidRDefault="006931B1" w:rsidP="00552DCD">
            <w:pPr>
              <w:rPr>
                <w:rFonts w:ascii="Arial" w:hAnsi="Arial" w:cs="Arial"/>
                <w:b/>
                <w:sz w:val="24"/>
                <w:szCs w:val="24"/>
              </w:rPr>
            </w:pPr>
          </w:p>
          <w:p w:rsidR="006931B1" w:rsidRDefault="006931B1" w:rsidP="00552DCD">
            <w:pPr>
              <w:rPr>
                <w:rFonts w:ascii="Arial" w:hAnsi="Arial" w:cs="Arial"/>
                <w:b/>
                <w:sz w:val="24"/>
                <w:szCs w:val="24"/>
              </w:rPr>
            </w:pPr>
          </w:p>
          <w:p w:rsidR="006931B1" w:rsidRDefault="006931B1" w:rsidP="00552DCD">
            <w:pPr>
              <w:rPr>
                <w:rFonts w:ascii="Arial" w:hAnsi="Arial" w:cs="Arial"/>
                <w:b/>
                <w:sz w:val="24"/>
                <w:szCs w:val="24"/>
              </w:rPr>
            </w:pPr>
          </w:p>
          <w:p w:rsidR="006931B1" w:rsidRDefault="006931B1" w:rsidP="00552DCD">
            <w:pPr>
              <w:rPr>
                <w:rFonts w:ascii="Arial" w:hAnsi="Arial" w:cs="Arial"/>
                <w:b/>
                <w:sz w:val="24"/>
                <w:szCs w:val="24"/>
              </w:rPr>
            </w:pPr>
          </w:p>
          <w:p w:rsidR="006931B1" w:rsidRDefault="006931B1" w:rsidP="00552DCD">
            <w:pPr>
              <w:rPr>
                <w:rFonts w:ascii="Arial" w:hAnsi="Arial" w:cs="Arial"/>
                <w:b/>
                <w:sz w:val="24"/>
                <w:szCs w:val="24"/>
              </w:rPr>
            </w:pPr>
          </w:p>
          <w:p w:rsidR="006931B1" w:rsidRPr="00C63BC5" w:rsidRDefault="006931B1" w:rsidP="00552DCD">
            <w:pPr>
              <w:rPr>
                <w:rFonts w:ascii="Arial" w:hAnsi="Arial" w:cs="Arial"/>
                <w:b/>
                <w:sz w:val="24"/>
                <w:szCs w:val="24"/>
              </w:rPr>
            </w:pPr>
          </w:p>
          <w:p w:rsidR="00552DCD" w:rsidRDefault="00552DCD" w:rsidP="00552DCD">
            <w:pPr>
              <w:rPr>
                <w:rFonts w:ascii="Arial" w:hAnsi="Arial" w:cs="Arial"/>
                <w:b/>
                <w:sz w:val="24"/>
                <w:szCs w:val="24"/>
              </w:rPr>
            </w:pPr>
          </w:p>
          <w:p w:rsidR="006931B1" w:rsidRDefault="006931B1" w:rsidP="00552DCD">
            <w:pPr>
              <w:rPr>
                <w:rFonts w:ascii="Arial" w:hAnsi="Arial" w:cs="Arial"/>
                <w:b/>
                <w:sz w:val="24"/>
                <w:szCs w:val="24"/>
              </w:rPr>
            </w:pPr>
          </w:p>
          <w:p w:rsidR="006931B1" w:rsidRDefault="006931B1" w:rsidP="00552DCD">
            <w:pPr>
              <w:rPr>
                <w:rFonts w:ascii="Arial" w:hAnsi="Arial" w:cs="Arial"/>
                <w:b/>
                <w:sz w:val="24"/>
                <w:szCs w:val="24"/>
              </w:rPr>
            </w:pPr>
          </w:p>
          <w:p w:rsidR="006931B1" w:rsidRPr="00C63BC5" w:rsidRDefault="006931B1" w:rsidP="00552DCD">
            <w:pPr>
              <w:rPr>
                <w:rFonts w:ascii="Arial" w:hAnsi="Arial" w:cs="Arial"/>
                <w:b/>
                <w:sz w:val="24"/>
                <w:szCs w:val="24"/>
              </w:rPr>
            </w:pPr>
          </w:p>
        </w:tc>
      </w:tr>
    </w:tbl>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p>
    <w:p w:rsidR="00552DCD" w:rsidRDefault="00552DCD" w:rsidP="00552DCD">
      <w:pPr>
        <w:rPr>
          <w:rFonts w:ascii="Arial" w:hAnsi="Arial" w:cs="Arial"/>
          <w:b/>
          <w:sz w:val="24"/>
          <w:szCs w:val="24"/>
        </w:rPr>
      </w:pPr>
      <w:r w:rsidRPr="001A2A57">
        <w:rPr>
          <w:rFonts w:ascii="Arial" w:hAnsi="Arial" w:cs="Arial"/>
          <w:b/>
          <w:sz w:val="24"/>
          <w:szCs w:val="24"/>
        </w:rPr>
        <w:t>Please send this form via secure email transfer to</w:t>
      </w:r>
      <w:r>
        <w:rPr>
          <w:rFonts w:ascii="Arial" w:hAnsi="Arial" w:cs="Arial"/>
          <w:b/>
          <w:sz w:val="24"/>
          <w:szCs w:val="24"/>
        </w:rPr>
        <w:t>:</w:t>
      </w:r>
      <w:r w:rsidRPr="001A2A57">
        <w:rPr>
          <w:rFonts w:ascii="Arial" w:hAnsi="Arial" w:cs="Arial"/>
          <w:b/>
          <w:sz w:val="24"/>
          <w:szCs w:val="24"/>
        </w:rPr>
        <w:t xml:space="preserve"> </w:t>
      </w:r>
    </w:p>
    <w:p w:rsidR="005D1375" w:rsidRPr="005D1375" w:rsidRDefault="005D1375" w:rsidP="005D1375">
      <w:pPr>
        <w:spacing w:after="0" w:line="240" w:lineRule="auto"/>
        <w:rPr>
          <w:rFonts w:ascii="Arial" w:hAnsi="Arial" w:cs="Arial"/>
          <w:color w:val="000000"/>
          <w:sz w:val="24"/>
          <w:szCs w:val="24"/>
          <w:lang w:eastAsia="en-GB"/>
        </w:rPr>
      </w:pPr>
      <w:hyperlink r:id="rId23" w:history="1">
        <w:r w:rsidRPr="005D1375">
          <w:rPr>
            <w:rFonts w:ascii="Arial" w:hAnsi="Arial" w:cs="Arial"/>
            <w:color w:val="0000FF"/>
            <w:sz w:val="24"/>
            <w:szCs w:val="24"/>
            <w:u w:val="single"/>
            <w:lang w:eastAsia="en-GB"/>
          </w:rPr>
          <w:t>LSCBSCR@bathnes.gcsx.gov.uk</w:t>
        </w:r>
      </w:hyperlink>
      <w:r w:rsidRPr="005D1375">
        <w:rPr>
          <w:rFonts w:ascii="Arial" w:hAnsi="Arial" w:cs="Arial"/>
          <w:color w:val="000000"/>
          <w:sz w:val="24"/>
          <w:szCs w:val="24"/>
          <w:lang w:eastAsia="en-GB"/>
        </w:rPr>
        <w:t xml:space="preserve"> </w:t>
      </w:r>
    </w:p>
    <w:p w:rsidR="005D1375" w:rsidRDefault="005D1375" w:rsidP="00552DCD">
      <w:pPr>
        <w:rPr>
          <w:rFonts w:ascii="Arial" w:hAnsi="Arial" w:cs="Arial"/>
          <w:b/>
          <w:sz w:val="24"/>
          <w:szCs w:val="24"/>
        </w:rPr>
      </w:pPr>
    </w:p>
    <w:p w:rsidR="00552DCD" w:rsidRPr="001A2A57" w:rsidRDefault="00552DCD" w:rsidP="00552DCD">
      <w:pPr>
        <w:rPr>
          <w:rFonts w:ascii="Arial" w:hAnsi="Arial" w:cs="Arial"/>
          <w:b/>
          <w:sz w:val="24"/>
          <w:szCs w:val="24"/>
        </w:rPr>
      </w:pPr>
      <w:r w:rsidRPr="001A2A57">
        <w:rPr>
          <w:rFonts w:ascii="Arial" w:hAnsi="Arial" w:cs="Arial"/>
          <w:b/>
          <w:sz w:val="24"/>
          <w:szCs w:val="24"/>
        </w:rPr>
        <w:t xml:space="preserve">Your agency information will be used by the Serious Case </w:t>
      </w:r>
      <w:r w:rsidR="00FA3A34">
        <w:rPr>
          <w:rFonts w:ascii="Arial" w:hAnsi="Arial" w:cs="Arial"/>
          <w:b/>
          <w:sz w:val="24"/>
          <w:szCs w:val="24"/>
        </w:rPr>
        <w:t>Review (</w:t>
      </w:r>
      <w:r w:rsidRPr="001A2A57">
        <w:rPr>
          <w:rFonts w:ascii="Arial" w:hAnsi="Arial" w:cs="Arial"/>
          <w:b/>
          <w:sz w:val="24"/>
          <w:szCs w:val="24"/>
        </w:rPr>
        <w:t>Sub Group</w:t>
      </w:r>
      <w:r>
        <w:rPr>
          <w:rFonts w:ascii="Arial" w:hAnsi="Arial" w:cs="Arial"/>
          <w:b/>
          <w:sz w:val="24"/>
          <w:szCs w:val="24"/>
        </w:rPr>
        <w:t>) of the L</w:t>
      </w:r>
      <w:r w:rsidRPr="001A2A57">
        <w:rPr>
          <w:rFonts w:ascii="Arial" w:hAnsi="Arial" w:cs="Arial"/>
          <w:b/>
          <w:sz w:val="24"/>
          <w:szCs w:val="24"/>
        </w:rPr>
        <w:t>SCB and will be stored and</w:t>
      </w:r>
      <w:r>
        <w:rPr>
          <w:rFonts w:ascii="Arial" w:hAnsi="Arial" w:cs="Arial"/>
          <w:b/>
          <w:sz w:val="24"/>
          <w:szCs w:val="24"/>
        </w:rPr>
        <w:t xml:space="preserve"> shared in accordance with the L</w:t>
      </w:r>
      <w:r w:rsidRPr="001A2A57">
        <w:rPr>
          <w:rFonts w:ascii="Arial" w:hAnsi="Arial" w:cs="Arial"/>
          <w:b/>
          <w:sz w:val="24"/>
          <w:szCs w:val="24"/>
        </w:rPr>
        <w:t xml:space="preserve">SCB partner agency information governance agreement. </w:t>
      </w:r>
    </w:p>
    <w:p w:rsidR="00552DCD" w:rsidRDefault="00552DCD" w:rsidP="00552DCD"/>
    <w:p w:rsidR="00552DCD" w:rsidRPr="001A2A57" w:rsidRDefault="00552DCD" w:rsidP="00552DCD">
      <w:pPr>
        <w:rPr>
          <w:rFonts w:ascii="Arial" w:hAnsi="Arial" w:cs="Arial"/>
          <w:sz w:val="28"/>
          <w:szCs w:val="28"/>
        </w:rPr>
      </w:pPr>
      <w:r>
        <w:rPr>
          <w:rFonts w:ascii="Arial" w:hAnsi="Arial" w:cs="Arial"/>
          <w:sz w:val="28"/>
          <w:szCs w:val="28"/>
        </w:rPr>
        <w:t>PLEASE NOTE IF YOU HAVE ANY CONCERN ABOUT COMPLETING THE ATTACHED FORM PLEASE CONTACT LESLEY HUTCHINSON</w:t>
      </w:r>
    </w:p>
    <w:p w:rsidR="00552DCD" w:rsidRDefault="00552DCD" w:rsidP="00B5482E">
      <w:pPr>
        <w:autoSpaceDE w:val="0"/>
        <w:autoSpaceDN w:val="0"/>
        <w:adjustRightInd w:val="0"/>
        <w:spacing w:after="0" w:line="240" w:lineRule="auto"/>
        <w:ind w:left="360"/>
        <w:rPr>
          <w:rFonts w:ascii="Arial" w:hAnsi="Arial" w:cs="Arial"/>
          <w:color w:val="000000"/>
        </w:rPr>
      </w:pPr>
    </w:p>
    <w:p w:rsidR="00552DCD" w:rsidRDefault="00552DCD" w:rsidP="00B5482E">
      <w:pPr>
        <w:autoSpaceDE w:val="0"/>
        <w:autoSpaceDN w:val="0"/>
        <w:adjustRightInd w:val="0"/>
        <w:spacing w:after="0" w:line="240" w:lineRule="auto"/>
        <w:ind w:left="360"/>
        <w:rPr>
          <w:rFonts w:ascii="Arial" w:hAnsi="Arial" w:cs="Arial"/>
          <w:color w:val="000000"/>
        </w:rPr>
      </w:pPr>
    </w:p>
    <w:tbl>
      <w:tblPr>
        <w:tblW w:w="0" w:type="auto"/>
        <w:tblInd w:w="534" w:type="dxa"/>
        <w:tblBorders>
          <w:top w:val="single" w:sz="18" w:space="0" w:color="00B0F0"/>
          <w:left w:val="single" w:sz="18" w:space="0" w:color="00B0F0"/>
          <w:bottom w:val="single" w:sz="18" w:space="0" w:color="00B0F0"/>
          <w:right w:val="single" w:sz="18" w:space="0" w:color="00B0F0"/>
        </w:tblBorders>
        <w:tblLook w:val="00A0" w:firstRow="1" w:lastRow="0" w:firstColumn="1" w:lastColumn="0" w:noHBand="0" w:noVBand="0"/>
      </w:tblPr>
      <w:tblGrid>
        <w:gridCol w:w="8708"/>
      </w:tblGrid>
      <w:tr w:rsidR="00470786" w:rsidRPr="00863850" w:rsidTr="00BA678E">
        <w:tc>
          <w:tcPr>
            <w:tcW w:w="8708" w:type="dxa"/>
            <w:tcBorders>
              <w:top w:val="nil"/>
              <w:left w:val="nil"/>
              <w:bottom w:val="nil"/>
              <w:right w:val="nil"/>
            </w:tcBorders>
          </w:tcPr>
          <w:p w:rsidR="00470786" w:rsidRPr="00863850" w:rsidRDefault="00470786" w:rsidP="00056354">
            <w:pPr>
              <w:spacing w:before="120" w:after="120" w:line="240" w:lineRule="auto"/>
              <w:rPr>
                <w:rFonts w:ascii="Arial" w:hAnsi="Arial" w:cs="Arial"/>
                <w:b/>
                <w:sz w:val="24"/>
                <w:szCs w:val="24"/>
                <w:lang w:eastAsia="en-GB"/>
              </w:rPr>
            </w:pPr>
            <w:r w:rsidRPr="00863850">
              <w:rPr>
                <w:rFonts w:ascii="Arial" w:hAnsi="Arial" w:cs="Arial"/>
                <w:b/>
                <w:sz w:val="24"/>
                <w:szCs w:val="24"/>
                <w:lang w:eastAsia="en-GB"/>
              </w:rPr>
              <w:lastRenderedPageBreak/>
              <w:t xml:space="preserve">Appendix </w:t>
            </w:r>
            <w:r w:rsidR="006931B1">
              <w:rPr>
                <w:rFonts w:ascii="Arial" w:hAnsi="Arial" w:cs="Arial"/>
                <w:b/>
                <w:sz w:val="24"/>
                <w:szCs w:val="24"/>
                <w:lang w:eastAsia="en-GB"/>
              </w:rPr>
              <w:t>3</w:t>
            </w:r>
            <w:r w:rsidRPr="00863850">
              <w:rPr>
                <w:rFonts w:ascii="Arial" w:hAnsi="Arial" w:cs="Arial"/>
                <w:b/>
                <w:sz w:val="24"/>
                <w:szCs w:val="24"/>
                <w:lang w:eastAsia="en-GB"/>
              </w:rPr>
              <w:t xml:space="preserve">: </w:t>
            </w:r>
            <w:r w:rsidR="00BA678E">
              <w:rPr>
                <w:rFonts w:ascii="Arial" w:hAnsi="Arial" w:cs="Arial"/>
                <w:b/>
                <w:sz w:val="24"/>
                <w:szCs w:val="24"/>
                <w:lang w:eastAsia="en-GB"/>
              </w:rPr>
              <w:t xml:space="preserve">  </w:t>
            </w:r>
            <w:r w:rsidRPr="00863850">
              <w:rPr>
                <w:rFonts w:ascii="Arial" w:hAnsi="Arial" w:cs="Arial"/>
                <w:b/>
                <w:sz w:val="24"/>
                <w:szCs w:val="24"/>
                <w:lang w:eastAsia="en-GB"/>
              </w:rPr>
              <w:t>Serious Case Review Consideration and Decision</w:t>
            </w:r>
          </w:p>
        </w:tc>
      </w:tr>
    </w:tbl>
    <w:p w:rsidR="00470786" w:rsidRDefault="00470786" w:rsidP="00F92EF8">
      <w:pPr>
        <w:spacing w:after="0" w:line="240" w:lineRule="auto"/>
        <w:ind w:left="1080"/>
        <w:rPr>
          <w:rFonts w:ascii="Arial" w:hAnsi="Arial" w:cs="Arial"/>
          <w:sz w:val="24"/>
          <w:szCs w:val="24"/>
          <w:lang w:eastAsia="en-GB"/>
        </w:rPr>
      </w:pP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00896" behindDoc="0" locked="0" layoutInCell="1" allowOverlap="1">
                <wp:simplePos x="0" y="0"/>
                <wp:positionH relativeFrom="column">
                  <wp:posOffset>329565</wp:posOffset>
                </wp:positionH>
                <wp:positionV relativeFrom="paragraph">
                  <wp:posOffset>140335</wp:posOffset>
                </wp:positionV>
                <wp:extent cx="5550535" cy="1036320"/>
                <wp:effectExtent l="15240" t="13335" r="15875" b="7620"/>
                <wp:wrapNone/>
                <wp:docPr id="1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036320"/>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spacing w:after="120"/>
                              <w:jc w:val="center"/>
                              <w:rPr>
                                <w:rFonts w:ascii="Arial" w:hAnsi="Arial" w:cs="Arial"/>
                                <w:sz w:val="20"/>
                                <w:szCs w:val="20"/>
                              </w:rPr>
                            </w:pPr>
                            <w:r w:rsidRPr="00F92EF8">
                              <w:rPr>
                                <w:rFonts w:ascii="Arial" w:hAnsi="Arial" w:cs="Arial"/>
                                <w:sz w:val="20"/>
                                <w:szCs w:val="20"/>
                              </w:rPr>
                              <w:t>Serious incident occurs involving a child.</w:t>
                            </w:r>
                          </w:p>
                          <w:p w:rsidR="005D1375" w:rsidRPr="00F92EF8" w:rsidRDefault="005D1375" w:rsidP="00096F04">
                            <w:pPr>
                              <w:numPr>
                                <w:ilvl w:val="0"/>
                                <w:numId w:val="14"/>
                              </w:numPr>
                              <w:spacing w:after="120" w:line="240" w:lineRule="auto"/>
                              <w:ind w:left="714" w:hanging="357"/>
                              <w:rPr>
                                <w:rFonts w:ascii="Arial" w:hAnsi="Arial" w:cs="Arial"/>
                                <w:sz w:val="20"/>
                                <w:szCs w:val="20"/>
                              </w:rPr>
                            </w:pPr>
                            <w:r w:rsidRPr="00F92EF8">
                              <w:rPr>
                                <w:rFonts w:ascii="Arial" w:hAnsi="Arial" w:cs="Arial"/>
                                <w:sz w:val="20"/>
                                <w:szCs w:val="20"/>
                              </w:rPr>
                              <w:t xml:space="preserve">Ofsted Serious Incident Notification sent by Local Authority Children’s Services </w:t>
                            </w:r>
                          </w:p>
                          <w:p w:rsidR="005D1375" w:rsidRPr="00F92EF8" w:rsidRDefault="005D1375" w:rsidP="00096F04">
                            <w:pPr>
                              <w:numPr>
                                <w:ilvl w:val="0"/>
                                <w:numId w:val="14"/>
                              </w:numPr>
                              <w:spacing w:after="0" w:line="240" w:lineRule="auto"/>
                              <w:rPr>
                                <w:rFonts w:ascii="Arial" w:hAnsi="Arial" w:cs="Arial"/>
                                <w:sz w:val="20"/>
                                <w:szCs w:val="20"/>
                              </w:rPr>
                            </w:pPr>
                            <w:r w:rsidRPr="00F92EF8">
                              <w:rPr>
                                <w:rFonts w:ascii="Arial" w:hAnsi="Arial" w:cs="Arial"/>
                                <w:sz w:val="20"/>
                                <w:szCs w:val="20"/>
                              </w:rPr>
                              <w:t>CDOP / Rapid response procedure initiated and potential CDOP review identified where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95pt;margin-top:11.05pt;width:437.05pt;height:81.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" strokecolor="#00b0f0" strokeweight="1pt">
                <v:textbox>
                  <w:txbxContent>
                    <w:p w:rsidR="005D1375" w:rsidRPr="00F92EF8" w:rsidRDefault="005D1375" w:rsidP="00F92EF8">
                      <w:pPr>
                        <w:spacing w:after="120"/>
                        <w:jc w:val="center"/>
                        <w:rPr>
                          <w:rFonts w:ascii="Arial" w:hAnsi="Arial" w:cs="Arial"/>
                          <w:sz w:val="20"/>
                          <w:szCs w:val="20"/>
                        </w:rPr>
                      </w:pPr>
                      <w:r w:rsidRPr="00F92EF8">
                        <w:rPr>
                          <w:rFonts w:ascii="Arial" w:hAnsi="Arial" w:cs="Arial"/>
                          <w:sz w:val="20"/>
                          <w:szCs w:val="20"/>
                        </w:rPr>
                        <w:t>Serious incident occurs involving a child.</w:t>
                      </w:r>
                    </w:p>
                    <w:p w:rsidR="005D1375" w:rsidRPr="00F92EF8" w:rsidRDefault="005D1375" w:rsidP="00096F04">
                      <w:pPr>
                        <w:numPr>
                          <w:ilvl w:val="0"/>
                          <w:numId w:val="14"/>
                        </w:numPr>
                        <w:spacing w:after="120" w:line="240" w:lineRule="auto"/>
                        <w:ind w:left="714" w:hanging="357"/>
                        <w:rPr>
                          <w:rFonts w:ascii="Arial" w:hAnsi="Arial" w:cs="Arial"/>
                          <w:sz w:val="20"/>
                          <w:szCs w:val="20"/>
                        </w:rPr>
                      </w:pPr>
                      <w:r w:rsidRPr="00F92EF8">
                        <w:rPr>
                          <w:rFonts w:ascii="Arial" w:hAnsi="Arial" w:cs="Arial"/>
                          <w:sz w:val="20"/>
                          <w:szCs w:val="20"/>
                        </w:rPr>
                        <w:t xml:space="preserve">Ofsted Serious Incident Notification sent by Local Authority Children’s Services </w:t>
                      </w:r>
                    </w:p>
                    <w:p w:rsidR="005D1375" w:rsidRPr="00F92EF8" w:rsidRDefault="005D1375" w:rsidP="00096F04">
                      <w:pPr>
                        <w:numPr>
                          <w:ilvl w:val="0"/>
                          <w:numId w:val="14"/>
                        </w:numPr>
                        <w:spacing w:after="0" w:line="240" w:lineRule="auto"/>
                        <w:rPr>
                          <w:rFonts w:ascii="Arial" w:hAnsi="Arial" w:cs="Arial"/>
                          <w:sz w:val="20"/>
                          <w:szCs w:val="20"/>
                        </w:rPr>
                      </w:pPr>
                      <w:r w:rsidRPr="00F92EF8">
                        <w:rPr>
                          <w:rFonts w:ascii="Arial" w:hAnsi="Arial" w:cs="Arial"/>
                          <w:sz w:val="20"/>
                          <w:szCs w:val="20"/>
                        </w:rPr>
                        <w:t>CDOP / Rapid response procedure initiated and potential CDOP review identified where relevant.</w:t>
                      </w:r>
                    </w:p>
                  </w:txbxContent>
                </v:textbox>
              </v:shape>
            </w:pict>
          </mc:Fallback>
        </mc:AlternateContent>
      </w: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-363855</wp:posOffset>
                </wp:positionH>
                <wp:positionV relativeFrom="paragraph">
                  <wp:posOffset>146050</wp:posOffset>
                </wp:positionV>
                <wp:extent cx="0" cy="2207260"/>
                <wp:effectExtent l="55245" t="17145" r="59055" b="13970"/>
                <wp:wrapNone/>
                <wp:docPr id="1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8.65pt;margin-top:11.5pt;width:0;height:173.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01920" behindDoc="0" locked="0" layoutInCell="1" allowOverlap="1">
                <wp:simplePos x="0" y="0"/>
                <wp:positionH relativeFrom="column">
                  <wp:posOffset>2067560</wp:posOffset>
                </wp:positionH>
                <wp:positionV relativeFrom="paragraph">
                  <wp:posOffset>84455</wp:posOffset>
                </wp:positionV>
                <wp:extent cx="1602740" cy="931545"/>
                <wp:effectExtent l="10160" t="12700" r="6350" b="8255"/>
                <wp:wrapNone/>
                <wp:docPr id="1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931545"/>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Lead agency to com</w:t>
                            </w:r>
                            <w:r>
                              <w:rPr>
                                <w:rFonts w:ascii="Arial" w:hAnsi="Arial" w:cs="Arial"/>
                                <w:sz w:val="20"/>
                                <w:szCs w:val="20"/>
                              </w:rPr>
                              <w:t>plete LSCB Serious Case Review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62.8pt;margin-top:6.65pt;width:126.2pt;height:73.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" strokecolor="#00b0f0" strokeweight="1pt">
                <v:textbo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Lead agency to com</w:t>
                      </w:r>
                      <w:r>
                        <w:rPr>
                          <w:rFonts w:ascii="Arial" w:hAnsi="Arial" w:cs="Arial"/>
                          <w:sz w:val="20"/>
                          <w:szCs w:val="20"/>
                        </w:rPr>
                        <w:t>plete LSCB Serious Case Review Referral Form</w:t>
                      </w:r>
                    </w:p>
                  </w:txbxContent>
                </v:textbox>
              </v:shape>
            </w:pict>
          </mc:Fallback>
        </mc:AlternateContent>
      </w:r>
      <w:r>
        <w:rPr>
          <w:noProof/>
          <w:lang w:eastAsia="en-GB"/>
        </w:rPr>
        <mc:AlternateContent>
          <mc:Choice Requires="wps">
            <w:drawing>
              <wp:anchor distT="0" distB="0" distL="114300" distR="114300" simplePos="0" relativeHeight="251602944" behindDoc="0" locked="0" layoutInCell="1" allowOverlap="1">
                <wp:simplePos x="0" y="0"/>
                <wp:positionH relativeFrom="column">
                  <wp:posOffset>4572000</wp:posOffset>
                </wp:positionH>
                <wp:positionV relativeFrom="paragraph">
                  <wp:posOffset>84455</wp:posOffset>
                </wp:positionV>
                <wp:extent cx="1820545" cy="833120"/>
                <wp:effectExtent l="9525" t="12700" r="8255" b="11430"/>
                <wp:wrapNone/>
                <wp:docPr id="1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833120"/>
                        </a:xfrm>
                        <a:prstGeom prst="rect">
                          <a:avLst/>
                        </a:prstGeom>
                        <a:solidFill>
                          <a:srgbClr val="FFFFFF"/>
                        </a:solidFill>
                        <a:ln w="12700">
                          <a:solidFill>
                            <a:srgbClr val="00B0F0"/>
                          </a:solidFill>
                          <a:miter lim="800000"/>
                          <a:headEnd/>
                          <a:tailEnd/>
                        </a:ln>
                      </wps:spPr>
                      <wps:txbx>
                        <w:txbxContent>
                          <w:p w:rsidR="005D1375" w:rsidRDefault="005D1375" w:rsidP="00F92EF8">
                            <w:pPr>
                              <w:jc w:val="center"/>
                              <w:rPr>
                                <w:rFonts w:ascii="Arial" w:hAnsi="Arial" w:cs="Arial"/>
                                <w:sz w:val="20"/>
                                <w:szCs w:val="20"/>
                              </w:rPr>
                            </w:pPr>
                            <w:r>
                              <w:rPr>
                                <w:rFonts w:ascii="Arial" w:hAnsi="Arial" w:cs="Arial"/>
                                <w:sz w:val="20"/>
                                <w:szCs w:val="20"/>
                              </w:rPr>
                              <w:t>Send to LSCB Independent Chair via</w:t>
                            </w:r>
                            <w:r w:rsidRPr="00F92EF8">
                              <w:rPr>
                                <w:rFonts w:ascii="Arial" w:hAnsi="Arial" w:cs="Arial"/>
                                <w:sz w:val="20"/>
                                <w:szCs w:val="20"/>
                              </w:rPr>
                              <w:t xml:space="preserve"> </w:t>
                            </w:r>
                            <w:hyperlink r:id="rId24" w:history="1">
                              <w:r w:rsidR="002B7EFD" w:rsidRPr="00146E41">
                                <w:rPr>
                                  <w:rStyle w:val="Hyperlink"/>
                                  <w:rFonts w:ascii="Arial" w:hAnsi="Arial" w:cs="Arial"/>
                                  <w:sz w:val="20"/>
                                  <w:szCs w:val="20"/>
                                </w:rPr>
                                <w:t>LSCBSCR@bathnes.gcsx.gov.uk</w:t>
                              </w:r>
                            </w:hyperlink>
                          </w:p>
                          <w:p w:rsidR="002B7EFD" w:rsidRPr="00F92EF8" w:rsidRDefault="002B7EFD" w:rsidP="00F92EF8">
                            <w:pPr>
                              <w:jc w:val="center"/>
                              <w:rPr>
                                <w:rFonts w:ascii="Arial" w:hAnsi="Arial" w:cs="Arial"/>
                                <w:sz w:val="20"/>
                                <w:szCs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in;margin-top:6.65pt;width:143.35pt;height:65.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" strokecolor="#00b0f0" strokeweight="1pt">
                <v:textbox>
                  <w:txbxContent>
                    <w:p w:rsidR="005D1375" w:rsidRDefault="005D1375" w:rsidP="00F92EF8">
                      <w:pPr>
                        <w:jc w:val="center"/>
                        <w:rPr>
                          <w:rFonts w:ascii="Arial" w:hAnsi="Arial" w:cs="Arial"/>
                          <w:sz w:val="20"/>
                          <w:szCs w:val="20"/>
                        </w:rPr>
                      </w:pPr>
                      <w:r>
                        <w:rPr>
                          <w:rFonts w:ascii="Arial" w:hAnsi="Arial" w:cs="Arial"/>
                          <w:sz w:val="20"/>
                          <w:szCs w:val="20"/>
                        </w:rPr>
                        <w:t>Send to LSCB Independent Chair via</w:t>
                      </w:r>
                      <w:r w:rsidRPr="00F92EF8">
                        <w:rPr>
                          <w:rFonts w:ascii="Arial" w:hAnsi="Arial" w:cs="Arial"/>
                          <w:sz w:val="20"/>
                          <w:szCs w:val="20"/>
                        </w:rPr>
                        <w:t xml:space="preserve"> </w:t>
                      </w:r>
                      <w:hyperlink r:id="rId25" w:history="1">
                        <w:r w:rsidR="002B7EFD" w:rsidRPr="00146E41">
                          <w:rPr>
                            <w:rStyle w:val="Hyperlink"/>
                            <w:rFonts w:ascii="Arial" w:hAnsi="Arial" w:cs="Arial"/>
                            <w:sz w:val="20"/>
                            <w:szCs w:val="20"/>
                          </w:rPr>
                          <w:t>LSCBSCR@bathnes.gcsx.gov.uk</w:t>
                        </w:r>
                      </w:hyperlink>
                    </w:p>
                    <w:p w:rsidR="002B7EFD" w:rsidRPr="00F92EF8" w:rsidRDefault="002B7EFD" w:rsidP="00F92EF8">
                      <w:pPr>
                        <w:jc w:val="center"/>
                        <w:rPr>
                          <w:rFonts w:ascii="Arial" w:hAnsi="Arial" w:cs="Arial"/>
                          <w:sz w:val="20"/>
                          <w:szCs w:val="20"/>
                        </w:rPr>
                      </w:pPr>
                      <w:bookmarkStart w:id="1" w:name="_GoBack"/>
                      <w:bookmarkEnd w:id="1"/>
                    </w:p>
                  </w:txbxContent>
                </v:textbox>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-617855</wp:posOffset>
                </wp:positionH>
                <wp:positionV relativeFrom="paragraph">
                  <wp:posOffset>146050</wp:posOffset>
                </wp:positionV>
                <wp:extent cx="446405" cy="6333490"/>
                <wp:effectExtent l="1270" t="1905" r="0" b="0"/>
                <wp:wrapNone/>
                <wp:docPr id="1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633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75" w:rsidRPr="000E4279" w:rsidRDefault="005D1375">
                            <w:pPr>
                              <w:rPr>
                                <w:rFonts w:ascii="Arial" w:hAnsi="Arial" w:cs="Arial"/>
                                <w:b/>
                                <w:sz w:val="24"/>
                                <w:szCs w:val="24"/>
                              </w:rPr>
                            </w:pPr>
                            <w:r>
                              <w:rPr>
                                <w:rFonts w:ascii="Arial" w:hAnsi="Arial" w:cs="Arial"/>
                                <w:b/>
                                <w:sz w:val="24"/>
                                <w:szCs w:val="24"/>
                              </w:rPr>
                              <w:t xml:space="preserve">                                                    1</w:t>
                            </w:r>
                            <w:r w:rsidRPr="000E4279">
                              <w:rPr>
                                <w:rFonts w:ascii="Arial" w:hAnsi="Arial" w:cs="Arial"/>
                                <w:b/>
                                <w:sz w:val="24"/>
                                <w:szCs w:val="24"/>
                              </w:rPr>
                              <w:t xml:space="preserve"> month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8.65pt;margin-top:11.5pt;width:35.15pt;height:49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" stroked="f">
                <v:textbox style="layout-flow:vertical">
                  <w:txbxContent>
                    <w:p w:rsidR="005D1375" w:rsidRPr="000E4279" w:rsidRDefault="005D1375">
                      <w:pPr>
                        <w:rPr>
                          <w:rFonts w:ascii="Arial" w:hAnsi="Arial" w:cs="Arial"/>
                          <w:b/>
                          <w:sz w:val="24"/>
                          <w:szCs w:val="24"/>
                        </w:rPr>
                      </w:pPr>
                      <w:r>
                        <w:rPr>
                          <w:rFonts w:ascii="Arial" w:hAnsi="Arial" w:cs="Arial"/>
                          <w:b/>
                          <w:sz w:val="24"/>
                          <w:szCs w:val="24"/>
                        </w:rPr>
                        <w:t xml:space="preserve">                                                    1</w:t>
                      </w:r>
                      <w:r w:rsidRPr="000E4279">
                        <w:rPr>
                          <w:rFonts w:ascii="Arial" w:hAnsi="Arial" w:cs="Arial"/>
                          <w:b/>
                          <w:sz w:val="24"/>
                          <w:szCs w:val="24"/>
                        </w:rPr>
                        <w:t xml:space="preserve"> month </w:t>
                      </w:r>
                    </w:p>
                  </w:txbxContent>
                </v:textbox>
              </v:shape>
            </w:pict>
          </mc:Fallback>
        </mc:AlternateContent>
      </w: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3670300</wp:posOffset>
                </wp:positionH>
                <wp:positionV relativeFrom="paragraph">
                  <wp:posOffset>15875</wp:posOffset>
                </wp:positionV>
                <wp:extent cx="901700" cy="0"/>
                <wp:effectExtent l="12700" t="60325" r="19050" b="53975"/>
                <wp:wrapNone/>
                <wp:docPr id="10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9pt;margin-top:1.25pt;width:7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" strokecolor="#00b050">
                <v:stroke endarrow="block"/>
              </v:shape>
            </w:pict>
          </mc:Fallback>
        </mc:AlternateContent>
      </w: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16256" behindDoc="0" locked="0" layoutInCell="1" allowOverlap="1">
                <wp:simplePos x="0" y="0"/>
                <wp:positionH relativeFrom="column">
                  <wp:posOffset>5570220</wp:posOffset>
                </wp:positionH>
                <wp:positionV relativeFrom="paragraph">
                  <wp:posOffset>41275</wp:posOffset>
                </wp:positionV>
                <wp:extent cx="7620" cy="457200"/>
                <wp:effectExtent l="45720" t="7620" r="60960" b="20955"/>
                <wp:wrapNone/>
                <wp:docPr id="10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572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38.6pt;margin-top:3.25pt;width:.6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" strokecolor="#00b050">
                <v:stroke endarrow="block"/>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04992" behindDoc="0" locked="0" layoutInCell="1" allowOverlap="1">
                <wp:simplePos x="0" y="0"/>
                <wp:positionH relativeFrom="column">
                  <wp:posOffset>3128010</wp:posOffset>
                </wp:positionH>
                <wp:positionV relativeFrom="paragraph">
                  <wp:posOffset>41910</wp:posOffset>
                </wp:positionV>
                <wp:extent cx="1409700" cy="1081405"/>
                <wp:effectExtent l="13335" t="12065" r="15240" b="11430"/>
                <wp:wrapNone/>
                <wp:docPr id="1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81405"/>
                        </a:xfrm>
                        <a:prstGeom prst="rect">
                          <a:avLst/>
                        </a:prstGeom>
                        <a:solidFill>
                          <a:srgbClr val="FFFFFF"/>
                        </a:solidFill>
                        <a:ln w="12700">
                          <a:solidFill>
                            <a:srgbClr val="00B0F0"/>
                          </a:solidFill>
                          <a:miter lim="800000"/>
                          <a:headEnd/>
                          <a:tailEnd/>
                        </a:ln>
                      </wps:spPr>
                      <wps:txbx>
                        <w:txbxContent>
                          <w:p w:rsidR="005D1375" w:rsidRPr="0074656B" w:rsidRDefault="005D1375" w:rsidP="00F92EF8">
                            <w:pPr>
                              <w:jc w:val="center"/>
                              <w:rPr>
                                <w:rFonts w:ascii="Arial" w:hAnsi="Arial" w:cs="Arial"/>
                                <w:color w:val="FF0000"/>
                                <w:sz w:val="20"/>
                                <w:szCs w:val="20"/>
                              </w:rPr>
                            </w:pPr>
                            <w:r>
                              <w:rPr>
                                <w:rFonts w:ascii="Arial" w:hAnsi="Arial" w:cs="Arial"/>
                                <w:sz w:val="20"/>
                                <w:szCs w:val="20"/>
                              </w:rPr>
                              <w:t>SCR sub group Chair to request information from agencies known to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46.3pt;margin-top:3.3pt;width:111pt;height:85.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" strokecolor="#00b0f0" strokeweight="1pt">
                <v:textbox>
                  <w:txbxContent>
                    <w:p w:rsidR="005D1375" w:rsidRPr="0074656B" w:rsidRDefault="005D1375" w:rsidP="00F92EF8">
                      <w:pPr>
                        <w:jc w:val="center"/>
                        <w:rPr>
                          <w:rFonts w:ascii="Arial" w:hAnsi="Arial" w:cs="Arial"/>
                          <w:color w:val="FF0000"/>
                          <w:sz w:val="20"/>
                          <w:szCs w:val="20"/>
                        </w:rPr>
                      </w:pPr>
                      <w:r>
                        <w:rPr>
                          <w:rFonts w:ascii="Arial" w:hAnsi="Arial" w:cs="Arial"/>
                          <w:sz w:val="20"/>
                          <w:szCs w:val="20"/>
                        </w:rPr>
                        <w:t>SCR sub group Chair to request information from agencies known to family</w:t>
                      </w:r>
                    </w:p>
                  </w:txbxContent>
                </v:textbox>
              </v:shape>
            </w:pict>
          </mc:Fallback>
        </mc:AlternateContent>
      </w:r>
      <w:r>
        <w:rPr>
          <w:noProof/>
          <w:lang w:eastAsia="en-GB"/>
        </w:rPr>
        <mc:AlternateContent>
          <mc:Choice Requires="wps">
            <w:drawing>
              <wp:anchor distT="0" distB="0" distL="114300" distR="114300" simplePos="0" relativeHeight="251606016" behindDoc="0" locked="0" layoutInCell="1" allowOverlap="1">
                <wp:simplePos x="0" y="0"/>
                <wp:positionH relativeFrom="column">
                  <wp:posOffset>1651000</wp:posOffset>
                </wp:positionH>
                <wp:positionV relativeFrom="paragraph">
                  <wp:posOffset>41910</wp:posOffset>
                </wp:positionV>
                <wp:extent cx="1189990" cy="1081405"/>
                <wp:effectExtent l="12700" t="12065" r="6985" b="11430"/>
                <wp:wrapNone/>
                <wp:docPr id="10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081405"/>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Pr>
                                <w:rFonts w:ascii="Arial" w:hAnsi="Arial" w:cs="Arial"/>
                                <w:sz w:val="20"/>
                                <w:szCs w:val="20"/>
                              </w:rPr>
                              <w:t>SCR meet to discuss the information and make a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30pt;margin-top:3.3pt;width:93.7pt;height:85.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" strokecolor="#00b0f0" strokeweight="1pt">
                <v:textbox>
                  <w:txbxContent>
                    <w:p w:rsidR="005D1375" w:rsidRPr="00F92EF8" w:rsidRDefault="005D1375" w:rsidP="00F92EF8">
                      <w:pPr>
                        <w:jc w:val="center"/>
                        <w:rPr>
                          <w:rFonts w:ascii="Arial" w:hAnsi="Arial" w:cs="Arial"/>
                          <w:sz w:val="20"/>
                          <w:szCs w:val="20"/>
                        </w:rPr>
                      </w:pPr>
                      <w:r>
                        <w:rPr>
                          <w:rFonts w:ascii="Arial" w:hAnsi="Arial" w:cs="Arial"/>
                          <w:sz w:val="20"/>
                          <w:szCs w:val="20"/>
                        </w:rPr>
                        <w:t>SCR meet to discuss the information and make a recommendation</w:t>
                      </w:r>
                    </w:p>
                  </w:txbxContent>
                </v:textbox>
              </v:shape>
            </w:pict>
          </mc:Fallback>
        </mc:AlternateContent>
      </w:r>
      <w:r>
        <w:rPr>
          <w:noProof/>
          <w:lang w:eastAsia="en-GB"/>
        </w:rPr>
        <mc:AlternateContent>
          <mc:Choice Requires="wps">
            <w:drawing>
              <wp:anchor distT="0" distB="0" distL="114300" distR="114300" simplePos="0" relativeHeight="251607040" behindDoc="0" locked="0" layoutInCell="1" allowOverlap="1">
                <wp:simplePos x="0" y="0"/>
                <wp:positionH relativeFrom="column">
                  <wp:posOffset>-74295</wp:posOffset>
                </wp:positionH>
                <wp:positionV relativeFrom="paragraph">
                  <wp:posOffset>41910</wp:posOffset>
                </wp:positionV>
                <wp:extent cx="1336040" cy="975360"/>
                <wp:effectExtent l="11430" t="12065" r="14605" b="12700"/>
                <wp:wrapNone/>
                <wp:docPr id="1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975360"/>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 xml:space="preserve">Recommendation made to LSCB Independent Chair by SCR </w:t>
                            </w:r>
                            <w:r>
                              <w:rPr>
                                <w:rFonts w:ascii="Arial" w:hAnsi="Arial" w:cs="Arial"/>
                                <w:sz w:val="20"/>
                                <w:szCs w:val="20"/>
                              </w:rPr>
                              <w:t xml:space="preserve">sub group Chair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85pt;margin-top:3.3pt;width:105.2pt;height:76.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" strokecolor="#00b0f0" strokeweight="1pt">
                <v:textbo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 xml:space="preserve">Recommendation made to LSCB Independent Chair by SCR </w:t>
                      </w:r>
                      <w:r>
                        <w:rPr>
                          <w:rFonts w:ascii="Arial" w:hAnsi="Arial" w:cs="Arial"/>
                          <w:sz w:val="20"/>
                          <w:szCs w:val="20"/>
                        </w:rPr>
                        <w:t xml:space="preserve">sub group Chair </w:t>
                      </w:r>
                    </w:p>
                  </w:txbxContent>
                </v:textbox>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03968" behindDoc="0" locked="0" layoutInCell="1" allowOverlap="1">
                <wp:simplePos x="0" y="0"/>
                <wp:positionH relativeFrom="column">
                  <wp:posOffset>4982845</wp:posOffset>
                </wp:positionH>
                <wp:positionV relativeFrom="paragraph">
                  <wp:posOffset>147955</wp:posOffset>
                </wp:positionV>
                <wp:extent cx="1409700" cy="579120"/>
                <wp:effectExtent l="10795" t="7620" r="8255" b="13335"/>
                <wp:wrapNone/>
                <wp:docPr id="10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79120"/>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 xml:space="preserve">Form to LSCB SCR </w:t>
                            </w:r>
                            <w:r>
                              <w:rPr>
                                <w:rFonts w:ascii="Arial" w:hAnsi="Arial" w:cs="Arial"/>
                                <w:sz w:val="20"/>
                                <w:szCs w:val="20"/>
                              </w:rPr>
                              <w:t>sub group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392.35pt;margin-top:11.65pt;width:111pt;height:4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" strokecolor="#00b0f0" strokeweight="1pt">
                <v:textbo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 xml:space="preserve">Form to LSCB SCR </w:t>
                      </w:r>
                      <w:r>
                        <w:rPr>
                          <w:rFonts w:ascii="Arial" w:hAnsi="Arial" w:cs="Arial"/>
                          <w:sz w:val="20"/>
                          <w:szCs w:val="20"/>
                        </w:rPr>
                        <w:t>sub group Chair</w:t>
                      </w:r>
                    </w:p>
                  </w:txbxContent>
                </v:textbox>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1261745</wp:posOffset>
                </wp:positionH>
                <wp:positionV relativeFrom="paragraph">
                  <wp:posOffset>138430</wp:posOffset>
                </wp:positionV>
                <wp:extent cx="389255" cy="635"/>
                <wp:effectExtent l="23495" t="59055" r="6350" b="54610"/>
                <wp:wrapNone/>
                <wp:docPr id="10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6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9.35pt;margin-top:10.9pt;width:30.6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" strokecolor="#00b050">
                <v:stroke endarrow="block"/>
              </v:shape>
            </w:pict>
          </mc:Fallback>
        </mc:AlternateContent>
      </w:r>
    </w:p>
    <w:p w:rsidR="00470786" w:rsidRPr="00F92EF8" w:rsidRDefault="00CD1655" w:rsidP="0091248B">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18304" behindDoc="0" locked="0" layoutInCell="1" allowOverlap="1">
                <wp:simplePos x="0" y="0"/>
                <wp:positionH relativeFrom="column">
                  <wp:posOffset>2840990</wp:posOffset>
                </wp:positionH>
                <wp:positionV relativeFrom="paragraph">
                  <wp:posOffset>5715</wp:posOffset>
                </wp:positionV>
                <wp:extent cx="287020" cy="0"/>
                <wp:effectExtent l="21590" t="53975" r="5715" b="60325"/>
                <wp:wrapNone/>
                <wp:docPr id="10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3.7pt;margin-top:.45pt;width:22.6pt;height:0;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" strokecolor="#00b050">
                <v:stroke endarrow="block"/>
              </v:shape>
            </w:pict>
          </mc:Fallback>
        </mc:AlternateContent>
      </w:r>
      <w:r>
        <w:rPr>
          <w:noProof/>
          <w:lang w:eastAsia="en-GB"/>
        </w:rPr>
        <mc:AlternateContent>
          <mc:Choice Requires="wps">
            <w:drawing>
              <wp:anchor distT="0" distB="0" distL="114300" distR="114300" simplePos="0" relativeHeight="251617280" behindDoc="0" locked="0" layoutInCell="1" allowOverlap="1">
                <wp:simplePos x="0" y="0"/>
                <wp:positionH relativeFrom="column">
                  <wp:posOffset>4537710</wp:posOffset>
                </wp:positionH>
                <wp:positionV relativeFrom="paragraph">
                  <wp:posOffset>48260</wp:posOffset>
                </wp:positionV>
                <wp:extent cx="411480" cy="0"/>
                <wp:effectExtent l="22860" t="58420" r="13335" b="55880"/>
                <wp:wrapNone/>
                <wp:docPr id="10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7.3pt;margin-top:3.8pt;width:32.4pt;height:0;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" strokecolor="#00b050">
                <v:stroke endarrow="block"/>
              </v:shape>
            </w:pict>
          </mc:Fallback>
        </mc:AlternateContent>
      </w: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19328" behindDoc="0" locked="0" layoutInCell="1" allowOverlap="1">
                <wp:simplePos x="0" y="0"/>
                <wp:positionH relativeFrom="column">
                  <wp:posOffset>575945</wp:posOffset>
                </wp:positionH>
                <wp:positionV relativeFrom="paragraph">
                  <wp:posOffset>141605</wp:posOffset>
                </wp:positionV>
                <wp:extent cx="0" cy="584200"/>
                <wp:effectExtent l="61595" t="6985" r="52705" b="18415"/>
                <wp:wrapNone/>
                <wp:docPr id="10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5.35pt;margin-top:11.15pt;width:0;height:4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" strokecolor="#00b050">
                <v:stroke endarrow="block"/>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1584960</wp:posOffset>
                </wp:positionH>
                <wp:positionV relativeFrom="paragraph">
                  <wp:posOffset>125730</wp:posOffset>
                </wp:positionV>
                <wp:extent cx="396240" cy="45085"/>
                <wp:effectExtent l="3810" t="4445" r="0" b="0"/>
                <wp:wrapNone/>
                <wp:docPr id="9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75" w:rsidRPr="00F92EF8" w:rsidRDefault="005D1375" w:rsidP="00F92EF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24.8pt;margin-top:9.9pt;width:31.2pt;height:3.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58gwIAABY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" stroked="f">
                <v:textbox>
                  <w:txbxContent>
                    <w:p w:rsidR="005D1375" w:rsidRPr="00F92EF8" w:rsidRDefault="005D1375" w:rsidP="00F92EF8">
                      <w:pPr>
                        <w:rPr>
                          <w:rFonts w:ascii="Arial" w:hAnsi="Arial" w:cs="Arial"/>
                          <w:sz w:val="20"/>
                          <w:szCs w:val="20"/>
                        </w:rPr>
                      </w:pPr>
                    </w:p>
                  </w:txbxContent>
                </v:textbox>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08064" behindDoc="0" locked="0" layoutInCell="1" allowOverlap="1">
                <wp:simplePos x="0" y="0"/>
                <wp:positionH relativeFrom="column">
                  <wp:posOffset>1699260</wp:posOffset>
                </wp:positionH>
                <wp:positionV relativeFrom="paragraph">
                  <wp:posOffset>133985</wp:posOffset>
                </wp:positionV>
                <wp:extent cx="1409700" cy="1024890"/>
                <wp:effectExtent l="13335" t="6985" r="15240" b="6350"/>
                <wp:wrapNone/>
                <wp:docPr id="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24890"/>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Pr>
                                <w:rFonts w:ascii="Arial" w:hAnsi="Arial" w:cs="Arial"/>
                                <w:sz w:val="20"/>
                                <w:szCs w:val="20"/>
                              </w:rPr>
                              <w:t xml:space="preserve">If the case does not meet the SCR criteria the following options are available either No Further Action 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33.8pt;margin-top:10.55pt;width:111pt;height:80.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" strokecolor="#00b0f0" strokeweight="1pt">
                <v:textbox>
                  <w:txbxContent>
                    <w:p w:rsidR="005D1375" w:rsidRPr="00F92EF8" w:rsidRDefault="005D1375" w:rsidP="00F92EF8">
                      <w:pPr>
                        <w:jc w:val="center"/>
                        <w:rPr>
                          <w:rFonts w:ascii="Arial" w:hAnsi="Arial" w:cs="Arial"/>
                          <w:sz w:val="20"/>
                          <w:szCs w:val="20"/>
                        </w:rPr>
                      </w:pPr>
                      <w:r>
                        <w:rPr>
                          <w:rFonts w:ascii="Arial" w:hAnsi="Arial" w:cs="Arial"/>
                          <w:sz w:val="20"/>
                          <w:szCs w:val="20"/>
                        </w:rPr>
                        <w:t xml:space="preserve">If the case does not meet the SCR criteria the following options are available either No Further Action or: </w:t>
                      </w:r>
                    </w:p>
                  </w:txbxContent>
                </v:textbox>
              </v:shape>
            </w:pict>
          </mc:Fallback>
        </mc:AlternateContent>
      </w: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09088" behindDoc="0" locked="0" layoutInCell="1" allowOverlap="1">
                <wp:simplePos x="0" y="0"/>
                <wp:positionH relativeFrom="column">
                  <wp:posOffset>34925</wp:posOffset>
                </wp:positionH>
                <wp:positionV relativeFrom="paragraph">
                  <wp:posOffset>24130</wp:posOffset>
                </wp:positionV>
                <wp:extent cx="1127760" cy="1397635"/>
                <wp:effectExtent l="6350" t="9525" r="8890" b="12065"/>
                <wp:wrapNone/>
                <wp:docPr id="9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97635"/>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Pr>
                                <w:rFonts w:ascii="Arial" w:hAnsi="Arial" w:cs="Arial"/>
                                <w:sz w:val="20"/>
                                <w:szCs w:val="20"/>
                              </w:rPr>
                              <w:t>LSCB Independent C</w:t>
                            </w:r>
                            <w:r w:rsidRPr="00F92EF8">
                              <w:rPr>
                                <w:rFonts w:ascii="Arial" w:hAnsi="Arial" w:cs="Arial"/>
                                <w:sz w:val="20"/>
                                <w:szCs w:val="20"/>
                              </w:rPr>
                              <w:t>hair considers and decides if SCR</w:t>
                            </w:r>
                            <w:r>
                              <w:rPr>
                                <w:rFonts w:ascii="Arial" w:hAnsi="Arial" w:cs="Arial"/>
                                <w:sz w:val="20"/>
                                <w:szCs w:val="20"/>
                              </w:rPr>
                              <w:t xml:space="preserve"> will be commissioned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2.75pt;margin-top:1.9pt;width:88.8pt;height:110.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" strokecolor="#00b0f0" strokeweight="1pt">
                <v:textbox>
                  <w:txbxContent>
                    <w:p w:rsidR="005D1375" w:rsidRPr="00F92EF8" w:rsidRDefault="005D1375" w:rsidP="00F92EF8">
                      <w:pPr>
                        <w:jc w:val="center"/>
                        <w:rPr>
                          <w:rFonts w:ascii="Arial" w:hAnsi="Arial" w:cs="Arial"/>
                          <w:sz w:val="20"/>
                          <w:szCs w:val="20"/>
                        </w:rPr>
                      </w:pPr>
                      <w:r>
                        <w:rPr>
                          <w:rFonts w:ascii="Arial" w:hAnsi="Arial" w:cs="Arial"/>
                          <w:sz w:val="20"/>
                          <w:szCs w:val="20"/>
                        </w:rPr>
                        <w:t>LSCB Independent C</w:t>
                      </w:r>
                      <w:r w:rsidRPr="00F92EF8">
                        <w:rPr>
                          <w:rFonts w:ascii="Arial" w:hAnsi="Arial" w:cs="Arial"/>
                          <w:sz w:val="20"/>
                          <w:szCs w:val="20"/>
                        </w:rPr>
                        <w:t>hair considers and decides if SCR</w:t>
                      </w:r>
                      <w:r>
                        <w:rPr>
                          <w:rFonts w:ascii="Arial" w:hAnsi="Arial" w:cs="Arial"/>
                          <w:sz w:val="20"/>
                          <w:szCs w:val="20"/>
                        </w:rPr>
                        <w:t xml:space="preserve"> will be commissioned</w:t>
                      </w:r>
                    </w:p>
                  </w:txbxContent>
                </v:textbox>
              </v:shape>
            </w:pict>
          </mc:Fallback>
        </mc:AlternateContent>
      </w:r>
    </w:p>
    <w:p w:rsidR="00470786" w:rsidRPr="0091248B" w:rsidRDefault="00CD1655" w:rsidP="00F92EF8">
      <w:pPr>
        <w:spacing w:after="0" w:line="240" w:lineRule="auto"/>
        <w:ind w:left="1080"/>
        <w:rPr>
          <w:rFonts w:ascii="Arial" w:hAnsi="Arial" w:cs="Arial"/>
          <w:sz w:val="24"/>
          <w:szCs w:val="24"/>
          <w:lang w:eastAsia="en-GB"/>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1162685</wp:posOffset>
                </wp:positionH>
                <wp:positionV relativeFrom="paragraph">
                  <wp:posOffset>111125</wp:posOffset>
                </wp:positionV>
                <wp:extent cx="536575" cy="212090"/>
                <wp:effectExtent l="10160" t="52705" r="34290" b="11430"/>
                <wp:wrapNone/>
                <wp:docPr id="9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575" cy="21209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1.55pt;margin-top:8.75pt;width:42.25pt;height:16.7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" strokecolor="#00b050">
                <v:stroke endarrow="block"/>
              </v:shap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2430780</wp:posOffset>
                </wp:positionH>
                <wp:positionV relativeFrom="paragraph">
                  <wp:posOffset>1870710</wp:posOffset>
                </wp:positionV>
                <wp:extent cx="0" cy="441960"/>
                <wp:effectExtent l="59055" t="12065" r="55245" b="22225"/>
                <wp:wrapNone/>
                <wp:docPr id="9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1.4pt;margin-top:147.3pt;width:0;height:3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" strokecolor="#00b050">
                <v:stroke endarrow="block"/>
              </v:shape>
            </w:pict>
          </mc:Fallback>
        </mc:AlternateContent>
      </w:r>
      <w:r>
        <w:rPr>
          <w:noProof/>
          <w:lang w:eastAsia="en-GB"/>
        </w:rPr>
        <mc:AlternateContent>
          <mc:Choice Requires="wps">
            <w:drawing>
              <wp:anchor distT="0" distB="0" distL="114300" distR="114300" simplePos="0" relativeHeight="251623424" behindDoc="0" locked="0" layoutInCell="1" allowOverlap="1">
                <wp:simplePos x="0" y="0"/>
                <wp:positionH relativeFrom="column">
                  <wp:posOffset>4081145</wp:posOffset>
                </wp:positionH>
                <wp:positionV relativeFrom="paragraph">
                  <wp:posOffset>111125</wp:posOffset>
                </wp:positionV>
                <wp:extent cx="0" cy="441960"/>
                <wp:effectExtent l="61595" t="5080" r="52705" b="19685"/>
                <wp:wrapNone/>
                <wp:docPr id="9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21.35pt;margin-top:8.75pt;width:0;height:34.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" strokecolor="#00b050">
                <v:stroke endarrow="block"/>
              </v:shape>
            </w:pict>
          </mc:Fallback>
        </mc:AlternateContent>
      </w:r>
      <w:r>
        <w:rPr>
          <w:noProof/>
          <w:lang w:eastAsia="en-GB"/>
        </w:rPr>
        <mc:AlternateContent>
          <mc:Choice Requires="wps">
            <w:drawing>
              <wp:anchor distT="0" distB="0" distL="114300" distR="114300" simplePos="0" relativeHeight="251621376" behindDoc="0" locked="0" layoutInCell="1" allowOverlap="1">
                <wp:simplePos x="0" y="0"/>
                <wp:positionH relativeFrom="column">
                  <wp:posOffset>3147060</wp:posOffset>
                </wp:positionH>
                <wp:positionV relativeFrom="paragraph">
                  <wp:posOffset>111125</wp:posOffset>
                </wp:positionV>
                <wp:extent cx="2423160" cy="0"/>
                <wp:effectExtent l="13335" t="5080" r="11430" b="13970"/>
                <wp:wrapNone/>
                <wp:docPr id="9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7.8pt;margin-top:8.75pt;width:190.8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" strokecolor="#00b050"/>
            </w:pict>
          </mc:Fallback>
        </mc:AlternateContent>
      </w:r>
      <w:r>
        <w:rPr>
          <w:noProof/>
          <w:lang w:eastAsia="en-GB"/>
        </w:rPr>
        <mc:AlternateContent>
          <mc:Choice Requires="wps">
            <w:drawing>
              <wp:anchor distT="0" distB="0" distL="114300" distR="114300" simplePos="0" relativeHeight="251622400" behindDoc="0" locked="0" layoutInCell="1" allowOverlap="1">
                <wp:simplePos x="0" y="0"/>
                <wp:positionH relativeFrom="column">
                  <wp:posOffset>5570220</wp:posOffset>
                </wp:positionH>
                <wp:positionV relativeFrom="paragraph">
                  <wp:posOffset>111125</wp:posOffset>
                </wp:positionV>
                <wp:extent cx="0" cy="441960"/>
                <wp:effectExtent l="55245" t="5080" r="59055" b="19685"/>
                <wp:wrapNone/>
                <wp:docPr id="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38.6pt;margin-top:8.75pt;width:0;height:34.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" strokecolor="#00b050">
                <v:stroke endarrow="block"/>
              </v:shape>
            </w:pict>
          </mc:Fallback>
        </mc:AlternateContent>
      </w:r>
      <w:r w:rsidR="0091248B">
        <w:rPr>
          <w:rFonts w:ascii="Arial" w:hAnsi="Arial" w:cs="Arial"/>
          <w:b/>
          <w:sz w:val="24"/>
          <w:szCs w:val="24"/>
          <w:lang w:eastAsia="en-GB"/>
        </w:rPr>
        <w:t xml:space="preserve">            </w:t>
      </w:r>
      <w:r w:rsidR="0091248B" w:rsidRPr="0091248B">
        <w:rPr>
          <w:rFonts w:ascii="Arial" w:hAnsi="Arial" w:cs="Arial"/>
          <w:sz w:val="24"/>
          <w:szCs w:val="24"/>
          <w:lang w:eastAsia="en-GB"/>
        </w:rPr>
        <w:t>No</w:t>
      </w:r>
    </w:p>
    <w:p w:rsidR="00470786" w:rsidRPr="00F92EF8" w:rsidRDefault="00470786" w:rsidP="00F92EF8">
      <w:pPr>
        <w:spacing w:after="0" w:line="240" w:lineRule="auto"/>
        <w:ind w:left="1080"/>
        <w:rPr>
          <w:rFonts w:ascii="Arial" w:hAnsi="Arial" w:cs="Arial"/>
          <w:b/>
          <w:sz w:val="24"/>
          <w:szCs w:val="24"/>
          <w:lang w:eastAsia="en-GB"/>
        </w:rPr>
      </w:pP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-363855</wp:posOffset>
                </wp:positionH>
                <wp:positionV relativeFrom="paragraph">
                  <wp:posOffset>65405</wp:posOffset>
                </wp:positionV>
                <wp:extent cx="0" cy="2929890"/>
                <wp:effectExtent l="55245" t="5080" r="59055" b="17780"/>
                <wp:wrapNone/>
                <wp:docPr id="9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8.65pt;margin-top:5.15pt;width:0;height:2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1/NQIAAF8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">
                <v:stroke endarrow="block"/>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11136" behindDoc="0" locked="0" layoutInCell="1" allowOverlap="1">
                <wp:simplePos x="0" y="0"/>
                <wp:positionH relativeFrom="column">
                  <wp:posOffset>3502025</wp:posOffset>
                </wp:positionH>
                <wp:positionV relativeFrom="paragraph">
                  <wp:posOffset>27305</wp:posOffset>
                </wp:positionV>
                <wp:extent cx="1264920" cy="819785"/>
                <wp:effectExtent l="6350" t="8890" r="14605" b="9525"/>
                <wp:wrapNone/>
                <wp:docPr id="9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819785"/>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Pr>
                                <w:rFonts w:ascii="Arial" w:hAnsi="Arial" w:cs="Arial"/>
                                <w:sz w:val="20"/>
                                <w:szCs w:val="20"/>
                              </w:rPr>
                              <w:t>Undertake an alternative review - see 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275.75pt;margin-top:2.15pt;width:99.6pt;height:64.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" strokecolor="#00b0f0" strokeweight="1pt">
                <v:textbox>
                  <w:txbxContent>
                    <w:p w:rsidR="005D1375" w:rsidRPr="00F92EF8" w:rsidRDefault="005D1375" w:rsidP="00F92EF8">
                      <w:pPr>
                        <w:jc w:val="center"/>
                        <w:rPr>
                          <w:rFonts w:ascii="Arial" w:hAnsi="Arial" w:cs="Arial"/>
                          <w:sz w:val="20"/>
                          <w:szCs w:val="20"/>
                        </w:rPr>
                      </w:pPr>
                      <w:r>
                        <w:rPr>
                          <w:rFonts w:ascii="Arial" w:hAnsi="Arial" w:cs="Arial"/>
                          <w:sz w:val="20"/>
                          <w:szCs w:val="20"/>
                        </w:rPr>
                        <w:t>Undertake an alternative review - see Appendix 5</w:t>
                      </w:r>
                    </w:p>
                  </w:txbxContent>
                </v:textbox>
              </v:shape>
            </w:pict>
          </mc:Fallback>
        </mc:AlternateContent>
      </w:r>
      <w:r>
        <w:rPr>
          <w:noProof/>
          <w:lang w:eastAsia="en-GB"/>
        </w:rPr>
        <mc:AlternateContent>
          <mc:Choice Requires="wps">
            <w:drawing>
              <wp:anchor distT="0" distB="0" distL="114300" distR="114300" simplePos="0" relativeHeight="251612160" behindDoc="0" locked="0" layoutInCell="1" allowOverlap="1">
                <wp:simplePos x="0" y="0"/>
                <wp:positionH relativeFrom="column">
                  <wp:posOffset>4949190</wp:posOffset>
                </wp:positionH>
                <wp:positionV relativeFrom="paragraph">
                  <wp:posOffset>26670</wp:posOffset>
                </wp:positionV>
                <wp:extent cx="1383665" cy="820420"/>
                <wp:effectExtent l="15240" t="8255" r="10795" b="9525"/>
                <wp:wrapNone/>
                <wp:docPr id="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0420"/>
                        </a:xfrm>
                        <a:prstGeom prst="rect">
                          <a:avLst/>
                        </a:prstGeom>
                        <a:solidFill>
                          <a:srgbClr val="FFFFFF"/>
                        </a:solidFill>
                        <a:ln w="12700">
                          <a:solidFill>
                            <a:srgbClr val="00B0F0"/>
                          </a:solidFill>
                          <a:miter lim="800000"/>
                          <a:headEnd/>
                          <a:tailEnd/>
                        </a:ln>
                      </wps:spPr>
                      <wps:txbx>
                        <w:txbxContent>
                          <w:p w:rsidR="005D1375" w:rsidRPr="007A40E2" w:rsidRDefault="005D1375" w:rsidP="00F92EF8">
                            <w:pPr>
                              <w:jc w:val="center"/>
                              <w:rPr>
                                <w:sz w:val="20"/>
                                <w:szCs w:val="20"/>
                              </w:rPr>
                            </w:pPr>
                            <w:r>
                              <w:rPr>
                                <w:rFonts w:ascii="Arial" w:hAnsi="Arial" w:cs="Arial"/>
                                <w:sz w:val="20"/>
                                <w:szCs w:val="20"/>
                              </w:rPr>
                              <w:t xml:space="preserve">Request the </w:t>
                            </w:r>
                            <w:r w:rsidRPr="00F92EF8">
                              <w:rPr>
                                <w:rFonts w:ascii="Arial" w:hAnsi="Arial" w:cs="Arial"/>
                                <w:sz w:val="20"/>
                                <w:szCs w:val="20"/>
                              </w:rPr>
                              <w:t>referrer con</w:t>
                            </w:r>
                            <w:r>
                              <w:rPr>
                                <w:rFonts w:ascii="Arial" w:hAnsi="Arial" w:cs="Arial"/>
                                <w:sz w:val="20"/>
                                <w:szCs w:val="20"/>
                              </w:rPr>
                              <w:t>sider an individual agency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389.7pt;margin-top:2.1pt;width:108.95pt;height:64.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" strokecolor="#00b0f0" strokeweight="1pt">
                <v:textbox>
                  <w:txbxContent>
                    <w:p w:rsidR="005D1375" w:rsidRPr="007A40E2" w:rsidRDefault="005D1375" w:rsidP="00F92EF8">
                      <w:pPr>
                        <w:jc w:val="center"/>
                        <w:rPr>
                          <w:sz w:val="20"/>
                          <w:szCs w:val="20"/>
                        </w:rPr>
                      </w:pPr>
                      <w:r>
                        <w:rPr>
                          <w:rFonts w:ascii="Arial" w:hAnsi="Arial" w:cs="Arial"/>
                          <w:sz w:val="20"/>
                          <w:szCs w:val="20"/>
                        </w:rPr>
                        <w:t xml:space="preserve">Request the </w:t>
                      </w:r>
                      <w:r w:rsidRPr="00F92EF8">
                        <w:rPr>
                          <w:rFonts w:ascii="Arial" w:hAnsi="Arial" w:cs="Arial"/>
                          <w:sz w:val="20"/>
                          <w:szCs w:val="20"/>
                        </w:rPr>
                        <w:t>referrer con</w:t>
                      </w:r>
                      <w:r>
                        <w:rPr>
                          <w:rFonts w:ascii="Arial" w:hAnsi="Arial" w:cs="Arial"/>
                          <w:sz w:val="20"/>
                          <w:szCs w:val="20"/>
                        </w:rPr>
                        <w:t>sider an individual agency review</w:t>
                      </w:r>
                    </w:p>
                  </w:txbxContent>
                </v:textbox>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1162685</wp:posOffset>
                </wp:positionH>
                <wp:positionV relativeFrom="paragraph">
                  <wp:posOffset>155575</wp:posOffset>
                </wp:positionV>
                <wp:extent cx="818515" cy="516255"/>
                <wp:effectExtent l="10160" t="7620" r="47625" b="57150"/>
                <wp:wrapNone/>
                <wp:docPr id="8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51625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91.55pt;margin-top:12.25pt;width:64.45pt;height:4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" strokecolor="#00b050">
                <v:stroke endarrow="block"/>
              </v:shape>
            </w:pict>
          </mc:Fallback>
        </mc:AlternateContent>
      </w:r>
    </w:p>
    <w:p w:rsidR="00470786" w:rsidRPr="00F92EF8" w:rsidRDefault="00CD1655" w:rsidP="00F92EF8">
      <w:pPr>
        <w:spacing w:after="0" w:line="240" w:lineRule="auto"/>
        <w:ind w:left="1080"/>
        <w:rPr>
          <w:rFonts w:ascii="Arial" w:hAnsi="Arial" w:cs="Arial"/>
          <w:b/>
          <w:sz w:val="24"/>
          <w:szCs w:val="24"/>
          <w:lang w:eastAsia="en-GB"/>
        </w:rPr>
      </w:pPr>
      <w:r>
        <w:rPr>
          <w:noProof/>
          <w:lang w:eastAsia="en-GB"/>
        </w:rPr>
        <mc:AlternateContent>
          <mc:Choice Requires="wps">
            <w:drawing>
              <wp:anchor distT="0" distB="0" distL="114300" distR="114300" simplePos="0" relativeHeight="251610112" behindDoc="0" locked="0" layoutInCell="1" allowOverlap="1">
                <wp:simplePos x="0" y="0"/>
                <wp:positionH relativeFrom="column">
                  <wp:posOffset>1981200</wp:posOffset>
                </wp:positionH>
                <wp:positionV relativeFrom="paragraph">
                  <wp:posOffset>70485</wp:posOffset>
                </wp:positionV>
                <wp:extent cx="1400175" cy="923925"/>
                <wp:effectExtent l="9525" t="12065" r="9525" b="6985"/>
                <wp:wrapNone/>
                <wp:docPr id="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23925"/>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Chair advises LSCB Business</w:t>
                            </w:r>
                            <w:r>
                              <w:rPr>
                                <w:rFonts w:ascii="Arial" w:hAnsi="Arial" w:cs="Arial"/>
                                <w:sz w:val="20"/>
                                <w:szCs w:val="20"/>
                              </w:rPr>
                              <w:t xml:space="preserve"> Support Manager who will initiate the SCR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56pt;margin-top:5.55pt;width:110.25pt;height:7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" strokecolor="#00b0f0" strokeweight="1pt">
                <v:textbo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Chair advises LSCB Business</w:t>
                      </w:r>
                      <w:r>
                        <w:rPr>
                          <w:rFonts w:ascii="Arial" w:hAnsi="Arial" w:cs="Arial"/>
                          <w:sz w:val="20"/>
                          <w:szCs w:val="20"/>
                        </w:rPr>
                        <w:t xml:space="preserve"> Support Manager who will initiate the SCR arrangements</w:t>
                      </w:r>
                    </w:p>
                  </w:txbxContent>
                </v:textbox>
              </v:shape>
            </w:pict>
          </mc:Fallback>
        </mc:AlternateContent>
      </w:r>
    </w:p>
    <w:p w:rsidR="00470786" w:rsidRPr="00F92EF8" w:rsidRDefault="00470786" w:rsidP="00F92EF8">
      <w:pPr>
        <w:spacing w:after="0" w:line="240" w:lineRule="auto"/>
        <w:ind w:left="1080"/>
        <w:rPr>
          <w:rFonts w:ascii="Arial" w:hAnsi="Arial" w:cs="Arial"/>
          <w:sz w:val="20"/>
          <w:szCs w:val="20"/>
          <w:lang w:eastAsia="en-GB"/>
        </w:rPr>
      </w:pPr>
      <w:r>
        <w:rPr>
          <w:rFonts w:ascii="Arial" w:hAnsi="Arial" w:cs="Arial"/>
          <w:sz w:val="20"/>
          <w:szCs w:val="20"/>
          <w:lang w:eastAsia="en-GB"/>
        </w:rPr>
        <w:t xml:space="preserve">                  Yes</w:t>
      </w: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CD1655" w:rsidP="00F92EF8">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4081145</wp:posOffset>
                </wp:positionH>
                <wp:positionV relativeFrom="paragraph">
                  <wp:posOffset>29210</wp:posOffset>
                </wp:positionV>
                <wp:extent cx="635" cy="939800"/>
                <wp:effectExtent l="52070" t="9525" r="61595" b="22225"/>
                <wp:wrapNone/>
                <wp:docPr id="8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21.35pt;margin-top:2.3pt;width:.05pt;height: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" strokecolor="#00b050">
                <v:stroke endarrow="block"/>
              </v:shap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4537710</wp:posOffset>
                </wp:positionH>
                <wp:positionV relativeFrom="paragraph">
                  <wp:posOffset>29210</wp:posOffset>
                </wp:positionV>
                <wp:extent cx="1118870" cy="916940"/>
                <wp:effectExtent l="51435" t="9525" r="10795" b="54610"/>
                <wp:wrapNone/>
                <wp:docPr id="8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870" cy="91694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57.3pt;margin-top:2.3pt;width:88.1pt;height:72.2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" strokecolor="#00b050">
                <v:stroke endarrow="block"/>
              </v:shape>
            </w:pict>
          </mc:Fallback>
        </mc:AlternateContent>
      </w: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CD1655" w:rsidP="00F92EF8">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13184" behindDoc="0" locked="0" layoutInCell="1" allowOverlap="1">
                <wp:simplePos x="0" y="0"/>
                <wp:positionH relativeFrom="column">
                  <wp:posOffset>1386840</wp:posOffset>
                </wp:positionH>
                <wp:positionV relativeFrom="paragraph">
                  <wp:posOffset>69850</wp:posOffset>
                </wp:positionV>
                <wp:extent cx="3380105" cy="693420"/>
                <wp:effectExtent l="15240" t="9525" r="14605" b="11430"/>
                <wp:wrapNone/>
                <wp:docPr id="8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693420"/>
                        </a:xfrm>
                        <a:prstGeom prst="rect">
                          <a:avLst/>
                        </a:prstGeom>
                        <a:solidFill>
                          <a:srgbClr val="FFFFFF"/>
                        </a:solidFill>
                        <a:ln w="12700">
                          <a:solidFill>
                            <a:srgbClr val="00B0F0"/>
                          </a:solidFill>
                          <a:miter lim="800000"/>
                          <a:headEnd/>
                          <a:tailEnd/>
                        </a:ln>
                      </wps:spPr>
                      <wps:txbx>
                        <w:txbxContent>
                          <w:p w:rsidR="005D1375" w:rsidRDefault="005D1375" w:rsidP="00F92EF8">
                            <w:pPr>
                              <w:jc w:val="center"/>
                              <w:rPr>
                                <w:rFonts w:ascii="Arial" w:hAnsi="Arial" w:cs="Arial"/>
                                <w:sz w:val="20"/>
                                <w:szCs w:val="20"/>
                              </w:rPr>
                            </w:pPr>
                            <w:r>
                              <w:rPr>
                                <w:rFonts w:ascii="Arial" w:hAnsi="Arial" w:cs="Arial"/>
                                <w:sz w:val="20"/>
                                <w:szCs w:val="20"/>
                              </w:rPr>
                              <w:t>LSCB Chair to either - n</w:t>
                            </w:r>
                            <w:r w:rsidRPr="00F92EF8">
                              <w:rPr>
                                <w:rFonts w:ascii="Arial" w:hAnsi="Arial" w:cs="Arial"/>
                                <w:sz w:val="20"/>
                                <w:szCs w:val="20"/>
                              </w:rPr>
                              <w:t xml:space="preserve">otify </w:t>
                            </w:r>
                            <w:r>
                              <w:rPr>
                                <w:rFonts w:ascii="Arial" w:hAnsi="Arial" w:cs="Arial"/>
                                <w:sz w:val="20"/>
                                <w:szCs w:val="20"/>
                              </w:rPr>
                              <w:t>both Ofsted and National SCR Panel of decision for SCR or National Panel of decision not to undertake SCR</w:t>
                            </w:r>
                          </w:p>
                          <w:p w:rsidR="005D1375" w:rsidRPr="00F92EF8" w:rsidRDefault="005D1375" w:rsidP="00F92EF8">
                            <w:pPr>
                              <w:jc w:val="center"/>
                              <w:rPr>
                                <w:rFonts w:ascii="Arial" w:hAnsi="Arial" w:cs="Arial"/>
                                <w:sz w:val="20"/>
                                <w:szCs w:val="20"/>
                              </w:rPr>
                            </w:pPr>
                          </w:p>
                          <w:p w:rsidR="005D1375" w:rsidRDefault="005D1375" w:rsidP="00F92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109.2pt;margin-top:5.5pt;width:266.15pt;height:54.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" strokecolor="#00b0f0" strokeweight="1pt">
                <v:textbox>
                  <w:txbxContent>
                    <w:p w:rsidR="005D1375" w:rsidRDefault="005D1375" w:rsidP="00F92EF8">
                      <w:pPr>
                        <w:jc w:val="center"/>
                        <w:rPr>
                          <w:rFonts w:ascii="Arial" w:hAnsi="Arial" w:cs="Arial"/>
                          <w:sz w:val="20"/>
                          <w:szCs w:val="20"/>
                        </w:rPr>
                      </w:pPr>
                      <w:r>
                        <w:rPr>
                          <w:rFonts w:ascii="Arial" w:hAnsi="Arial" w:cs="Arial"/>
                          <w:sz w:val="20"/>
                          <w:szCs w:val="20"/>
                        </w:rPr>
                        <w:t>LSCB Chair to either - n</w:t>
                      </w:r>
                      <w:r w:rsidRPr="00F92EF8">
                        <w:rPr>
                          <w:rFonts w:ascii="Arial" w:hAnsi="Arial" w:cs="Arial"/>
                          <w:sz w:val="20"/>
                          <w:szCs w:val="20"/>
                        </w:rPr>
                        <w:t xml:space="preserve">otify </w:t>
                      </w:r>
                      <w:r>
                        <w:rPr>
                          <w:rFonts w:ascii="Arial" w:hAnsi="Arial" w:cs="Arial"/>
                          <w:sz w:val="20"/>
                          <w:szCs w:val="20"/>
                        </w:rPr>
                        <w:t>both Ofsted and National SCR Panel of decision for SCR or National Panel of decision not to undertake SCR</w:t>
                      </w:r>
                    </w:p>
                    <w:p w:rsidR="005D1375" w:rsidRPr="00F92EF8" w:rsidRDefault="005D1375" w:rsidP="00F92EF8">
                      <w:pPr>
                        <w:jc w:val="center"/>
                        <w:rPr>
                          <w:rFonts w:ascii="Arial" w:hAnsi="Arial" w:cs="Arial"/>
                          <w:sz w:val="20"/>
                          <w:szCs w:val="20"/>
                        </w:rPr>
                      </w:pPr>
                    </w:p>
                    <w:p w:rsidR="005D1375" w:rsidRDefault="005D1375" w:rsidP="00F92EF8"/>
                  </w:txbxContent>
                </v:textbox>
              </v:shape>
            </w:pict>
          </mc:Fallback>
        </mc:AlternateContent>
      </w:r>
    </w:p>
    <w:p w:rsidR="00470786" w:rsidRPr="00F92EF8" w:rsidRDefault="00CD1655" w:rsidP="00F92EF8">
      <w:pPr>
        <w:spacing w:after="0" w:line="240" w:lineRule="auto"/>
        <w:ind w:left="1080"/>
        <w:rPr>
          <w:rFonts w:ascii="Arial" w:hAnsi="Arial" w:cs="Arial"/>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717632" behindDoc="0" locked="0" layoutInCell="1" allowOverlap="1">
                <wp:simplePos x="0" y="0"/>
                <wp:positionH relativeFrom="column">
                  <wp:posOffset>1162685</wp:posOffset>
                </wp:positionH>
                <wp:positionV relativeFrom="paragraph">
                  <wp:posOffset>-2816225</wp:posOffset>
                </wp:positionV>
                <wp:extent cx="99060" cy="233680"/>
                <wp:effectExtent l="635" t="3175" r="0" b="1270"/>
                <wp:wrapNone/>
                <wp:docPr id="8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75" w:rsidRPr="00F92EF8" w:rsidRDefault="005D1375" w:rsidP="000563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1" type="#_x0000_t202" style="position:absolute;left:0;text-align:left;margin-left:91.55pt;margin-top:-221.75pt;width:7.8pt;height:1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f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" stroked="f">
                <v:textbox>
                  <w:txbxContent>
                    <w:p w:rsidR="005D1375" w:rsidRPr="00F92EF8" w:rsidRDefault="005D1375" w:rsidP="00056354">
                      <w:pPr>
                        <w:rPr>
                          <w:rFonts w:ascii="Arial" w:hAnsi="Arial" w:cs="Arial"/>
                          <w:sz w:val="20"/>
                          <w:szCs w:val="20"/>
                        </w:rPr>
                      </w:pPr>
                    </w:p>
                  </w:txbxContent>
                </v:textbox>
              </v:shape>
            </w:pict>
          </mc:Fallback>
        </mc:AlternateContent>
      </w: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CD1655" w:rsidP="00F92EF8">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3213735</wp:posOffset>
                </wp:positionH>
                <wp:positionV relativeFrom="paragraph">
                  <wp:posOffset>33020</wp:posOffset>
                </wp:positionV>
                <wp:extent cx="7620" cy="281940"/>
                <wp:effectExtent l="51435" t="7620" r="55245" b="24765"/>
                <wp:wrapNone/>
                <wp:docPr id="8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94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3.05pt;margin-top:2.6pt;width:.6pt;height:22.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" strokecolor="#00b050">
                <v:stroke endarrow="block"/>
              </v:shape>
            </w:pict>
          </mc:Fallback>
        </mc:AlternateContent>
      </w:r>
    </w:p>
    <w:p w:rsidR="00470786" w:rsidRPr="00F92EF8" w:rsidRDefault="00470786" w:rsidP="00F92EF8">
      <w:pPr>
        <w:spacing w:after="0" w:line="240" w:lineRule="auto"/>
        <w:ind w:left="1080"/>
        <w:rPr>
          <w:rFonts w:ascii="Arial" w:hAnsi="Arial" w:cs="Arial"/>
          <w:sz w:val="20"/>
          <w:szCs w:val="20"/>
          <w:lang w:eastAsia="en-GB"/>
        </w:rPr>
      </w:pPr>
    </w:p>
    <w:p w:rsidR="00470786" w:rsidRPr="00F92EF8" w:rsidRDefault="00CD1655" w:rsidP="00F92EF8">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14208" behindDoc="0" locked="0" layoutInCell="1" allowOverlap="1">
                <wp:simplePos x="0" y="0"/>
                <wp:positionH relativeFrom="column">
                  <wp:posOffset>1531620</wp:posOffset>
                </wp:positionH>
                <wp:positionV relativeFrom="paragraph">
                  <wp:posOffset>22860</wp:posOffset>
                </wp:positionV>
                <wp:extent cx="3291840" cy="464820"/>
                <wp:effectExtent l="7620" t="13335" r="15240" b="7620"/>
                <wp:wrapNone/>
                <wp:docPr id="8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64820"/>
                        </a:xfrm>
                        <a:prstGeom prst="rect">
                          <a:avLst/>
                        </a:prstGeom>
                        <a:solidFill>
                          <a:srgbClr val="FFFFFF"/>
                        </a:solidFill>
                        <a:ln w="12700">
                          <a:solidFill>
                            <a:srgbClr val="00B0F0"/>
                          </a:solidFill>
                          <a:miter lim="800000"/>
                          <a:headEnd/>
                          <a:tailEnd/>
                        </a:ln>
                      </wps:spPr>
                      <wps:txb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 xml:space="preserve">SCR </w:t>
                            </w:r>
                            <w:r>
                              <w:rPr>
                                <w:rFonts w:ascii="Arial" w:hAnsi="Arial" w:cs="Arial"/>
                                <w:sz w:val="20"/>
                                <w:szCs w:val="20"/>
                              </w:rPr>
                              <w:t>or independent Review commences</w:t>
                            </w:r>
                            <w:r w:rsidRPr="00F92EF8">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120.6pt;margin-top:1.8pt;width:259.2pt;height:36.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" strokecolor="#00b0f0" strokeweight="1pt">
                <v:textbox>
                  <w:txbxContent>
                    <w:p w:rsidR="005D1375" w:rsidRPr="00F92EF8" w:rsidRDefault="005D1375" w:rsidP="00F92EF8">
                      <w:pPr>
                        <w:jc w:val="center"/>
                        <w:rPr>
                          <w:rFonts w:ascii="Arial" w:hAnsi="Arial" w:cs="Arial"/>
                          <w:sz w:val="20"/>
                          <w:szCs w:val="20"/>
                        </w:rPr>
                      </w:pPr>
                      <w:r w:rsidRPr="00F92EF8">
                        <w:rPr>
                          <w:rFonts w:ascii="Arial" w:hAnsi="Arial" w:cs="Arial"/>
                          <w:sz w:val="20"/>
                          <w:szCs w:val="20"/>
                        </w:rPr>
                        <w:t xml:space="preserve">SCR </w:t>
                      </w:r>
                      <w:r>
                        <w:rPr>
                          <w:rFonts w:ascii="Arial" w:hAnsi="Arial" w:cs="Arial"/>
                          <w:sz w:val="20"/>
                          <w:szCs w:val="20"/>
                        </w:rPr>
                        <w:t>or independent Review commences</w:t>
                      </w:r>
                      <w:r w:rsidRPr="00F92EF8">
                        <w:rPr>
                          <w:rFonts w:ascii="Arial" w:hAnsi="Arial" w:cs="Arial"/>
                          <w:sz w:val="20"/>
                          <w:szCs w:val="20"/>
                        </w:rPr>
                        <w:t>.</w:t>
                      </w:r>
                    </w:p>
                  </w:txbxContent>
                </v:textbox>
              </v:shape>
            </w:pict>
          </mc:Fallback>
        </mc:AlternateContent>
      </w:r>
    </w:p>
    <w:p w:rsidR="00470786" w:rsidRPr="00F92EF8" w:rsidRDefault="00470786" w:rsidP="00F92EF8">
      <w:pPr>
        <w:spacing w:after="0" w:line="240" w:lineRule="auto"/>
        <w:ind w:left="1080"/>
        <w:rPr>
          <w:rFonts w:ascii="Arial" w:hAnsi="Arial" w:cs="Arial"/>
          <w:sz w:val="20"/>
          <w:szCs w:val="20"/>
          <w:lang w:eastAsia="en-GB"/>
        </w:rPr>
      </w:pPr>
    </w:p>
    <w:p w:rsidR="00470786" w:rsidRDefault="00CD1655" w:rsidP="00B5482E">
      <w:pPr>
        <w:autoSpaceDE w:val="0"/>
        <w:autoSpaceDN w:val="0"/>
        <w:adjustRightInd w:val="0"/>
        <w:spacing w:after="0" w:line="240" w:lineRule="auto"/>
        <w:ind w:left="360"/>
        <w:rPr>
          <w:rFonts w:ascii="Arial" w:hAnsi="Arial" w:cs="Arial"/>
          <w:color w:val="000000"/>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-525145</wp:posOffset>
                </wp:positionH>
                <wp:positionV relativeFrom="paragraph">
                  <wp:posOffset>-2540</wp:posOffset>
                </wp:positionV>
                <wp:extent cx="1854200" cy="643255"/>
                <wp:effectExtent l="8255" t="13335" r="13970" b="10160"/>
                <wp:wrapNone/>
                <wp:docPr id="8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43255"/>
                        </a:xfrm>
                        <a:prstGeom prst="rect">
                          <a:avLst/>
                        </a:prstGeom>
                        <a:solidFill>
                          <a:srgbClr val="FFFFFF"/>
                        </a:solidFill>
                        <a:ln w="9525">
                          <a:solidFill>
                            <a:srgbClr val="000000"/>
                          </a:solidFill>
                          <a:miter lim="800000"/>
                          <a:headEnd/>
                          <a:tailEnd/>
                        </a:ln>
                      </wps:spPr>
                      <wps:txbx>
                        <w:txbxContent>
                          <w:p w:rsidR="005D1375" w:rsidRPr="00BF6175" w:rsidRDefault="005D1375">
                            <w:pPr>
                              <w:rPr>
                                <w:rFonts w:ascii="Arial" w:hAnsi="Arial" w:cs="Arial"/>
                                <w:sz w:val="20"/>
                                <w:szCs w:val="20"/>
                              </w:rPr>
                            </w:pPr>
                            <w:r>
                              <w:rPr>
                                <w:rFonts w:ascii="Arial" w:hAnsi="Arial" w:cs="Arial"/>
                                <w:sz w:val="20"/>
                                <w:szCs w:val="20"/>
                              </w:rPr>
                              <w:t>The decision should normally be made within 1 month of notification of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41.35pt;margin-top:-.2pt;width:146pt;height:5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">
                <v:textbox>
                  <w:txbxContent>
                    <w:p w:rsidR="005D1375" w:rsidRPr="00BF6175" w:rsidRDefault="005D1375">
                      <w:pPr>
                        <w:rPr>
                          <w:rFonts w:ascii="Arial" w:hAnsi="Arial" w:cs="Arial"/>
                          <w:sz w:val="20"/>
                          <w:szCs w:val="20"/>
                        </w:rPr>
                      </w:pPr>
                      <w:r>
                        <w:rPr>
                          <w:rFonts w:ascii="Arial" w:hAnsi="Arial" w:cs="Arial"/>
                          <w:sz w:val="20"/>
                          <w:szCs w:val="20"/>
                        </w:rPr>
                        <w:t>The decision should normally be made within 1 month of notification of the incident</w:t>
                      </w:r>
                    </w:p>
                  </w:txbxContent>
                </v:textbox>
              </v:shape>
            </w:pict>
          </mc:Fallback>
        </mc:AlternateContent>
      </w:r>
    </w:p>
    <w:p w:rsidR="00470786" w:rsidRDefault="00470786" w:rsidP="00B5482E">
      <w:pPr>
        <w:autoSpaceDE w:val="0"/>
        <w:autoSpaceDN w:val="0"/>
        <w:adjustRightInd w:val="0"/>
        <w:spacing w:after="0" w:line="240" w:lineRule="auto"/>
        <w:ind w:left="360"/>
        <w:rPr>
          <w:rFonts w:ascii="Arial" w:hAnsi="Arial" w:cs="Arial"/>
          <w:color w:val="000000"/>
        </w:rPr>
      </w:pPr>
    </w:p>
    <w:p w:rsidR="005D1375" w:rsidRDefault="005D1375" w:rsidP="00B5482E">
      <w:pPr>
        <w:autoSpaceDE w:val="0"/>
        <w:autoSpaceDN w:val="0"/>
        <w:adjustRightInd w:val="0"/>
        <w:spacing w:after="0" w:line="240" w:lineRule="auto"/>
        <w:ind w:left="360"/>
        <w:rPr>
          <w:rFonts w:ascii="Arial" w:hAnsi="Arial" w:cs="Arial"/>
          <w:color w:val="000000"/>
        </w:rPr>
      </w:pPr>
    </w:p>
    <w:tbl>
      <w:tblPr>
        <w:tblW w:w="0" w:type="auto"/>
        <w:tblInd w:w="534" w:type="dxa"/>
        <w:tblBorders>
          <w:top w:val="single" w:sz="18" w:space="0" w:color="00B0F0"/>
          <w:left w:val="single" w:sz="18" w:space="0" w:color="00B0F0"/>
          <w:bottom w:val="single" w:sz="18" w:space="0" w:color="00B0F0"/>
          <w:right w:val="single" w:sz="18" w:space="0" w:color="00B0F0"/>
        </w:tblBorders>
        <w:tblLook w:val="00A0" w:firstRow="1" w:lastRow="0" w:firstColumn="1" w:lastColumn="0" w:noHBand="0" w:noVBand="0"/>
      </w:tblPr>
      <w:tblGrid>
        <w:gridCol w:w="8708"/>
      </w:tblGrid>
      <w:tr w:rsidR="00470786" w:rsidRPr="000543ED" w:rsidTr="00BA678E">
        <w:tc>
          <w:tcPr>
            <w:tcW w:w="8708" w:type="dxa"/>
            <w:tcBorders>
              <w:top w:val="nil"/>
              <w:left w:val="nil"/>
              <w:bottom w:val="nil"/>
              <w:right w:val="nil"/>
            </w:tcBorders>
          </w:tcPr>
          <w:p w:rsidR="00470786" w:rsidRPr="000543ED" w:rsidRDefault="00470786" w:rsidP="00056354">
            <w:pPr>
              <w:spacing w:before="120" w:after="120" w:line="240" w:lineRule="auto"/>
              <w:rPr>
                <w:rFonts w:ascii="Arial" w:hAnsi="Arial" w:cs="Arial"/>
                <w:b/>
                <w:sz w:val="24"/>
                <w:szCs w:val="24"/>
                <w:lang w:eastAsia="en-GB"/>
              </w:rPr>
            </w:pPr>
            <w:r w:rsidRPr="000543ED">
              <w:rPr>
                <w:rFonts w:ascii="Arial" w:hAnsi="Arial" w:cs="Arial"/>
                <w:b/>
                <w:sz w:val="24"/>
                <w:szCs w:val="24"/>
                <w:lang w:eastAsia="en-GB"/>
              </w:rPr>
              <w:lastRenderedPageBreak/>
              <w:t xml:space="preserve">Appendix </w:t>
            </w:r>
            <w:r w:rsidR="00056354">
              <w:rPr>
                <w:rFonts w:ascii="Arial" w:hAnsi="Arial" w:cs="Arial"/>
                <w:b/>
                <w:sz w:val="24"/>
                <w:szCs w:val="24"/>
                <w:lang w:eastAsia="en-GB"/>
              </w:rPr>
              <w:t>4</w:t>
            </w:r>
            <w:r w:rsidRPr="000543ED">
              <w:rPr>
                <w:rFonts w:ascii="Arial" w:hAnsi="Arial" w:cs="Arial"/>
                <w:b/>
                <w:sz w:val="24"/>
                <w:szCs w:val="24"/>
                <w:lang w:eastAsia="en-GB"/>
              </w:rPr>
              <w:t xml:space="preserve">: </w:t>
            </w:r>
            <w:r w:rsidR="00BA678E">
              <w:rPr>
                <w:rFonts w:ascii="Arial" w:hAnsi="Arial" w:cs="Arial"/>
                <w:b/>
                <w:sz w:val="24"/>
                <w:szCs w:val="24"/>
                <w:lang w:eastAsia="en-GB"/>
              </w:rPr>
              <w:t xml:space="preserve"> </w:t>
            </w:r>
            <w:r w:rsidRPr="000543ED">
              <w:rPr>
                <w:rFonts w:ascii="Arial" w:hAnsi="Arial" w:cs="Arial"/>
                <w:b/>
                <w:sz w:val="24"/>
                <w:szCs w:val="24"/>
                <w:lang w:eastAsia="en-GB"/>
              </w:rPr>
              <w:t>Serious Case Reviews</w:t>
            </w:r>
          </w:p>
        </w:tc>
      </w:tr>
    </w:tbl>
    <w:p w:rsidR="00470786" w:rsidRPr="000543ED" w:rsidRDefault="00470786" w:rsidP="000543ED">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4"/>
          <w:szCs w:val="24"/>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-499745</wp:posOffset>
                </wp:positionH>
                <wp:positionV relativeFrom="paragraph">
                  <wp:posOffset>90170</wp:posOffset>
                </wp:positionV>
                <wp:extent cx="364490" cy="7679055"/>
                <wp:effectExtent l="0" t="0" r="1905" b="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767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75" w:rsidRPr="0015431E" w:rsidRDefault="005D1375">
                            <w:pPr>
                              <w:rPr>
                                <w:rFonts w:ascii="Arial" w:hAnsi="Arial" w:cs="Arial"/>
                                <w:b/>
                                <w:sz w:val="24"/>
                                <w:szCs w:val="24"/>
                              </w:rPr>
                            </w:pPr>
                            <w:r>
                              <w:rPr>
                                <w:rFonts w:ascii="Arial" w:hAnsi="Arial" w:cs="Arial"/>
                                <w:b/>
                                <w:sz w:val="24"/>
                                <w:szCs w:val="24"/>
                              </w:rPr>
                              <w:t xml:space="preserve">                                                                                  5 months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39.35pt;margin-top:7.1pt;width:28.7pt;height:60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" stroked="f">
                <v:textbox style="layout-flow:vertical">
                  <w:txbxContent>
                    <w:p w:rsidR="005D1375" w:rsidRPr="0015431E" w:rsidRDefault="005D1375">
                      <w:pPr>
                        <w:rPr>
                          <w:rFonts w:ascii="Arial" w:hAnsi="Arial" w:cs="Arial"/>
                          <w:b/>
                          <w:sz w:val="24"/>
                          <w:szCs w:val="24"/>
                        </w:rPr>
                      </w:pPr>
                      <w:r>
                        <w:rPr>
                          <w:rFonts w:ascii="Arial" w:hAnsi="Arial" w:cs="Arial"/>
                          <w:b/>
                          <w:sz w:val="24"/>
                          <w:szCs w:val="24"/>
                        </w:rPr>
                        <w:t xml:space="preserve">                                                                                  5 months </w:t>
                      </w:r>
                    </w:p>
                  </w:txbxContent>
                </v:textbox>
              </v:shape>
            </w:pict>
          </mc:Fallback>
        </mc:AlternateContent>
      </w:r>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601980</wp:posOffset>
                </wp:positionH>
                <wp:positionV relativeFrom="paragraph">
                  <wp:posOffset>43815</wp:posOffset>
                </wp:positionV>
                <wp:extent cx="1043940" cy="289560"/>
                <wp:effectExtent l="11430" t="10795" r="11430" b="13970"/>
                <wp:wrapNone/>
                <wp:docPr id="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89560"/>
                        </a:xfrm>
                        <a:prstGeom prst="rect">
                          <a:avLst/>
                        </a:prstGeom>
                        <a:solidFill>
                          <a:srgbClr val="FFFFFF"/>
                        </a:solidFill>
                        <a:ln w="12700">
                          <a:solidFill>
                            <a:srgbClr val="00B0F0"/>
                          </a:solidFill>
                          <a:miter lim="800000"/>
                          <a:headEnd/>
                          <a:tailEnd/>
                        </a:ln>
                      </wps:spPr>
                      <wps:txbx>
                        <w:txbxContent>
                          <w:p w:rsidR="005D1375" w:rsidRPr="00036444" w:rsidRDefault="005D1375" w:rsidP="00036444">
                            <w:pPr>
                              <w:jc w:val="center"/>
                              <w:rPr>
                                <w:rFonts w:ascii="Arial" w:hAnsi="Arial" w:cs="Arial"/>
                                <w:sz w:val="20"/>
                                <w:szCs w:val="20"/>
                              </w:rPr>
                            </w:pPr>
                            <w:r w:rsidRPr="00036444">
                              <w:rPr>
                                <w:rFonts w:ascii="Arial" w:hAnsi="Arial" w:cs="Arial"/>
                                <w:sz w:val="20"/>
                                <w:szCs w:val="20"/>
                              </w:rPr>
                              <w:t>SCR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47.4pt;margin-top:3.45pt;width:82.2pt;height:22.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" strokecolor="#00b0f0" strokeweight="1pt">
                <v:textbox>
                  <w:txbxContent>
                    <w:p w:rsidR="005D1375" w:rsidRPr="00036444" w:rsidRDefault="005D1375" w:rsidP="00036444">
                      <w:pPr>
                        <w:jc w:val="center"/>
                        <w:rPr>
                          <w:rFonts w:ascii="Arial" w:hAnsi="Arial" w:cs="Arial"/>
                          <w:sz w:val="20"/>
                          <w:szCs w:val="20"/>
                        </w:rPr>
                      </w:pPr>
                      <w:r w:rsidRPr="00036444">
                        <w:rPr>
                          <w:rFonts w:ascii="Arial" w:hAnsi="Arial" w:cs="Arial"/>
                          <w:sz w:val="20"/>
                          <w:szCs w:val="20"/>
                        </w:rPr>
                        <w:t>SCR Agreed</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-321945</wp:posOffset>
                </wp:positionH>
                <wp:positionV relativeFrom="paragraph">
                  <wp:posOffset>41275</wp:posOffset>
                </wp:positionV>
                <wp:extent cx="0" cy="3092450"/>
                <wp:effectExtent l="59055" t="14605" r="55245" b="7620"/>
                <wp:wrapNone/>
                <wp:docPr id="7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5.35pt;margin-top:3.25pt;width:0;height:24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kLPAIAAGk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1097280</wp:posOffset>
                </wp:positionH>
                <wp:positionV relativeFrom="paragraph">
                  <wp:posOffset>41275</wp:posOffset>
                </wp:positionV>
                <wp:extent cx="0" cy="472440"/>
                <wp:effectExtent l="59055" t="5080" r="55245" b="17780"/>
                <wp:wrapNone/>
                <wp:docPr id="7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86.4pt;margin-top:3.25pt;width:0;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" strokecolor="#00b050">
                <v:stroke endarrow="block"/>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3268980</wp:posOffset>
                </wp:positionH>
                <wp:positionV relativeFrom="paragraph">
                  <wp:posOffset>1905</wp:posOffset>
                </wp:positionV>
                <wp:extent cx="1874520" cy="708660"/>
                <wp:effectExtent l="11430" t="6985" r="9525" b="8255"/>
                <wp:wrapNone/>
                <wp:docPr id="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708660"/>
                        </a:xfrm>
                        <a:prstGeom prst="rect">
                          <a:avLst/>
                        </a:prstGeom>
                        <a:solidFill>
                          <a:srgbClr val="FFFFFF"/>
                        </a:solidFill>
                        <a:ln w="12700">
                          <a:solidFill>
                            <a:srgbClr val="00B0F0"/>
                          </a:solidFill>
                          <a:miter lim="800000"/>
                          <a:headEnd/>
                          <a:tailEnd/>
                        </a:ln>
                      </wps:spPr>
                      <wps:txbx>
                        <w:txbxContent>
                          <w:p w:rsidR="005D1375" w:rsidRPr="00036444" w:rsidRDefault="005D1375" w:rsidP="00036444">
                            <w:pPr>
                              <w:rPr>
                                <w:rFonts w:ascii="Arial" w:hAnsi="Arial" w:cs="Arial"/>
                                <w:sz w:val="20"/>
                                <w:szCs w:val="20"/>
                              </w:rPr>
                            </w:pPr>
                            <w:r w:rsidRPr="00036444">
                              <w:rPr>
                                <w:rFonts w:ascii="Arial" w:hAnsi="Arial" w:cs="Arial"/>
                                <w:sz w:val="20"/>
                                <w:szCs w:val="20"/>
                              </w:rPr>
                              <w:t>Asked to:</w:t>
                            </w:r>
                          </w:p>
                          <w:p w:rsidR="005D1375" w:rsidRPr="00036444" w:rsidRDefault="005D1375" w:rsidP="00096F04">
                            <w:pPr>
                              <w:numPr>
                                <w:ilvl w:val="0"/>
                                <w:numId w:val="15"/>
                              </w:numPr>
                              <w:spacing w:after="240" w:line="240" w:lineRule="auto"/>
                              <w:ind w:left="714" w:hanging="357"/>
                              <w:rPr>
                                <w:rFonts w:ascii="Arial" w:hAnsi="Arial" w:cs="Arial"/>
                                <w:sz w:val="20"/>
                                <w:szCs w:val="20"/>
                              </w:rPr>
                            </w:pPr>
                            <w:r w:rsidRPr="00036444">
                              <w:rPr>
                                <w:rFonts w:ascii="Arial" w:hAnsi="Arial" w:cs="Arial"/>
                                <w:sz w:val="20"/>
                                <w:szCs w:val="20"/>
                              </w:rPr>
                              <w:t>Confirm involvement</w:t>
                            </w:r>
                          </w:p>
                          <w:p w:rsidR="005D1375" w:rsidRPr="0048287E" w:rsidRDefault="005D1375" w:rsidP="00096F04">
                            <w:pPr>
                              <w:numPr>
                                <w:ilvl w:val="0"/>
                                <w:numId w:val="15"/>
                              </w:numPr>
                              <w:spacing w:after="0" w:line="240" w:lineRule="auto"/>
                              <w:rPr>
                                <w:sz w:val="20"/>
                                <w:szCs w:val="20"/>
                              </w:rPr>
                            </w:pPr>
                            <w:r>
                              <w:rPr>
                                <w:sz w:val="20"/>
                                <w:szCs w:val="20"/>
                              </w:rPr>
                              <w:t>Secure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257.4pt;margin-top:.15pt;width:147.6pt;height:5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" strokecolor="#00b0f0" strokeweight="1pt">
                <v:textbox>
                  <w:txbxContent>
                    <w:p w:rsidR="005D1375" w:rsidRPr="00036444" w:rsidRDefault="005D1375" w:rsidP="00036444">
                      <w:pPr>
                        <w:rPr>
                          <w:rFonts w:ascii="Arial" w:hAnsi="Arial" w:cs="Arial"/>
                          <w:sz w:val="20"/>
                          <w:szCs w:val="20"/>
                        </w:rPr>
                      </w:pPr>
                      <w:r w:rsidRPr="00036444">
                        <w:rPr>
                          <w:rFonts w:ascii="Arial" w:hAnsi="Arial" w:cs="Arial"/>
                          <w:sz w:val="20"/>
                          <w:szCs w:val="20"/>
                        </w:rPr>
                        <w:t>Asked to:</w:t>
                      </w:r>
                    </w:p>
                    <w:p w:rsidR="005D1375" w:rsidRPr="00036444" w:rsidRDefault="005D1375" w:rsidP="00096F04">
                      <w:pPr>
                        <w:numPr>
                          <w:ilvl w:val="0"/>
                          <w:numId w:val="15"/>
                        </w:numPr>
                        <w:spacing w:after="240" w:line="240" w:lineRule="auto"/>
                        <w:ind w:left="714" w:hanging="357"/>
                        <w:rPr>
                          <w:rFonts w:ascii="Arial" w:hAnsi="Arial" w:cs="Arial"/>
                          <w:sz w:val="20"/>
                          <w:szCs w:val="20"/>
                        </w:rPr>
                      </w:pPr>
                      <w:r w:rsidRPr="00036444">
                        <w:rPr>
                          <w:rFonts w:ascii="Arial" w:hAnsi="Arial" w:cs="Arial"/>
                          <w:sz w:val="20"/>
                          <w:szCs w:val="20"/>
                        </w:rPr>
                        <w:t>Confirm involvement</w:t>
                      </w:r>
                    </w:p>
                    <w:p w:rsidR="005D1375" w:rsidRPr="0048287E" w:rsidRDefault="005D1375" w:rsidP="00096F04">
                      <w:pPr>
                        <w:numPr>
                          <w:ilvl w:val="0"/>
                          <w:numId w:val="15"/>
                        </w:numPr>
                        <w:spacing w:after="0" w:line="240" w:lineRule="auto"/>
                        <w:rPr>
                          <w:sz w:val="20"/>
                          <w:szCs w:val="20"/>
                        </w:rPr>
                      </w:pPr>
                      <w:r>
                        <w:rPr>
                          <w:sz w:val="20"/>
                          <w:szCs w:val="20"/>
                        </w:rPr>
                        <w:t>Secure files</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75565</wp:posOffset>
                </wp:positionV>
                <wp:extent cx="1097280" cy="0"/>
                <wp:effectExtent l="9525" t="58420" r="17145" b="55880"/>
                <wp:wrapNone/>
                <wp:docPr id="7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71pt;margin-top:5.95pt;width:86.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" strokecolor="#00b050">
                <v:stroke endarrow="block"/>
              </v:shape>
            </w:pict>
          </mc:Fallback>
        </mc:AlternateContent>
      </w:r>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76200</wp:posOffset>
                </wp:positionH>
                <wp:positionV relativeFrom="paragraph">
                  <wp:posOffset>75565</wp:posOffset>
                </wp:positionV>
                <wp:extent cx="2095500" cy="624840"/>
                <wp:effectExtent l="9525" t="10795" r="9525" b="12065"/>
                <wp:wrapNone/>
                <wp:docPr id="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24840"/>
                        </a:xfrm>
                        <a:prstGeom prst="rect">
                          <a:avLst/>
                        </a:prstGeom>
                        <a:solidFill>
                          <a:srgbClr val="FFFFFF"/>
                        </a:solidFill>
                        <a:ln w="12700">
                          <a:solidFill>
                            <a:srgbClr val="00B0F0"/>
                          </a:solidFill>
                          <a:miter lim="800000"/>
                          <a:headEnd/>
                          <a:tailEnd/>
                        </a:ln>
                      </wps:spPr>
                      <wps:txbx>
                        <w:txbxContent>
                          <w:p w:rsidR="005D1375" w:rsidRPr="00036444" w:rsidRDefault="005D1375" w:rsidP="00036444">
                            <w:pPr>
                              <w:jc w:val="center"/>
                              <w:rPr>
                                <w:rFonts w:ascii="Arial" w:hAnsi="Arial" w:cs="Arial"/>
                                <w:sz w:val="20"/>
                                <w:szCs w:val="20"/>
                              </w:rPr>
                            </w:pPr>
                            <w:r w:rsidRPr="00036444">
                              <w:rPr>
                                <w:rFonts w:ascii="Arial" w:hAnsi="Arial" w:cs="Arial"/>
                                <w:sz w:val="20"/>
                                <w:szCs w:val="20"/>
                              </w:rPr>
                              <w:t xml:space="preserve">LSCB members and others involved notified by Chair and LSCB Business </w:t>
                            </w:r>
                            <w:r>
                              <w:rPr>
                                <w:rFonts w:ascii="Arial" w:hAnsi="Arial" w:cs="Arial"/>
                                <w:sz w:val="20"/>
                                <w:szCs w:val="20"/>
                              </w:rPr>
                              <w:t>Support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6pt;margin-top:5.95pt;width:165pt;height:49.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" strokecolor="#00b0f0" strokeweight="1pt">
                <v:textbox>
                  <w:txbxContent>
                    <w:p w:rsidR="005D1375" w:rsidRPr="00036444" w:rsidRDefault="005D1375" w:rsidP="00036444">
                      <w:pPr>
                        <w:jc w:val="center"/>
                        <w:rPr>
                          <w:rFonts w:ascii="Arial" w:hAnsi="Arial" w:cs="Arial"/>
                          <w:sz w:val="20"/>
                          <w:szCs w:val="20"/>
                        </w:rPr>
                      </w:pPr>
                      <w:r w:rsidRPr="00036444">
                        <w:rPr>
                          <w:rFonts w:ascii="Arial" w:hAnsi="Arial" w:cs="Arial"/>
                          <w:sz w:val="20"/>
                          <w:szCs w:val="20"/>
                        </w:rPr>
                        <w:t xml:space="preserve">LSCB members and others involved notified by Chair and LSCB Business </w:t>
                      </w:r>
                      <w:r>
                        <w:rPr>
                          <w:rFonts w:ascii="Arial" w:hAnsi="Arial" w:cs="Arial"/>
                          <w:sz w:val="20"/>
                          <w:szCs w:val="20"/>
                        </w:rPr>
                        <w:t>Support Manager</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3268980</wp:posOffset>
                </wp:positionH>
                <wp:positionV relativeFrom="paragraph">
                  <wp:posOffset>17145</wp:posOffset>
                </wp:positionV>
                <wp:extent cx="1874520" cy="556260"/>
                <wp:effectExtent l="11430" t="12700" r="9525" b="12065"/>
                <wp:wrapNone/>
                <wp:docPr id="7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56260"/>
                        </a:xfrm>
                        <a:prstGeom prst="rect">
                          <a:avLst/>
                        </a:prstGeom>
                        <a:solidFill>
                          <a:srgbClr val="FFFFFF"/>
                        </a:solidFill>
                        <a:ln w="12700">
                          <a:solidFill>
                            <a:srgbClr val="00B0F0"/>
                          </a:solidFill>
                          <a:miter lim="800000"/>
                          <a:headEnd/>
                          <a:tailEnd/>
                        </a:ln>
                      </wps:spPr>
                      <wps:txbx>
                        <w:txbxContent>
                          <w:p w:rsidR="005D1375" w:rsidRPr="00036444" w:rsidRDefault="005D1375" w:rsidP="00036444">
                            <w:pPr>
                              <w:spacing w:before="120"/>
                              <w:jc w:val="center"/>
                              <w:rPr>
                                <w:rFonts w:ascii="Arial" w:hAnsi="Arial" w:cs="Arial"/>
                                <w:sz w:val="20"/>
                                <w:szCs w:val="20"/>
                              </w:rPr>
                            </w:pPr>
                            <w:r w:rsidRPr="00036444">
                              <w:rPr>
                                <w:rFonts w:ascii="Arial" w:hAnsi="Arial" w:cs="Arial"/>
                                <w:sz w:val="20"/>
                                <w:szCs w:val="20"/>
                              </w:rPr>
                              <w:t>Family contac</w:t>
                            </w:r>
                            <w:r>
                              <w:rPr>
                                <w:rFonts w:ascii="Arial" w:hAnsi="Arial" w:cs="Arial"/>
                                <w:sz w:val="20"/>
                                <w:szCs w:val="20"/>
                              </w:rPr>
                              <w:t>ted to notify of review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left:0;text-align:left;margin-left:257.4pt;margin-top:1.35pt;width:147.6pt;height:4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" strokecolor="#00b0f0" strokeweight="1pt">
                <v:textbox>
                  <w:txbxContent>
                    <w:p w:rsidR="005D1375" w:rsidRPr="00036444" w:rsidRDefault="005D1375" w:rsidP="00036444">
                      <w:pPr>
                        <w:spacing w:before="120"/>
                        <w:jc w:val="center"/>
                        <w:rPr>
                          <w:rFonts w:ascii="Arial" w:hAnsi="Arial" w:cs="Arial"/>
                          <w:sz w:val="20"/>
                          <w:szCs w:val="20"/>
                        </w:rPr>
                      </w:pPr>
                      <w:r w:rsidRPr="00036444">
                        <w:rPr>
                          <w:rFonts w:ascii="Arial" w:hAnsi="Arial" w:cs="Arial"/>
                          <w:sz w:val="20"/>
                          <w:szCs w:val="20"/>
                        </w:rPr>
                        <w:t>Family contac</w:t>
                      </w:r>
                      <w:r>
                        <w:rPr>
                          <w:rFonts w:ascii="Arial" w:hAnsi="Arial" w:cs="Arial"/>
                          <w:sz w:val="20"/>
                          <w:szCs w:val="20"/>
                        </w:rPr>
                        <w:t>ted to notify of review process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116205</wp:posOffset>
                </wp:positionV>
                <wp:extent cx="1097280" cy="0"/>
                <wp:effectExtent l="9525" t="54610" r="17145" b="59690"/>
                <wp:wrapNone/>
                <wp:docPr id="7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71pt;margin-top:9.15pt;width:8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" strokecolor="#00b050">
                <v:stroke endarrow="block"/>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1097280</wp:posOffset>
                </wp:positionH>
                <wp:positionV relativeFrom="paragraph">
                  <wp:posOffset>116205</wp:posOffset>
                </wp:positionV>
                <wp:extent cx="0" cy="312420"/>
                <wp:effectExtent l="59055" t="6985" r="55245" b="23495"/>
                <wp:wrapNone/>
                <wp:docPr id="7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86.4pt;margin-top:9.15pt;width:0;height:2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" strokecolor="#00b050">
                <v:stroke endarrow="block"/>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76200</wp:posOffset>
                </wp:positionH>
                <wp:positionV relativeFrom="paragraph">
                  <wp:posOffset>136525</wp:posOffset>
                </wp:positionV>
                <wp:extent cx="2171700" cy="708660"/>
                <wp:effectExtent l="9525" t="13970" r="9525" b="10795"/>
                <wp:wrapNone/>
                <wp:docPr id="6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8660"/>
                        </a:xfrm>
                        <a:prstGeom prst="rect">
                          <a:avLst/>
                        </a:prstGeom>
                        <a:solidFill>
                          <a:srgbClr val="FFFFFF"/>
                        </a:solidFill>
                        <a:ln w="12700">
                          <a:solidFill>
                            <a:srgbClr val="00B0F0"/>
                          </a:solidFill>
                          <a:miter lim="800000"/>
                          <a:headEnd/>
                          <a:tailEnd/>
                        </a:ln>
                      </wps:spPr>
                      <wps:txbx>
                        <w:txbxContent>
                          <w:p w:rsidR="005D1375" w:rsidRPr="00036444" w:rsidRDefault="005D1375" w:rsidP="00036444">
                            <w:pPr>
                              <w:jc w:val="center"/>
                              <w:rPr>
                                <w:rFonts w:ascii="Arial" w:hAnsi="Arial" w:cs="Arial"/>
                                <w:sz w:val="20"/>
                                <w:szCs w:val="20"/>
                              </w:rPr>
                            </w:pPr>
                            <w:r>
                              <w:rPr>
                                <w:rFonts w:ascii="Arial" w:hAnsi="Arial" w:cs="Arial"/>
                                <w:sz w:val="20"/>
                                <w:szCs w:val="20"/>
                              </w:rPr>
                              <w:t>SCR Chair, review author and Panel members</w:t>
                            </w:r>
                            <w:r w:rsidRPr="00036444">
                              <w:rPr>
                                <w:rFonts w:ascii="Arial" w:hAnsi="Arial" w:cs="Arial"/>
                                <w:sz w:val="20"/>
                                <w:szCs w:val="20"/>
                              </w:rPr>
                              <w:t xml:space="preserve"> identified and appoin</w:t>
                            </w:r>
                            <w:r>
                              <w:rPr>
                                <w:rFonts w:ascii="Arial" w:hAnsi="Arial" w:cs="Arial"/>
                                <w:sz w:val="20"/>
                                <w:szCs w:val="20"/>
                              </w:rPr>
                              <w:t>ted by LSCB Chair/Business Support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9" type="#_x0000_t202" style="position:absolute;left:0;text-align:left;margin-left:6pt;margin-top:10.75pt;width:171pt;height:55.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" strokecolor="#00b0f0" strokeweight="1pt">
                <v:textbox>
                  <w:txbxContent>
                    <w:p w:rsidR="005D1375" w:rsidRPr="00036444" w:rsidRDefault="005D1375" w:rsidP="00036444">
                      <w:pPr>
                        <w:jc w:val="center"/>
                        <w:rPr>
                          <w:rFonts w:ascii="Arial" w:hAnsi="Arial" w:cs="Arial"/>
                          <w:sz w:val="20"/>
                          <w:szCs w:val="20"/>
                        </w:rPr>
                      </w:pPr>
                      <w:r>
                        <w:rPr>
                          <w:rFonts w:ascii="Arial" w:hAnsi="Arial" w:cs="Arial"/>
                          <w:sz w:val="20"/>
                          <w:szCs w:val="20"/>
                        </w:rPr>
                        <w:t>SCR Chair, review author and Panel members</w:t>
                      </w:r>
                      <w:r w:rsidRPr="00036444">
                        <w:rPr>
                          <w:rFonts w:ascii="Arial" w:hAnsi="Arial" w:cs="Arial"/>
                          <w:sz w:val="20"/>
                          <w:szCs w:val="20"/>
                        </w:rPr>
                        <w:t xml:space="preserve"> identified and appoin</w:t>
                      </w:r>
                      <w:r>
                        <w:rPr>
                          <w:rFonts w:ascii="Arial" w:hAnsi="Arial" w:cs="Arial"/>
                          <w:sz w:val="20"/>
                          <w:szCs w:val="20"/>
                        </w:rPr>
                        <w:t>ted by LSCB Chair/Business Support Manager</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3268980</wp:posOffset>
                </wp:positionH>
                <wp:positionV relativeFrom="paragraph">
                  <wp:posOffset>18415</wp:posOffset>
                </wp:positionV>
                <wp:extent cx="1668780" cy="448310"/>
                <wp:effectExtent l="11430" t="10160" r="15240" b="8255"/>
                <wp:wrapNone/>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48310"/>
                        </a:xfrm>
                        <a:prstGeom prst="rect">
                          <a:avLst/>
                        </a:prstGeom>
                        <a:solidFill>
                          <a:srgbClr val="FFFFFF"/>
                        </a:solidFill>
                        <a:ln w="12700">
                          <a:solidFill>
                            <a:srgbClr val="00B0F0"/>
                          </a:solidFill>
                          <a:miter lim="800000"/>
                          <a:headEnd/>
                          <a:tailEnd/>
                        </a:ln>
                      </wps:spPr>
                      <wps:txbx>
                        <w:txbxContent>
                          <w:p w:rsidR="005D1375" w:rsidRPr="00036444" w:rsidRDefault="005D1375" w:rsidP="00036444">
                            <w:pPr>
                              <w:jc w:val="center"/>
                              <w:rPr>
                                <w:rFonts w:ascii="Arial" w:hAnsi="Arial" w:cs="Arial"/>
                                <w:sz w:val="20"/>
                                <w:szCs w:val="20"/>
                              </w:rPr>
                            </w:pPr>
                            <w:r w:rsidRPr="00036444">
                              <w:rPr>
                                <w:rFonts w:ascii="Arial" w:hAnsi="Arial" w:cs="Arial"/>
                                <w:sz w:val="20"/>
                                <w:szCs w:val="20"/>
                              </w:rPr>
                              <w:t xml:space="preserve">Contract </w:t>
                            </w:r>
                            <w:r>
                              <w:rPr>
                                <w:rFonts w:ascii="Arial" w:hAnsi="Arial" w:cs="Arial"/>
                                <w:sz w:val="20"/>
                                <w:szCs w:val="20"/>
                              </w:rPr>
                              <w:t>and terms and conditions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0" type="#_x0000_t202" style="position:absolute;left:0;text-align:left;margin-left:257.4pt;margin-top:1.45pt;width:131.4pt;height:3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" strokecolor="#00b0f0" strokeweight="1pt">
                <v:textbox>
                  <w:txbxContent>
                    <w:p w:rsidR="005D1375" w:rsidRPr="00036444" w:rsidRDefault="005D1375" w:rsidP="00036444">
                      <w:pPr>
                        <w:jc w:val="center"/>
                        <w:rPr>
                          <w:rFonts w:ascii="Arial" w:hAnsi="Arial" w:cs="Arial"/>
                          <w:sz w:val="20"/>
                          <w:szCs w:val="20"/>
                        </w:rPr>
                      </w:pPr>
                      <w:r w:rsidRPr="00036444">
                        <w:rPr>
                          <w:rFonts w:ascii="Arial" w:hAnsi="Arial" w:cs="Arial"/>
                          <w:sz w:val="20"/>
                          <w:szCs w:val="20"/>
                        </w:rPr>
                        <w:t xml:space="preserve">Contract </w:t>
                      </w:r>
                      <w:r>
                        <w:rPr>
                          <w:rFonts w:ascii="Arial" w:hAnsi="Arial" w:cs="Arial"/>
                          <w:sz w:val="20"/>
                          <w:szCs w:val="20"/>
                        </w:rPr>
                        <w:t>and terms and conditions agreed</w:t>
                      </w:r>
                    </w:p>
                  </w:txbxContent>
                </v:textbox>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2247900</wp:posOffset>
                </wp:positionH>
                <wp:positionV relativeFrom="paragraph">
                  <wp:posOffset>62865</wp:posOffset>
                </wp:positionV>
                <wp:extent cx="1021080" cy="635"/>
                <wp:effectExtent l="9525" t="57785" r="17145" b="55880"/>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6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77pt;margin-top:4.95pt;width:80.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" strokecolor="#00b050">
                <v:stroke endarrow="block"/>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1097280</wp:posOffset>
                </wp:positionH>
                <wp:positionV relativeFrom="paragraph">
                  <wp:posOffset>114935</wp:posOffset>
                </wp:positionV>
                <wp:extent cx="635" cy="274320"/>
                <wp:effectExtent l="59055" t="8255" r="54610" b="22225"/>
                <wp:wrapNone/>
                <wp:docPr id="6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86.4pt;margin-top:9.05pt;width:.0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" strokecolor="#00b050">
                <v:stroke endarrow="block"/>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5212080</wp:posOffset>
                </wp:positionH>
                <wp:positionV relativeFrom="paragraph">
                  <wp:posOffset>28575</wp:posOffset>
                </wp:positionV>
                <wp:extent cx="1127760" cy="768350"/>
                <wp:effectExtent l="11430" t="13970" r="13335" b="8255"/>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6835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 xml:space="preserve">Agree </w:t>
                            </w:r>
                            <w:r>
                              <w:rPr>
                                <w:rFonts w:ascii="Arial" w:hAnsi="Arial" w:cs="Arial"/>
                                <w:sz w:val="20"/>
                                <w:szCs w:val="20"/>
                              </w:rPr>
                              <w:t xml:space="preserve">final scope between LSCB and SCR Chairs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left:0;text-align:left;margin-left:410.4pt;margin-top:2.25pt;width:88.8pt;height:6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" strokecolor="#00b0f0" strokeweight="1pt">
                <v:textbo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 xml:space="preserve">Agree </w:t>
                      </w:r>
                      <w:r>
                        <w:rPr>
                          <w:rFonts w:ascii="Arial" w:hAnsi="Arial" w:cs="Arial"/>
                          <w:sz w:val="20"/>
                          <w:szCs w:val="20"/>
                        </w:rPr>
                        <w:t xml:space="preserve">final scope between LSCB and SCR Chairs </w:t>
                      </w:r>
                    </w:p>
                  </w:txbxContent>
                </v:textbox>
              </v:shape>
            </w:pict>
          </mc:Fallback>
        </mc:AlternateContent>
      </w:r>
      <w:r>
        <w:rPr>
          <w:noProof/>
          <w:lang w:eastAsia="en-GB"/>
        </w:rPr>
        <mc:AlternateContent>
          <mc:Choice Requires="wps">
            <w:drawing>
              <wp:anchor distT="0" distB="0" distL="114300" distR="114300" simplePos="0" relativeHeight="251632640" behindDoc="0" locked="0" layoutInCell="1" allowOverlap="1">
                <wp:simplePos x="0" y="0"/>
                <wp:positionH relativeFrom="column">
                  <wp:posOffset>76200</wp:posOffset>
                </wp:positionH>
                <wp:positionV relativeFrom="paragraph">
                  <wp:posOffset>97155</wp:posOffset>
                </wp:positionV>
                <wp:extent cx="2095500" cy="632460"/>
                <wp:effectExtent l="9525" t="6350" r="9525" b="889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3246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Pr>
                                <w:rFonts w:ascii="Arial" w:hAnsi="Arial" w:cs="Arial"/>
                                <w:sz w:val="20"/>
                                <w:szCs w:val="20"/>
                              </w:rPr>
                              <w:t xml:space="preserve">SCR Chair </w:t>
                            </w:r>
                            <w:r w:rsidRPr="00FE17F2">
                              <w:rPr>
                                <w:rFonts w:ascii="Arial" w:hAnsi="Arial" w:cs="Arial"/>
                                <w:sz w:val="20"/>
                                <w:szCs w:val="20"/>
                              </w:rPr>
                              <w:t>and LSCB Chair establish metho</w:t>
                            </w:r>
                            <w:r>
                              <w:rPr>
                                <w:rFonts w:ascii="Arial" w:hAnsi="Arial" w:cs="Arial"/>
                                <w:sz w:val="20"/>
                                <w:szCs w:val="20"/>
                              </w:rPr>
                              <w:t>dology and timeframe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left:0;text-align:left;margin-left:6pt;margin-top:7.65pt;width:165pt;height:4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" strokecolor="#00b0f0" strokeweight="1pt">
                <v:textbox>
                  <w:txbxContent>
                    <w:p w:rsidR="005D1375" w:rsidRPr="00FE17F2" w:rsidRDefault="005D1375" w:rsidP="00036444">
                      <w:pPr>
                        <w:jc w:val="center"/>
                        <w:rPr>
                          <w:rFonts w:ascii="Arial" w:hAnsi="Arial" w:cs="Arial"/>
                          <w:sz w:val="20"/>
                          <w:szCs w:val="20"/>
                        </w:rPr>
                      </w:pPr>
                      <w:r>
                        <w:rPr>
                          <w:rFonts w:ascii="Arial" w:hAnsi="Arial" w:cs="Arial"/>
                          <w:sz w:val="20"/>
                          <w:szCs w:val="20"/>
                        </w:rPr>
                        <w:t xml:space="preserve">SCR Chair </w:t>
                      </w:r>
                      <w:r w:rsidRPr="00FE17F2">
                        <w:rPr>
                          <w:rFonts w:ascii="Arial" w:hAnsi="Arial" w:cs="Arial"/>
                          <w:sz w:val="20"/>
                          <w:szCs w:val="20"/>
                        </w:rPr>
                        <w:t>and LSCB Chair establish metho</w:t>
                      </w:r>
                      <w:r>
                        <w:rPr>
                          <w:rFonts w:ascii="Arial" w:hAnsi="Arial" w:cs="Arial"/>
                          <w:sz w:val="20"/>
                          <w:szCs w:val="20"/>
                        </w:rPr>
                        <w:t>dology and timeframe for review</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3268980</wp:posOffset>
                </wp:positionH>
                <wp:positionV relativeFrom="paragraph">
                  <wp:posOffset>127635</wp:posOffset>
                </wp:positionV>
                <wp:extent cx="1668780" cy="601980"/>
                <wp:effectExtent l="11430" t="8255" r="15240" b="889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60198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 xml:space="preserve">LSCB Business </w:t>
                            </w:r>
                            <w:r>
                              <w:rPr>
                                <w:rFonts w:ascii="Arial" w:hAnsi="Arial" w:cs="Arial"/>
                                <w:sz w:val="20"/>
                                <w:szCs w:val="20"/>
                              </w:rPr>
                              <w:t>Support Manager</w:t>
                            </w:r>
                            <w:r w:rsidRPr="00FE17F2">
                              <w:rPr>
                                <w:rFonts w:ascii="Arial" w:hAnsi="Arial" w:cs="Arial"/>
                                <w:sz w:val="20"/>
                                <w:szCs w:val="20"/>
                              </w:rPr>
                              <w:t xml:space="preserve"> develops t</w:t>
                            </w:r>
                            <w:r>
                              <w:rPr>
                                <w:rFonts w:ascii="Arial" w:hAnsi="Arial" w:cs="Arial"/>
                                <w:sz w:val="20"/>
                                <w:szCs w:val="20"/>
                              </w:rPr>
                              <w:t>ime line for delivery of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left:0;text-align:left;margin-left:257.4pt;margin-top:10.05pt;width:131.4pt;height:4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" strokecolor="#00b0f0" strokeweight="1pt">
                <v:textbo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 xml:space="preserve">LSCB Business </w:t>
                      </w:r>
                      <w:r>
                        <w:rPr>
                          <w:rFonts w:ascii="Arial" w:hAnsi="Arial" w:cs="Arial"/>
                          <w:sz w:val="20"/>
                          <w:szCs w:val="20"/>
                        </w:rPr>
                        <w:t>Support Manager</w:t>
                      </w:r>
                      <w:r w:rsidRPr="00FE17F2">
                        <w:rPr>
                          <w:rFonts w:ascii="Arial" w:hAnsi="Arial" w:cs="Arial"/>
                          <w:sz w:val="20"/>
                          <w:szCs w:val="20"/>
                        </w:rPr>
                        <w:t xml:space="preserve"> develops t</w:t>
                      </w:r>
                      <w:r>
                        <w:rPr>
                          <w:rFonts w:ascii="Arial" w:hAnsi="Arial" w:cs="Arial"/>
                          <w:sz w:val="20"/>
                          <w:szCs w:val="20"/>
                        </w:rPr>
                        <w:t>ime line for delivery of review</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4937760</wp:posOffset>
                </wp:positionH>
                <wp:positionV relativeFrom="paragraph">
                  <wp:posOffset>125730</wp:posOffset>
                </wp:positionV>
                <wp:extent cx="274320" cy="0"/>
                <wp:effectExtent l="13335" t="60325" r="17145" b="53975"/>
                <wp:wrapNone/>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88.8pt;margin-top:9.9pt;width: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" strokecolor="#00b050">
                <v:stroke endarrow="block"/>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125730</wp:posOffset>
                </wp:positionV>
                <wp:extent cx="1097280" cy="0"/>
                <wp:effectExtent l="9525" t="60325" r="17145" b="53975"/>
                <wp:wrapNone/>
                <wp:docPr id="6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71pt;margin-top:9.9pt;width:8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" strokecolor="#00b050">
                <v:stroke endarrow="block"/>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5669280</wp:posOffset>
                </wp:positionH>
                <wp:positionV relativeFrom="paragraph">
                  <wp:posOffset>67310</wp:posOffset>
                </wp:positionV>
                <wp:extent cx="635" cy="222885"/>
                <wp:effectExtent l="59055" t="11430" r="54610" b="22860"/>
                <wp:wrapNone/>
                <wp:docPr id="6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46.4pt;margin-top:5.3pt;width:.0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" strokecolor="#00b050">
                <v:stroke endarrow="block"/>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1097280</wp:posOffset>
                </wp:positionH>
                <wp:positionV relativeFrom="paragraph">
                  <wp:posOffset>0</wp:posOffset>
                </wp:positionV>
                <wp:extent cx="0" cy="281940"/>
                <wp:effectExtent l="59055" t="10795" r="55245" b="21590"/>
                <wp:wrapNone/>
                <wp:docPr id="5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86.4pt;margin-top:0;width:0;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" strokecolor="#00b050">
                <v:stroke endarrow="block"/>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76200</wp:posOffset>
                </wp:positionH>
                <wp:positionV relativeFrom="paragraph">
                  <wp:posOffset>135890</wp:posOffset>
                </wp:positionV>
                <wp:extent cx="2095500" cy="609600"/>
                <wp:effectExtent l="9525" t="6985" r="9525" b="12065"/>
                <wp:wrapNone/>
                <wp:docPr id="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0960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Notify agencies of requirem</w:t>
                            </w:r>
                            <w:r>
                              <w:rPr>
                                <w:rFonts w:ascii="Arial" w:hAnsi="Arial" w:cs="Arial"/>
                                <w:sz w:val="20"/>
                                <w:szCs w:val="20"/>
                              </w:rPr>
                              <w:t xml:space="preserve">ents </w:t>
                            </w:r>
                            <w:proofErr w:type="spellStart"/>
                            <w:r>
                              <w:rPr>
                                <w:rFonts w:ascii="Arial" w:hAnsi="Arial" w:cs="Arial"/>
                                <w:sz w:val="20"/>
                                <w:szCs w:val="20"/>
                              </w:rPr>
                              <w:t>eg</w:t>
                            </w:r>
                            <w:proofErr w:type="spellEnd"/>
                            <w:r>
                              <w:rPr>
                                <w:rFonts w:ascii="Arial" w:hAnsi="Arial" w:cs="Arial"/>
                                <w:sz w:val="20"/>
                                <w:szCs w:val="20"/>
                              </w:rPr>
                              <w:t>: Panel membership, IMRs</w:t>
                            </w:r>
                            <w:r w:rsidRPr="00FE17F2">
                              <w:rPr>
                                <w:rFonts w:ascii="Arial" w:hAnsi="Arial" w:cs="Arial"/>
                                <w:sz w:val="20"/>
                                <w:szCs w:val="20"/>
                              </w:rPr>
                              <w:t>, chronology etc and give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left:0;text-align:left;margin-left:6pt;margin-top:10.7pt;width:165pt;height:4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" strokecolor="#00b0f0" strokeweight="1pt">
                <v:textbo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Notify agencies of requirem</w:t>
                      </w:r>
                      <w:r>
                        <w:rPr>
                          <w:rFonts w:ascii="Arial" w:hAnsi="Arial" w:cs="Arial"/>
                          <w:sz w:val="20"/>
                          <w:szCs w:val="20"/>
                        </w:rPr>
                        <w:t xml:space="preserve">ents </w:t>
                      </w:r>
                      <w:proofErr w:type="spellStart"/>
                      <w:r>
                        <w:rPr>
                          <w:rFonts w:ascii="Arial" w:hAnsi="Arial" w:cs="Arial"/>
                          <w:sz w:val="20"/>
                          <w:szCs w:val="20"/>
                        </w:rPr>
                        <w:t>eg</w:t>
                      </w:r>
                      <w:proofErr w:type="spellEnd"/>
                      <w:r>
                        <w:rPr>
                          <w:rFonts w:ascii="Arial" w:hAnsi="Arial" w:cs="Arial"/>
                          <w:sz w:val="20"/>
                          <w:szCs w:val="20"/>
                        </w:rPr>
                        <w:t>: Panel membership, IMRs</w:t>
                      </w:r>
                      <w:r w:rsidRPr="00FE17F2">
                        <w:rPr>
                          <w:rFonts w:ascii="Arial" w:hAnsi="Arial" w:cs="Arial"/>
                          <w:sz w:val="20"/>
                          <w:szCs w:val="20"/>
                        </w:rPr>
                        <w:t>, chronology etc and give timeline</w:t>
                      </w:r>
                    </w:p>
                  </w:txbxContent>
                </v:textbox>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4777740</wp:posOffset>
                </wp:positionH>
                <wp:positionV relativeFrom="paragraph">
                  <wp:posOffset>-2540</wp:posOffset>
                </wp:positionV>
                <wp:extent cx="1600200" cy="601980"/>
                <wp:effectExtent l="15240" t="14605" r="13335" b="12065"/>
                <wp:wrapNone/>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198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Identify agency involvem</w:t>
                            </w:r>
                            <w:r>
                              <w:rPr>
                                <w:rFonts w:ascii="Arial" w:hAnsi="Arial" w:cs="Arial"/>
                                <w:sz w:val="20"/>
                                <w:szCs w:val="20"/>
                              </w:rPr>
                              <w:t>ent and participation in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5" type="#_x0000_t202" style="position:absolute;left:0;text-align:left;margin-left:376.2pt;margin-top:-.2pt;width:126pt;height:4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" strokecolor="#00b0f0" strokeweight="1pt">
                <v:textbo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Identify agency involvem</w:t>
                      </w:r>
                      <w:r>
                        <w:rPr>
                          <w:rFonts w:ascii="Arial" w:hAnsi="Arial" w:cs="Arial"/>
                          <w:sz w:val="20"/>
                          <w:szCs w:val="20"/>
                        </w:rPr>
                        <w:t>ent and participation in review</w:t>
                      </w:r>
                    </w:p>
                  </w:txbxContent>
                </v:textbox>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118110</wp:posOffset>
                </wp:positionV>
                <wp:extent cx="2606040" cy="0"/>
                <wp:effectExtent l="19050" t="52705" r="13335" b="61595"/>
                <wp:wrapNone/>
                <wp:docPr id="5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604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71pt;margin-top:9.3pt;width:205.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" strokecolor="#00b050">
                <v:stroke endarrow="block"/>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2758440</wp:posOffset>
                </wp:positionH>
                <wp:positionV relativeFrom="paragraph">
                  <wp:posOffset>92710</wp:posOffset>
                </wp:positionV>
                <wp:extent cx="1257300" cy="594360"/>
                <wp:effectExtent l="15240" t="14605" r="13335" b="10160"/>
                <wp:wrapNone/>
                <wp:docPr id="5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 xml:space="preserve">Involve professionals </w:t>
                            </w:r>
                            <w:r>
                              <w:rPr>
                                <w:rFonts w:ascii="Arial" w:hAnsi="Arial" w:cs="Arial"/>
                                <w:sz w:val="20"/>
                                <w:szCs w:val="20"/>
                              </w:rPr>
                              <w:t>in review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6" type="#_x0000_t202" style="position:absolute;left:0;text-align:left;margin-left:217.2pt;margin-top:7.3pt;width:99pt;height:4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" strokecolor="#00b0f0" strokeweight="1pt">
                <v:textbo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 xml:space="preserve">Involve professionals </w:t>
                      </w:r>
                      <w:r>
                        <w:rPr>
                          <w:rFonts w:ascii="Arial" w:hAnsi="Arial" w:cs="Arial"/>
                          <w:sz w:val="20"/>
                          <w:szCs w:val="20"/>
                        </w:rPr>
                        <w:t>in review process</w:t>
                      </w:r>
                    </w:p>
                  </w:txbxContent>
                </v:textbox>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5669280</wp:posOffset>
                </wp:positionH>
                <wp:positionV relativeFrom="paragraph">
                  <wp:posOffset>15240</wp:posOffset>
                </wp:positionV>
                <wp:extent cx="0" cy="411480"/>
                <wp:effectExtent l="11430" t="6985" r="7620" b="10160"/>
                <wp:wrapNone/>
                <wp:docPr id="5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46.4pt;margin-top:1.2pt;width:0;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" strokecolor="#00b050"/>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1097280</wp:posOffset>
                </wp:positionH>
                <wp:positionV relativeFrom="paragraph">
                  <wp:posOffset>15240</wp:posOffset>
                </wp:positionV>
                <wp:extent cx="0" cy="525780"/>
                <wp:effectExtent l="59055" t="6985" r="55245" b="19685"/>
                <wp:wrapNone/>
                <wp:docPr id="5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6.4pt;margin-top:1.2pt;width:0;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" strokecolor="#00b050">
                <v:stroke endarrow="block"/>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-321945</wp:posOffset>
                </wp:positionH>
                <wp:positionV relativeFrom="paragraph">
                  <wp:posOffset>69215</wp:posOffset>
                </wp:positionV>
                <wp:extent cx="0" cy="3082290"/>
                <wp:effectExtent l="59055" t="6985" r="55245" b="15875"/>
                <wp:wrapNone/>
                <wp:docPr id="5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5.35pt;margin-top:5.45pt;width:0;height:24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">
                <v:stroke endarrow="block"/>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4701540</wp:posOffset>
                </wp:positionH>
                <wp:positionV relativeFrom="paragraph">
                  <wp:posOffset>134620</wp:posOffset>
                </wp:positionV>
                <wp:extent cx="1676400" cy="1447800"/>
                <wp:effectExtent l="15240" t="8890" r="13335" b="10160"/>
                <wp:wrapNone/>
                <wp:docPr id="5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780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spacing w:after="120"/>
                              <w:rPr>
                                <w:rFonts w:ascii="Arial" w:hAnsi="Arial" w:cs="Arial"/>
                                <w:sz w:val="20"/>
                                <w:szCs w:val="20"/>
                              </w:rPr>
                            </w:pPr>
                            <w:r w:rsidRPr="00FE17F2">
                              <w:rPr>
                                <w:rFonts w:ascii="Arial" w:hAnsi="Arial" w:cs="Arial"/>
                                <w:sz w:val="20"/>
                                <w:szCs w:val="20"/>
                              </w:rPr>
                              <w:t>Consider:</w:t>
                            </w:r>
                          </w:p>
                          <w:p w:rsidR="005D1375" w:rsidRPr="00FE17F2" w:rsidRDefault="005D1375" w:rsidP="00096F04">
                            <w:pPr>
                              <w:numPr>
                                <w:ilvl w:val="0"/>
                                <w:numId w:val="16"/>
                              </w:numPr>
                              <w:spacing w:after="0" w:line="240" w:lineRule="auto"/>
                              <w:ind w:left="426" w:hanging="426"/>
                              <w:rPr>
                                <w:rFonts w:ascii="Arial" w:hAnsi="Arial" w:cs="Arial"/>
                                <w:sz w:val="20"/>
                                <w:szCs w:val="20"/>
                              </w:rPr>
                            </w:pPr>
                            <w:r w:rsidRPr="00FE17F2">
                              <w:rPr>
                                <w:rFonts w:ascii="Arial" w:hAnsi="Arial" w:cs="Arial"/>
                                <w:sz w:val="20"/>
                                <w:szCs w:val="20"/>
                              </w:rPr>
                              <w:t>Parallel criminal and civil proceedings</w:t>
                            </w:r>
                          </w:p>
                          <w:p w:rsidR="005D1375" w:rsidRPr="00FE17F2" w:rsidRDefault="005D1375" w:rsidP="00096F04">
                            <w:pPr>
                              <w:numPr>
                                <w:ilvl w:val="0"/>
                                <w:numId w:val="16"/>
                              </w:numPr>
                              <w:spacing w:after="0" w:line="240" w:lineRule="auto"/>
                              <w:ind w:left="426" w:hanging="426"/>
                              <w:rPr>
                                <w:rFonts w:ascii="Arial" w:hAnsi="Arial" w:cs="Arial"/>
                                <w:sz w:val="20"/>
                                <w:szCs w:val="20"/>
                              </w:rPr>
                            </w:pPr>
                            <w:r w:rsidRPr="00FE17F2">
                              <w:rPr>
                                <w:rFonts w:ascii="Arial" w:hAnsi="Arial" w:cs="Arial"/>
                                <w:sz w:val="20"/>
                                <w:szCs w:val="20"/>
                              </w:rPr>
                              <w:t>Administration</w:t>
                            </w:r>
                          </w:p>
                          <w:p w:rsidR="005D1375" w:rsidRPr="00FE17F2" w:rsidRDefault="005D1375" w:rsidP="00096F04">
                            <w:pPr>
                              <w:numPr>
                                <w:ilvl w:val="0"/>
                                <w:numId w:val="16"/>
                              </w:numPr>
                              <w:spacing w:after="0" w:line="240" w:lineRule="auto"/>
                              <w:ind w:left="426" w:hanging="426"/>
                              <w:rPr>
                                <w:rFonts w:ascii="Arial" w:hAnsi="Arial" w:cs="Arial"/>
                                <w:sz w:val="20"/>
                                <w:szCs w:val="20"/>
                              </w:rPr>
                            </w:pPr>
                            <w:r w:rsidRPr="00FE17F2">
                              <w:rPr>
                                <w:rFonts w:ascii="Arial" w:hAnsi="Arial" w:cs="Arial"/>
                                <w:sz w:val="20"/>
                                <w:szCs w:val="20"/>
                              </w:rPr>
                              <w:t>Media support</w:t>
                            </w:r>
                          </w:p>
                          <w:p w:rsidR="005D1375" w:rsidRDefault="005D1375" w:rsidP="00096F04">
                            <w:pPr>
                              <w:numPr>
                                <w:ilvl w:val="0"/>
                                <w:numId w:val="16"/>
                              </w:numPr>
                              <w:spacing w:after="0" w:line="240" w:lineRule="auto"/>
                              <w:ind w:left="426" w:hanging="426"/>
                              <w:rPr>
                                <w:rFonts w:ascii="Arial" w:hAnsi="Arial" w:cs="Arial"/>
                                <w:sz w:val="20"/>
                                <w:szCs w:val="20"/>
                              </w:rPr>
                            </w:pPr>
                            <w:r>
                              <w:rPr>
                                <w:rFonts w:ascii="Arial" w:hAnsi="Arial" w:cs="Arial"/>
                                <w:sz w:val="20"/>
                                <w:szCs w:val="20"/>
                              </w:rPr>
                              <w:t>Subject matter expertise</w:t>
                            </w:r>
                          </w:p>
                          <w:p w:rsidR="005D1375" w:rsidRPr="00FE17F2" w:rsidRDefault="005D1375" w:rsidP="00096F04">
                            <w:pPr>
                              <w:numPr>
                                <w:ilvl w:val="0"/>
                                <w:numId w:val="16"/>
                              </w:numPr>
                              <w:spacing w:after="0" w:line="240" w:lineRule="auto"/>
                              <w:ind w:left="426" w:hanging="426"/>
                              <w:rPr>
                                <w:rFonts w:ascii="Arial" w:hAnsi="Arial" w:cs="Arial"/>
                                <w:sz w:val="20"/>
                                <w:szCs w:val="20"/>
                              </w:rPr>
                            </w:pPr>
                            <w:r>
                              <w:rPr>
                                <w:rFonts w:ascii="Arial" w:hAnsi="Arial" w:cs="Arial"/>
                                <w:sz w:val="20"/>
                                <w:szCs w:val="20"/>
                              </w:rPr>
                              <w:t>Updating the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7" type="#_x0000_t202" style="position:absolute;left:0;text-align:left;margin-left:370.2pt;margin-top:10.6pt;width:132pt;height:1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" strokecolor="#00b0f0" strokeweight="1pt">
                <v:textbox>
                  <w:txbxContent>
                    <w:p w:rsidR="005D1375" w:rsidRPr="00FE17F2" w:rsidRDefault="005D1375" w:rsidP="00036444">
                      <w:pPr>
                        <w:spacing w:after="120"/>
                        <w:rPr>
                          <w:rFonts w:ascii="Arial" w:hAnsi="Arial" w:cs="Arial"/>
                          <w:sz w:val="20"/>
                          <w:szCs w:val="20"/>
                        </w:rPr>
                      </w:pPr>
                      <w:r w:rsidRPr="00FE17F2">
                        <w:rPr>
                          <w:rFonts w:ascii="Arial" w:hAnsi="Arial" w:cs="Arial"/>
                          <w:sz w:val="20"/>
                          <w:szCs w:val="20"/>
                        </w:rPr>
                        <w:t>Consider:</w:t>
                      </w:r>
                    </w:p>
                    <w:p w:rsidR="005D1375" w:rsidRPr="00FE17F2" w:rsidRDefault="005D1375" w:rsidP="00096F04">
                      <w:pPr>
                        <w:numPr>
                          <w:ilvl w:val="0"/>
                          <w:numId w:val="16"/>
                        </w:numPr>
                        <w:spacing w:after="0" w:line="240" w:lineRule="auto"/>
                        <w:ind w:left="426" w:hanging="426"/>
                        <w:rPr>
                          <w:rFonts w:ascii="Arial" w:hAnsi="Arial" w:cs="Arial"/>
                          <w:sz w:val="20"/>
                          <w:szCs w:val="20"/>
                        </w:rPr>
                      </w:pPr>
                      <w:r w:rsidRPr="00FE17F2">
                        <w:rPr>
                          <w:rFonts w:ascii="Arial" w:hAnsi="Arial" w:cs="Arial"/>
                          <w:sz w:val="20"/>
                          <w:szCs w:val="20"/>
                        </w:rPr>
                        <w:t>Parallel criminal and civil proceedings</w:t>
                      </w:r>
                    </w:p>
                    <w:p w:rsidR="005D1375" w:rsidRPr="00FE17F2" w:rsidRDefault="005D1375" w:rsidP="00096F04">
                      <w:pPr>
                        <w:numPr>
                          <w:ilvl w:val="0"/>
                          <w:numId w:val="16"/>
                        </w:numPr>
                        <w:spacing w:after="0" w:line="240" w:lineRule="auto"/>
                        <w:ind w:left="426" w:hanging="426"/>
                        <w:rPr>
                          <w:rFonts w:ascii="Arial" w:hAnsi="Arial" w:cs="Arial"/>
                          <w:sz w:val="20"/>
                          <w:szCs w:val="20"/>
                        </w:rPr>
                      </w:pPr>
                      <w:r w:rsidRPr="00FE17F2">
                        <w:rPr>
                          <w:rFonts w:ascii="Arial" w:hAnsi="Arial" w:cs="Arial"/>
                          <w:sz w:val="20"/>
                          <w:szCs w:val="20"/>
                        </w:rPr>
                        <w:t>Administration</w:t>
                      </w:r>
                    </w:p>
                    <w:p w:rsidR="005D1375" w:rsidRPr="00FE17F2" w:rsidRDefault="005D1375" w:rsidP="00096F04">
                      <w:pPr>
                        <w:numPr>
                          <w:ilvl w:val="0"/>
                          <w:numId w:val="16"/>
                        </w:numPr>
                        <w:spacing w:after="0" w:line="240" w:lineRule="auto"/>
                        <w:ind w:left="426" w:hanging="426"/>
                        <w:rPr>
                          <w:rFonts w:ascii="Arial" w:hAnsi="Arial" w:cs="Arial"/>
                          <w:sz w:val="20"/>
                          <w:szCs w:val="20"/>
                        </w:rPr>
                      </w:pPr>
                      <w:r w:rsidRPr="00FE17F2">
                        <w:rPr>
                          <w:rFonts w:ascii="Arial" w:hAnsi="Arial" w:cs="Arial"/>
                          <w:sz w:val="20"/>
                          <w:szCs w:val="20"/>
                        </w:rPr>
                        <w:t>Media support</w:t>
                      </w:r>
                    </w:p>
                    <w:p w:rsidR="005D1375" w:rsidRDefault="005D1375" w:rsidP="00096F04">
                      <w:pPr>
                        <w:numPr>
                          <w:ilvl w:val="0"/>
                          <w:numId w:val="16"/>
                        </w:numPr>
                        <w:spacing w:after="0" w:line="240" w:lineRule="auto"/>
                        <w:ind w:left="426" w:hanging="426"/>
                        <w:rPr>
                          <w:rFonts w:ascii="Arial" w:hAnsi="Arial" w:cs="Arial"/>
                          <w:sz w:val="20"/>
                          <w:szCs w:val="20"/>
                        </w:rPr>
                      </w:pPr>
                      <w:r>
                        <w:rPr>
                          <w:rFonts w:ascii="Arial" w:hAnsi="Arial" w:cs="Arial"/>
                          <w:sz w:val="20"/>
                          <w:szCs w:val="20"/>
                        </w:rPr>
                        <w:t>Subject matter expertise</w:t>
                      </w:r>
                    </w:p>
                    <w:p w:rsidR="005D1375" w:rsidRPr="00FE17F2" w:rsidRDefault="005D1375" w:rsidP="00096F04">
                      <w:pPr>
                        <w:numPr>
                          <w:ilvl w:val="0"/>
                          <w:numId w:val="16"/>
                        </w:numPr>
                        <w:spacing w:after="0" w:line="240" w:lineRule="auto"/>
                        <w:ind w:left="426" w:hanging="426"/>
                        <w:rPr>
                          <w:rFonts w:ascii="Arial" w:hAnsi="Arial" w:cs="Arial"/>
                          <w:sz w:val="20"/>
                          <w:szCs w:val="20"/>
                        </w:rPr>
                      </w:pPr>
                      <w:r>
                        <w:rPr>
                          <w:rFonts w:ascii="Arial" w:hAnsi="Arial" w:cs="Arial"/>
                          <w:sz w:val="20"/>
                          <w:szCs w:val="20"/>
                        </w:rPr>
                        <w:t>Updating the family</w:t>
                      </w:r>
                    </w:p>
                  </w:txbxContent>
                </v:textbox>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102870</wp:posOffset>
                </wp:positionV>
                <wp:extent cx="548640" cy="0"/>
                <wp:effectExtent l="9525" t="8890" r="13335" b="10160"/>
                <wp:wrapNone/>
                <wp:docPr id="5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74pt;margin-top:8.1pt;width:4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" strokecolor="#00b050"/>
            </w:pict>
          </mc:Fallback>
        </mc:AlternateContent>
      </w: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102870</wp:posOffset>
                </wp:positionV>
                <wp:extent cx="2095500" cy="464820"/>
                <wp:effectExtent l="9525" t="8890" r="9525" b="12065"/>
                <wp:wrapNone/>
                <wp:docPr id="4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6482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Commence review accord</w:t>
                            </w:r>
                            <w:r>
                              <w:rPr>
                                <w:rFonts w:ascii="Arial" w:hAnsi="Arial" w:cs="Arial"/>
                                <w:sz w:val="20"/>
                                <w:szCs w:val="20"/>
                              </w:rPr>
                              <w:t>ing to timeline and methodology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8" type="#_x0000_t202" style="position:absolute;left:0;text-align:left;margin-left:9pt;margin-top:8.1pt;width:165pt;height:3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" strokecolor="#00b0f0" strokeweight="1pt">
                <v:textbo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Commence review accord</w:t>
                      </w:r>
                      <w:r>
                        <w:rPr>
                          <w:rFonts w:ascii="Arial" w:hAnsi="Arial" w:cs="Arial"/>
                          <w:sz w:val="20"/>
                          <w:szCs w:val="20"/>
                        </w:rPr>
                        <w:t>ing to timeline and methodology</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1097280</wp:posOffset>
                </wp:positionH>
                <wp:positionV relativeFrom="paragraph">
                  <wp:posOffset>129540</wp:posOffset>
                </wp:positionV>
                <wp:extent cx="0" cy="564515"/>
                <wp:effectExtent l="59055" t="6985" r="55245" b="19050"/>
                <wp:wrapNone/>
                <wp:docPr id="4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86.4pt;margin-top:10.2pt;width:0;height:4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" strokecolor="#00b050">
                <v:stroke endarrow="block"/>
              </v:shape>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2758440</wp:posOffset>
                </wp:positionH>
                <wp:positionV relativeFrom="paragraph">
                  <wp:posOffset>129540</wp:posOffset>
                </wp:positionV>
                <wp:extent cx="1196340" cy="640080"/>
                <wp:effectExtent l="15240" t="6985" r="7620" b="10160"/>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4008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Invite family t</w:t>
                            </w:r>
                            <w:r>
                              <w:rPr>
                                <w:rFonts w:ascii="Arial" w:hAnsi="Arial" w:cs="Arial"/>
                                <w:sz w:val="20"/>
                                <w:szCs w:val="20"/>
                              </w:rPr>
                              <w:t>o be involved in review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left:0;text-align:left;margin-left:217.2pt;margin-top:10.2pt;width:94.2pt;height:5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" strokecolor="#00b0f0" strokeweight="1pt">
                <v:textbox>
                  <w:txbxContent>
                    <w:p w:rsidR="005D1375" w:rsidRPr="00FE17F2" w:rsidRDefault="005D1375" w:rsidP="00036444">
                      <w:pPr>
                        <w:jc w:val="center"/>
                        <w:rPr>
                          <w:rFonts w:ascii="Arial" w:hAnsi="Arial" w:cs="Arial"/>
                          <w:sz w:val="20"/>
                          <w:szCs w:val="20"/>
                        </w:rPr>
                      </w:pPr>
                      <w:r w:rsidRPr="00FE17F2">
                        <w:rPr>
                          <w:rFonts w:ascii="Arial" w:hAnsi="Arial" w:cs="Arial"/>
                          <w:sz w:val="20"/>
                          <w:szCs w:val="20"/>
                        </w:rPr>
                        <w:t>Invite family t</w:t>
                      </w:r>
                      <w:r>
                        <w:rPr>
                          <w:rFonts w:ascii="Arial" w:hAnsi="Arial" w:cs="Arial"/>
                          <w:sz w:val="20"/>
                          <w:szCs w:val="20"/>
                        </w:rPr>
                        <w:t>o be involved in review process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129540</wp:posOffset>
                </wp:positionV>
                <wp:extent cx="548640" cy="0"/>
                <wp:effectExtent l="9525" t="6985" r="13335" b="12065"/>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74pt;margin-top:10.2pt;width:4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" strokecolor="#00b050"/>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b/>
          <w:sz w:val="20"/>
          <w:szCs w:val="20"/>
          <w:lang w:eastAsia="en-GB"/>
        </w:rPr>
      </w:pPr>
    </w:p>
    <w:p w:rsidR="00470786" w:rsidRPr="00036444" w:rsidRDefault="00CD1655" w:rsidP="00036444">
      <w:pPr>
        <w:spacing w:after="0" w:line="240" w:lineRule="auto"/>
        <w:ind w:left="1080"/>
        <w:rPr>
          <w:rFonts w:ascii="Arial" w:hAnsi="Arial" w:cs="Arial"/>
          <w:b/>
          <w:sz w:val="20"/>
          <w:szCs w:val="20"/>
          <w:lang w:eastAsia="en-GB"/>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76200</wp:posOffset>
                </wp:positionH>
                <wp:positionV relativeFrom="paragraph">
                  <wp:posOffset>109855</wp:posOffset>
                </wp:positionV>
                <wp:extent cx="2095500" cy="868045"/>
                <wp:effectExtent l="9525" t="9525" r="9525" b="8255"/>
                <wp:wrapNone/>
                <wp:docPr id="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68045"/>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spacing w:before="120"/>
                              <w:jc w:val="center"/>
                              <w:rPr>
                                <w:rFonts w:ascii="Arial" w:hAnsi="Arial" w:cs="Arial"/>
                                <w:sz w:val="20"/>
                                <w:szCs w:val="20"/>
                              </w:rPr>
                            </w:pPr>
                            <w:r>
                              <w:rPr>
                                <w:rFonts w:ascii="Arial" w:hAnsi="Arial" w:cs="Arial"/>
                                <w:sz w:val="20"/>
                                <w:szCs w:val="20"/>
                              </w:rPr>
                              <w:t>Draft report, identify l</w:t>
                            </w:r>
                            <w:r w:rsidRPr="00FE17F2">
                              <w:rPr>
                                <w:rFonts w:ascii="Arial" w:hAnsi="Arial" w:cs="Arial"/>
                                <w:sz w:val="20"/>
                                <w:szCs w:val="20"/>
                              </w:rPr>
                              <w:t>essons learned to be actione</w:t>
                            </w:r>
                            <w:r>
                              <w:rPr>
                                <w:rFonts w:ascii="Arial" w:hAnsi="Arial" w:cs="Arial"/>
                                <w:sz w:val="20"/>
                                <w:szCs w:val="20"/>
                              </w:rPr>
                              <w:t>d and implemented – write draft multi-agency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0" type="#_x0000_t202" style="position:absolute;left:0;text-align:left;margin-left:6pt;margin-top:8.65pt;width:165pt;height:6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" strokecolor="#00b0f0" strokeweight="1pt">
                <v:textbox>
                  <w:txbxContent>
                    <w:p w:rsidR="005D1375" w:rsidRPr="00FE17F2" w:rsidRDefault="005D1375" w:rsidP="00036444">
                      <w:pPr>
                        <w:spacing w:before="120"/>
                        <w:jc w:val="center"/>
                        <w:rPr>
                          <w:rFonts w:ascii="Arial" w:hAnsi="Arial" w:cs="Arial"/>
                          <w:sz w:val="20"/>
                          <w:szCs w:val="20"/>
                        </w:rPr>
                      </w:pPr>
                      <w:r>
                        <w:rPr>
                          <w:rFonts w:ascii="Arial" w:hAnsi="Arial" w:cs="Arial"/>
                          <w:sz w:val="20"/>
                          <w:szCs w:val="20"/>
                        </w:rPr>
                        <w:t>Draft report, identify l</w:t>
                      </w:r>
                      <w:r w:rsidRPr="00FE17F2">
                        <w:rPr>
                          <w:rFonts w:ascii="Arial" w:hAnsi="Arial" w:cs="Arial"/>
                          <w:sz w:val="20"/>
                          <w:szCs w:val="20"/>
                        </w:rPr>
                        <w:t>essons learned to be actione</w:t>
                      </w:r>
                      <w:r>
                        <w:rPr>
                          <w:rFonts w:ascii="Arial" w:hAnsi="Arial" w:cs="Arial"/>
                          <w:sz w:val="20"/>
                          <w:szCs w:val="20"/>
                        </w:rPr>
                        <w:t>d and implemented – write draft multi-agency action plan</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2758440</wp:posOffset>
                </wp:positionH>
                <wp:positionV relativeFrom="paragraph">
                  <wp:posOffset>121920</wp:posOffset>
                </wp:positionV>
                <wp:extent cx="1196340" cy="563880"/>
                <wp:effectExtent l="15240" t="8890" r="7620" b="8255"/>
                <wp:wrapNone/>
                <wp:docPr id="4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63880"/>
                        </a:xfrm>
                        <a:prstGeom prst="rect">
                          <a:avLst/>
                        </a:prstGeom>
                        <a:solidFill>
                          <a:srgbClr val="FFFFFF"/>
                        </a:solidFill>
                        <a:ln w="12700">
                          <a:solidFill>
                            <a:srgbClr val="00B0F0"/>
                          </a:solidFill>
                          <a:miter lim="800000"/>
                          <a:headEnd/>
                          <a:tailEnd/>
                        </a:ln>
                      </wps:spPr>
                      <wps:txbx>
                        <w:txbxContent>
                          <w:p w:rsidR="005D1375" w:rsidRDefault="005D1375" w:rsidP="00036444">
                            <w:pPr>
                              <w:jc w:val="center"/>
                              <w:rPr>
                                <w:rFonts w:ascii="Arial" w:hAnsi="Arial" w:cs="Arial"/>
                                <w:sz w:val="20"/>
                                <w:szCs w:val="20"/>
                              </w:rPr>
                            </w:pPr>
                            <w:r>
                              <w:rPr>
                                <w:rFonts w:ascii="Arial" w:hAnsi="Arial" w:cs="Arial"/>
                                <w:sz w:val="20"/>
                                <w:szCs w:val="20"/>
                              </w:rPr>
                              <w:t xml:space="preserve">Share report with </w:t>
                            </w:r>
                            <w:r w:rsidRPr="00FE17F2">
                              <w:rPr>
                                <w:rFonts w:ascii="Arial" w:hAnsi="Arial" w:cs="Arial"/>
                                <w:sz w:val="20"/>
                                <w:szCs w:val="20"/>
                              </w:rPr>
                              <w:t>LSCB</w:t>
                            </w:r>
                            <w:r>
                              <w:rPr>
                                <w:rFonts w:ascii="Arial" w:hAnsi="Arial" w:cs="Arial"/>
                                <w:sz w:val="20"/>
                                <w:szCs w:val="20"/>
                              </w:rPr>
                              <w:t>. LSCB Chair to approve</w:t>
                            </w:r>
                          </w:p>
                          <w:p w:rsidR="005D1375" w:rsidRPr="00FE17F2" w:rsidRDefault="005D1375" w:rsidP="00036444">
                            <w:pPr>
                              <w:jc w:val="center"/>
                              <w:rPr>
                                <w:rFonts w:ascii="Arial" w:hAnsi="Arial" w:cs="Arial"/>
                                <w:sz w:val="20"/>
                                <w:szCs w:val="20"/>
                              </w:rPr>
                            </w:pPr>
                            <w:proofErr w:type="spellStart"/>
                            <w:proofErr w:type="gramStart"/>
                            <w:r>
                              <w:rPr>
                                <w:rFonts w:ascii="Arial" w:hAnsi="Arial" w:cs="Arial"/>
                                <w:sz w:val="20"/>
                                <w:szCs w:val="20"/>
                              </w:rPr>
                              <w:t>ed</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left:0;text-align:left;margin-left:217.2pt;margin-top:9.6pt;width:94.2pt;height:4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" strokecolor="#00b0f0" strokeweight="1pt">
                <v:textbox>
                  <w:txbxContent>
                    <w:p w:rsidR="005D1375" w:rsidRDefault="005D1375" w:rsidP="00036444">
                      <w:pPr>
                        <w:jc w:val="center"/>
                        <w:rPr>
                          <w:rFonts w:ascii="Arial" w:hAnsi="Arial" w:cs="Arial"/>
                          <w:sz w:val="20"/>
                          <w:szCs w:val="20"/>
                        </w:rPr>
                      </w:pPr>
                      <w:r>
                        <w:rPr>
                          <w:rFonts w:ascii="Arial" w:hAnsi="Arial" w:cs="Arial"/>
                          <w:sz w:val="20"/>
                          <w:szCs w:val="20"/>
                        </w:rPr>
                        <w:t xml:space="preserve">Share report with </w:t>
                      </w:r>
                      <w:r w:rsidRPr="00FE17F2">
                        <w:rPr>
                          <w:rFonts w:ascii="Arial" w:hAnsi="Arial" w:cs="Arial"/>
                          <w:sz w:val="20"/>
                          <w:szCs w:val="20"/>
                        </w:rPr>
                        <w:t>LSCB</w:t>
                      </w:r>
                      <w:r>
                        <w:rPr>
                          <w:rFonts w:ascii="Arial" w:hAnsi="Arial" w:cs="Arial"/>
                          <w:sz w:val="20"/>
                          <w:szCs w:val="20"/>
                        </w:rPr>
                        <w:t>. LSCB Chair to approve</w:t>
                      </w:r>
                    </w:p>
                    <w:p w:rsidR="005D1375" w:rsidRPr="00FE17F2" w:rsidRDefault="005D1375" w:rsidP="00036444">
                      <w:pPr>
                        <w:jc w:val="center"/>
                        <w:rPr>
                          <w:rFonts w:ascii="Arial" w:hAnsi="Arial" w:cs="Arial"/>
                          <w:sz w:val="20"/>
                          <w:szCs w:val="20"/>
                        </w:rPr>
                      </w:pPr>
                      <w:proofErr w:type="spellStart"/>
                      <w:proofErr w:type="gramStart"/>
                      <w:r>
                        <w:rPr>
                          <w:rFonts w:ascii="Arial" w:hAnsi="Arial" w:cs="Arial"/>
                          <w:sz w:val="20"/>
                          <w:szCs w:val="20"/>
                        </w:rPr>
                        <w:t>ed</w:t>
                      </w:r>
                      <w:proofErr w:type="spellEnd"/>
                      <w:proofErr w:type="gramEnd"/>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4701540</wp:posOffset>
                </wp:positionH>
                <wp:positionV relativeFrom="paragraph">
                  <wp:posOffset>12700</wp:posOffset>
                </wp:positionV>
                <wp:extent cx="1676400" cy="251460"/>
                <wp:effectExtent l="15240" t="12700" r="13335" b="12065"/>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146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jc w:val="center"/>
                              <w:rPr>
                                <w:rFonts w:ascii="Arial" w:hAnsi="Arial" w:cs="Arial"/>
                                <w:sz w:val="20"/>
                                <w:szCs w:val="20"/>
                              </w:rPr>
                            </w:pPr>
                            <w:r>
                              <w:rPr>
                                <w:rFonts w:ascii="Arial" w:hAnsi="Arial" w:cs="Arial"/>
                                <w:sz w:val="20"/>
                                <w:szCs w:val="20"/>
                              </w:rPr>
                              <w:t>Agree p</w:t>
                            </w:r>
                            <w:r w:rsidRPr="00FE17F2">
                              <w:rPr>
                                <w:rFonts w:ascii="Arial" w:hAnsi="Arial" w:cs="Arial"/>
                                <w:sz w:val="20"/>
                                <w:szCs w:val="20"/>
                              </w:rPr>
                              <w:t>ublication</w:t>
                            </w:r>
                            <w:r>
                              <w:rPr>
                                <w:rFonts w:ascii="Arial" w:hAnsi="Arial" w:cs="Arial"/>
                                <w:sz w:val="20"/>
                                <w:szCs w:val="20"/>
                              </w:rP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2" type="#_x0000_t202" style="position:absolute;left:0;text-align:left;margin-left:370.2pt;margin-top:1pt;width:132pt;height:1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" strokecolor="#00b0f0" strokeweight="1pt">
                <v:textbox>
                  <w:txbxContent>
                    <w:p w:rsidR="005D1375" w:rsidRPr="00FE17F2" w:rsidRDefault="005D1375" w:rsidP="00036444">
                      <w:pPr>
                        <w:jc w:val="center"/>
                        <w:rPr>
                          <w:rFonts w:ascii="Arial" w:hAnsi="Arial" w:cs="Arial"/>
                          <w:sz w:val="20"/>
                          <w:szCs w:val="20"/>
                        </w:rPr>
                      </w:pPr>
                      <w:r>
                        <w:rPr>
                          <w:rFonts w:ascii="Arial" w:hAnsi="Arial" w:cs="Arial"/>
                          <w:sz w:val="20"/>
                          <w:szCs w:val="20"/>
                        </w:rPr>
                        <w:t>Agree p</w:t>
                      </w:r>
                      <w:r w:rsidRPr="00FE17F2">
                        <w:rPr>
                          <w:rFonts w:ascii="Arial" w:hAnsi="Arial" w:cs="Arial"/>
                          <w:sz w:val="20"/>
                          <w:szCs w:val="20"/>
                        </w:rPr>
                        <w:t>ublication</w:t>
                      </w:r>
                      <w:r>
                        <w:rPr>
                          <w:rFonts w:ascii="Arial" w:hAnsi="Arial" w:cs="Arial"/>
                          <w:sz w:val="20"/>
                          <w:szCs w:val="20"/>
                        </w:rPr>
                        <w:t xml:space="preserve"> date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66040</wp:posOffset>
                </wp:positionV>
                <wp:extent cx="586740" cy="0"/>
                <wp:effectExtent l="9525" t="56515" r="22860" b="57785"/>
                <wp:wrapNone/>
                <wp:docPr id="4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71pt;margin-top:5.2pt;width:46.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" strokecolor="#00b050">
                <v:stroke endarrow="block"/>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3954780</wp:posOffset>
                </wp:positionH>
                <wp:positionV relativeFrom="paragraph">
                  <wp:posOffset>3810</wp:posOffset>
                </wp:positionV>
                <wp:extent cx="746760" cy="0"/>
                <wp:effectExtent l="11430" t="54610" r="22860" b="59690"/>
                <wp:wrapNone/>
                <wp:docPr id="4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11.4pt;margin-top:.3pt;width:58.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" strokecolor="#00b050">
                <v:stroke endarrow="block"/>
              </v:shape>
            </w:pict>
          </mc:Fallback>
        </mc:AlternateContent>
      </w: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1097915</wp:posOffset>
                </wp:positionH>
                <wp:positionV relativeFrom="paragraph">
                  <wp:posOffset>101600</wp:posOffset>
                </wp:positionV>
                <wp:extent cx="0" cy="297180"/>
                <wp:effectExtent l="59690" t="12700" r="54610" b="234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86.45pt;margin-top:8pt;width:0;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" strokecolor="#00b050">
                <v:stroke endarrow="block"/>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106680</wp:posOffset>
                </wp:positionV>
                <wp:extent cx="2095500" cy="746760"/>
                <wp:effectExtent l="9525" t="14605" r="9525" b="10160"/>
                <wp:wrapNone/>
                <wp:docPr id="3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676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spacing w:before="120"/>
                              <w:jc w:val="center"/>
                              <w:rPr>
                                <w:rFonts w:ascii="Arial" w:hAnsi="Arial" w:cs="Arial"/>
                                <w:sz w:val="20"/>
                                <w:szCs w:val="20"/>
                              </w:rPr>
                            </w:pPr>
                            <w:r>
                              <w:rPr>
                                <w:rFonts w:ascii="Arial" w:hAnsi="Arial" w:cs="Arial"/>
                                <w:sz w:val="20"/>
                                <w:szCs w:val="20"/>
                              </w:rPr>
                              <w:t>Multi-agency and single agency a</w:t>
                            </w:r>
                            <w:r w:rsidRPr="00FE17F2">
                              <w:rPr>
                                <w:rFonts w:ascii="Arial" w:hAnsi="Arial" w:cs="Arial"/>
                                <w:sz w:val="20"/>
                                <w:szCs w:val="20"/>
                              </w:rPr>
                              <w:t>ctions</w:t>
                            </w:r>
                            <w:r>
                              <w:rPr>
                                <w:rFonts w:ascii="Arial" w:hAnsi="Arial" w:cs="Arial"/>
                                <w:sz w:val="20"/>
                                <w:szCs w:val="20"/>
                              </w:rPr>
                              <w:t xml:space="preserve"> to be </w:t>
                            </w:r>
                            <w:r w:rsidRPr="00FE17F2">
                              <w:rPr>
                                <w:rFonts w:ascii="Arial" w:hAnsi="Arial" w:cs="Arial"/>
                                <w:sz w:val="20"/>
                                <w:szCs w:val="20"/>
                              </w:rPr>
                              <w:t xml:space="preserve">monitored by SCR </w:t>
                            </w:r>
                            <w:r>
                              <w:rPr>
                                <w:rFonts w:ascii="Arial" w:hAnsi="Arial" w:cs="Arial"/>
                                <w:sz w:val="20"/>
                                <w:szCs w:val="20"/>
                              </w:rPr>
                              <w:t>Panel sub group until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left:0;text-align:left;margin-left:6pt;margin-top:8.4pt;width:165pt;height:5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" strokecolor="#00b0f0" strokeweight="1pt">
                <v:textbox>
                  <w:txbxContent>
                    <w:p w:rsidR="005D1375" w:rsidRPr="00FE17F2" w:rsidRDefault="005D1375" w:rsidP="00036444">
                      <w:pPr>
                        <w:spacing w:before="120"/>
                        <w:jc w:val="center"/>
                        <w:rPr>
                          <w:rFonts w:ascii="Arial" w:hAnsi="Arial" w:cs="Arial"/>
                          <w:sz w:val="20"/>
                          <w:szCs w:val="20"/>
                        </w:rPr>
                      </w:pPr>
                      <w:r>
                        <w:rPr>
                          <w:rFonts w:ascii="Arial" w:hAnsi="Arial" w:cs="Arial"/>
                          <w:sz w:val="20"/>
                          <w:szCs w:val="20"/>
                        </w:rPr>
                        <w:t>Multi-agency and single agency a</w:t>
                      </w:r>
                      <w:r w:rsidRPr="00FE17F2">
                        <w:rPr>
                          <w:rFonts w:ascii="Arial" w:hAnsi="Arial" w:cs="Arial"/>
                          <w:sz w:val="20"/>
                          <w:szCs w:val="20"/>
                        </w:rPr>
                        <w:t>ctions</w:t>
                      </w:r>
                      <w:r>
                        <w:rPr>
                          <w:rFonts w:ascii="Arial" w:hAnsi="Arial" w:cs="Arial"/>
                          <w:sz w:val="20"/>
                          <w:szCs w:val="20"/>
                        </w:rPr>
                        <w:t xml:space="preserve"> to be </w:t>
                      </w:r>
                      <w:r w:rsidRPr="00FE17F2">
                        <w:rPr>
                          <w:rFonts w:ascii="Arial" w:hAnsi="Arial" w:cs="Arial"/>
                          <w:sz w:val="20"/>
                          <w:szCs w:val="20"/>
                        </w:rPr>
                        <w:t xml:space="preserve">monitored by SCR </w:t>
                      </w:r>
                      <w:r>
                        <w:rPr>
                          <w:rFonts w:ascii="Arial" w:hAnsi="Arial" w:cs="Arial"/>
                          <w:sz w:val="20"/>
                          <w:szCs w:val="20"/>
                        </w:rPr>
                        <w:t>Panel sub group until complete</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2758440</wp:posOffset>
                </wp:positionH>
                <wp:positionV relativeFrom="paragraph">
                  <wp:posOffset>106680</wp:posOffset>
                </wp:positionV>
                <wp:extent cx="2095500" cy="746760"/>
                <wp:effectExtent l="15240" t="14605" r="13335" b="10160"/>
                <wp:wrapNone/>
                <wp:docPr id="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6760"/>
                        </a:xfrm>
                        <a:prstGeom prst="rect">
                          <a:avLst/>
                        </a:prstGeom>
                        <a:solidFill>
                          <a:srgbClr val="FFFFFF"/>
                        </a:solidFill>
                        <a:ln w="12700">
                          <a:solidFill>
                            <a:srgbClr val="00B0F0"/>
                          </a:solidFill>
                          <a:miter lim="800000"/>
                          <a:headEnd/>
                          <a:tailEnd/>
                        </a:ln>
                      </wps:spPr>
                      <wps:txbx>
                        <w:txbxContent>
                          <w:p w:rsidR="005D1375" w:rsidRPr="00FE17F2" w:rsidRDefault="005D1375" w:rsidP="00036444">
                            <w:pPr>
                              <w:spacing w:before="120"/>
                              <w:jc w:val="center"/>
                              <w:rPr>
                                <w:rFonts w:ascii="Arial" w:hAnsi="Arial" w:cs="Arial"/>
                                <w:sz w:val="20"/>
                                <w:szCs w:val="20"/>
                              </w:rPr>
                            </w:pPr>
                            <w:r w:rsidRPr="00FE17F2">
                              <w:rPr>
                                <w:rFonts w:ascii="Arial" w:hAnsi="Arial" w:cs="Arial"/>
                                <w:sz w:val="20"/>
                                <w:szCs w:val="20"/>
                              </w:rPr>
                              <w:t>Learning points summarised and passed to sub groups to inc</w:t>
                            </w:r>
                            <w:r>
                              <w:rPr>
                                <w:rFonts w:ascii="Arial" w:hAnsi="Arial" w:cs="Arial"/>
                                <w:sz w:val="20"/>
                                <w:szCs w:val="20"/>
                              </w:rPr>
                              <w:t>lude in training and audit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4" type="#_x0000_t202" style="position:absolute;left:0;text-align:left;margin-left:217.2pt;margin-top:8.4pt;width:165pt;height:5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" strokecolor="#00b0f0" strokeweight="1pt">
                <v:textbox>
                  <w:txbxContent>
                    <w:p w:rsidR="005D1375" w:rsidRPr="00FE17F2" w:rsidRDefault="005D1375" w:rsidP="00036444">
                      <w:pPr>
                        <w:spacing w:before="120"/>
                        <w:jc w:val="center"/>
                        <w:rPr>
                          <w:rFonts w:ascii="Arial" w:hAnsi="Arial" w:cs="Arial"/>
                          <w:sz w:val="20"/>
                          <w:szCs w:val="20"/>
                        </w:rPr>
                      </w:pPr>
                      <w:r w:rsidRPr="00FE17F2">
                        <w:rPr>
                          <w:rFonts w:ascii="Arial" w:hAnsi="Arial" w:cs="Arial"/>
                          <w:sz w:val="20"/>
                          <w:szCs w:val="20"/>
                        </w:rPr>
                        <w:t>Learning points summarised and passed to sub groups to inc</w:t>
                      </w:r>
                      <w:r>
                        <w:rPr>
                          <w:rFonts w:ascii="Arial" w:hAnsi="Arial" w:cs="Arial"/>
                          <w:sz w:val="20"/>
                          <w:szCs w:val="20"/>
                        </w:rPr>
                        <w:t>lude in training and audit work</w:t>
                      </w:r>
                    </w:p>
                  </w:txbxContent>
                </v:textbox>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34290</wp:posOffset>
                </wp:positionV>
                <wp:extent cx="586740" cy="635"/>
                <wp:effectExtent l="9525" t="56515" r="22860" b="57150"/>
                <wp:wrapNone/>
                <wp:docPr id="3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6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71pt;margin-top:2.7pt;width:46.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" strokecolor="#00b050">
                <v:stroke endarrow="block"/>
              </v:shape>
            </w:pict>
          </mc:Fallback>
        </mc:AlternateContent>
      </w: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470786" w:rsidP="00036444">
      <w:pPr>
        <w:spacing w:after="0" w:line="240" w:lineRule="auto"/>
        <w:ind w:left="1080"/>
        <w:rPr>
          <w:rFonts w:ascii="Arial" w:hAnsi="Arial" w:cs="Arial"/>
          <w:sz w:val="20"/>
          <w:szCs w:val="20"/>
          <w:lang w:eastAsia="en-GB"/>
        </w:rPr>
      </w:pPr>
    </w:p>
    <w:p w:rsidR="00470786" w:rsidRPr="00036444" w:rsidRDefault="00CD1655" w:rsidP="00036444">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88265</wp:posOffset>
                </wp:positionV>
                <wp:extent cx="2212340" cy="593090"/>
                <wp:effectExtent l="12700" t="5715" r="13335" b="10795"/>
                <wp:wrapNone/>
                <wp:docPr id="3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93090"/>
                        </a:xfrm>
                        <a:prstGeom prst="rect">
                          <a:avLst/>
                        </a:prstGeom>
                        <a:solidFill>
                          <a:srgbClr val="FFFFFF"/>
                        </a:solidFill>
                        <a:ln w="9525">
                          <a:solidFill>
                            <a:srgbClr val="000000"/>
                          </a:solidFill>
                          <a:miter lim="800000"/>
                          <a:headEnd/>
                          <a:tailEnd/>
                        </a:ln>
                      </wps:spPr>
                      <wps:txbx>
                        <w:txbxContent>
                          <w:p w:rsidR="005D1375" w:rsidRPr="00BF6175" w:rsidRDefault="005D1375">
                            <w:pPr>
                              <w:rPr>
                                <w:rFonts w:ascii="Arial" w:hAnsi="Arial" w:cs="Arial"/>
                                <w:sz w:val="20"/>
                                <w:szCs w:val="20"/>
                              </w:rPr>
                            </w:pPr>
                            <w:r>
                              <w:rPr>
                                <w:rFonts w:ascii="Arial" w:hAnsi="Arial" w:cs="Arial"/>
                                <w:sz w:val="20"/>
                                <w:szCs w:val="20"/>
                              </w:rPr>
                              <w:t>The LSCB should aim for completion SCR within 6 months of initiating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5" type="#_x0000_t202" style="position:absolute;left:0;text-align:left;margin-left:-32pt;margin-top:6.95pt;width:174.2pt;height:4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CCLw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">
                <v:textbox>
                  <w:txbxContent>
                    <w:p w:rsidR="005D1375" w:rsidRPr="00BF6175" w:rsidRDefault="005D1375">
                      <w:pPr>
                        <w:rPr>
                          <w:rFonts w:ascii="Arial" w:hAnsi="Arial" w:cs="Arial"/>
                          <w:sz w:val="20"/>
                          <w:szCs w:val="20"/>
                        </w:rPr>
                      </w:pPr>
                      <w:r>
                        <w:rPr>
                          <w:rFonts w:ascii="Arial" w:hAnsi="Arial" w:cs="Arial"/>
                          <w:sz w:val="20"/>
                          <w:szCs w:val="20"/>
                        </w:rPr>
                        <w:t>The LSCB should aim for completion SCR within 6 months of initiating</w:t>
                      </w:r>
                    </w:p>
                  </w:txbxContent>
                </v:textbox>
              </v:shape>
            </w:pict>
          </mc:Fallback>
        </mc:AlternateContent>
      </w:r>
    </w:p>
    <w:tbl>
      <w:tblPr>
        <w:tblW w:w="0" w:type="auto"/>
        <w:tblInd w:w="534" w:type="dxa"/>
        <w:tblBorders>
          <w:top w:val="single" w:sz="18" w:space="0" w:color="00B0F0"/>
          <w:left w:val="single" w:sz="18" w:space="0" w:color="00B0F0"/>
          <w:bottom w:val="single" w:sz="18" w:space="0" w:color="00B0F0"/>
          <w:right w:val="single" w:sz="18" w:space="0" w:color="00B0F0"/>
        </w:tblBorders>
        <w:tblLook w:val="00A0" w:firstRow="1" w:lastRow="0" w:firstColumn="1" w:lastColumn="0" w:noHBand="0" w:noVBand="0"/>
      </w:tblPr>
      <w:tblGrid>
        <w:gridCol w:w="8708"/>
      </w:tblGrid>
      <w:tr w:rsidR="00470786" w:rsidRPr="00E32EB1" w:rsidTr="00F55133">
        <w:tc>
          <w:tcPr>
            <w:tcW w:w="8708" w:type="dxa"/>
            <w:tcBorders>
              <w:top w:val="nil"/>
              <w:left w:val="nil"/>
              <w:bottom w:val="nil"/>
              <w:right w:val="nil"/>
            </w:tcBorders>
          </w:tcPr>
          <w:p w:rsidR="00F55133" w:rsidRDefault="00470786" w:rsidP="00056354">
            <w:pPr>
              <w:spacing w:before="120" w:after="120" w:line="240" w:lineRule="auto"/>
              <w:rPr>
                <w:rFonts w:ascii="Arial" w:hAnsi="Arial" w:cs="Arial"/>
                <w:b/>
                <w:sz w:val="24"/>
                <w:szCs w:val="24"/>
                <w:lang w:eastAsia="en-GB"/>
              </w:rPr>
            </w:pPr>
            <w:r>
              <w:rPr>
                <w:rFonts w:ascii="Arial" w:hAnsi="Arial" w:cs="Arial"/>
                <w:b/>
                <w:sz w:val="24"/>
                <w:szCs w:val="24"/>
                <w:lang w:eastAsia="en-GB"/>
              </w:rPr>
              <w:t>A</w:t>
            </w:r>
            <w:r w:rsidRPr="00E32EB1">
              <w:rPr>
                <w:rFonts w:ascii="Arial" w:hAnsi="Arial" w:cs="Arial"/>
                <w:b/>
                <w:sz w:val="24"/>
                <w:szCs w:val="24"/>
                <w:lang w:eastAsia="en-GB"/>
              </w:rPr>
              <w:t xml:space="preserve">ppendix 4: </w:t>
            </w:r>
            <w:r w:rsidR="00056354">
              <w:rPr>
                <w:rFonts w:ascii="Arial" w:hAnsi="Arial" w:cs="Arial"/>
                <w:b/>
                <w:sz w:val="24"/>
                <w:szCs w:val="24"/>
                <w:lang w:eastAsia="en-GB"/>
              </w:rPr>
              <w:t xml:space="preserve">                 </w:t>
            </w:r>
          </w:p>
          <w:p w:rsidR="00470786" w:rsidRPr="00E32EB1" w:rsidRDefault="00F55133" w:rsidP="00F55133">
            <w:pPr>
              <w:spacing w:before="120" w:after="120" w:line="240" w:lineRule="auto"/>
              <w:rPr>
                <w:rFonts w:ascii="Arial" w:hAnsi="Arial" w:cs="Arial"/>
                <w:b/>
                <w:sz w:val="24"/>
                <w:szCs w:val="24"/>
                <w:lang w:eastAsia="en-GB"/>
              </w:rPr>
            </w:pPr>
            <w:r>
              <w:rPr>
                <w:rFonts w:ascii="Arial" w:hAnsi="Arial" w:cs="Arial"/>
                <w:b/>
                <w:sz w:val="24"/>
                <w:szCs w:val="24"/>
                <w:lang w:eastAsia="en-GB"/>
              </w:rPr>
              <w:lastRenderedPageBreak/>
              <w:t xml:space="preserve">Appendix 5: </w:t>
            </w:r>
            <w:r w:rsidR="00056354">
              <w:rPr>
                <w:rFonts w:ascii="Arial" w:hAnsi="Arial" w:cs="Arial"/>
                <w:b/>
                <w:sz w:val="24"/>
                <w:szCs w:val="24"/>
                <w:lang w:eastAsia="en-GB"/>
              </w:rPr>
              <w:t xml:space="preserve"> </w:t>
            </w:r>
            <w:r w:rsidR="00470786" w:rsidRPr="00E32EB1">
              <w:rPr>
                <w:rFonts w:ascii="Arial" w:hAnsi="Arial" w:cs="Arial"/>
                <w:b/>
                <w:sz w:val="24"/>
                <w:szCs w:val="24"/>
                <w:lang w:eastAsia="en-GB"/>
              </w:rPr>
              <w:t xml:space="preserve">Partnership </w:t>
            </w:r>
            <w:r w:rsidR="00F50C0D">
              <w:rPr>
                <w:rFonts w:ascii="Arial" w:hAnsi="Arial" w:cs="Arial"/>
                <w:b/>
                <w:sz w:val="24"/>
                <w:szCs w:val="24"/>
                <w:lang w:eastAsia="en-GB"/>
              </w:rPr>
              <w:t>or O</w:t>
            </w:r>
            <w:r>
              <w:rPr>
                <w:rFonts w:ascii="Arial" w:hAnsi="Arial" w:cs="Arial"/>
                <w:b/>
                <w:sz w:val="24"/>
                <w:szCs w:val="24"/>
                <w:lang w:eastAsia="en-GB"/>
              </w:rPr>
              <w:t>ther Type of Multi-</w:t>
            </w:r>
            <w:r w:rsidR="00470786" w:rsidRPr="00E32EB1">
              <w:rPr>
                <w:rFonts w:ascii="Arial" w:hAnsi="Arial" w:cs="Arial"/>
                <w:b/>
                <w:sz w:val="24"/>
                <w:szCs w:val="24"/>
                <w:lang w:eastAsia="en-GB"/>
              </w:rPr>
              <w:t>Agency Review</w:t>
            </w:r>
          </w:p>
        </w:tc>
      </w:tr>
    </w:tbl>
    <w:p w:rsidR="00470786" w:rsidRPr="00E32EB1" w:rsidRDefault="00CD1655" w:rsidP="00E32EB1">
      <w:pPr>
        <w:spacing w:after="0" w:line="240" w:lineRule="auto"/>
        <w:ind w:left="1080"/>
        <w:rPr>
          <w:rFonts w:ascii="Arial" w:hAnsi="Arial" w:cs="Arial"/>
          <w:sz w:val="20"/>
          <w:szCs w:val="20"/>
          <w:lang w:eastAsia="en-GB"/>
        </w:rPr>
      </w:pPr>
      <w:r>
        <w:rPr>
          <w:noProof/>
          <w:lang w:eastAsia="en-GB"/>
        </w:rPr>
        <w:lastRenderedPageBreak/>
        <mc:AlternateContent>
          <mc:Choice Requires="wps">
            <w:drawing>
              <wp:anchor distT="0" distB="0" distL="114300" distR="114300" simplePos="0" relativeHeight="251696128" behindDoc="0" locked="0" layoutInCell="1" allowOverlap="1">
                <wp:simplePos x="0" y="0"/>
                <wp:positionH relativeFrom="column">
                  <wp:posOffset>648335</wp:posOffset>
                </wp:positionH>
                <wp:positionV relativeFrom="paragraph">
                  <wp:posOffset>99695</wp:posOffset>
                </wp:positionV>
                <wp:extent cx="2567305" cy="899160"/>
                <wp:effectExtent l="10160" t="8890" r="13335" b="6350"/>
                <wp:wrapNone/>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899160"/>
                        </a:xfrm>
                        <a:prstGeom prst="rect">
                          <a:avLst/>
                        </a:prstGeom>
                        <a:solidFill>
                          <a:srgbClr val="FFFFFF"/>
                        </a:solidFill>
                        <a:ln w="12700">
                          <a:solidFill>
                            <a:srgbClr val="00B0F0"/>
                          </a:solidFill>
                          <a:miter lim="800000"/>
                          <a:headEnd/>
                          <a:tailEnd/>
                        </a:ln>
                      </wps:spPr>
                      <wps:txbx>
                        <w:txbxContent>
                          <w:p w:rsidR="005D1375" w:rsidRPr="00F92EF8" w:rsidRDefault="005D1375" w:rsidP="009C6CEB">
                            <w:pPr>
                              <w:jc w:val="center"/>
                              <w:rPr>
                                <w:rFonts w:ascii="Arial" w:hAnsi="Arial" w:cs="Arial"/>
                                <w:sz w:val="20"/>
                                <w:szCs w:val="20"/>
                              </w:rPr>
                            </w:pPr>
                            <w:r>
                              <w:rPr>
                                <w:rFonts w:ascii="Arial" w:hAnsi="Arial" w:cs="Arial"/>
                                <w:sz w:val="20"/>
                                <w:szCs w:val="20"/>
                              </w:rPr>
                              <w:t>Partnership or other type of review can be initiated in two ways either recommendations following consideration of SCR application or agency can request one directly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6" type="#_x0000_t202" style="position:absolute;left:0;text-align:left;margin-left:51.05pt;margin-top:7.85pt;width:202.15pt;height:7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" strokecolor="#00b0f0" strokeweight="1pt">
                <v:textbox>
                  <w:txbxContent>
                    <w:p w:rsidR="005D1375" w:rsidRPr="00F92EF8" w:rsidRDefault="005D1375" w:rsidP="009C6CEB">
                      <w:pPr>
                        <w:jc w:val="center"/>
                        <w:rPr>
                          <w:rFonts w:ascii="Arial" w:hAnsi="Arial" w:cs="Arial"/>
                          <w:sz w:val="20"/>
                          <w:szCs w:val="20"/>
                        </w:rPr>
                      </w:pPr>
                      <w:r>
                        <w:rPr>
                          <w:rFonts w:ascii="Arial" w:hAnsi="Arial" w:cs="Arial"/>
                          <w:sz w:val="20"/>
                          <w:szCs w:val="20"/>
                        </w:rPr>
                        <w:t>Partnership or other type of review can be initiated in two ways either recommendations following consideration of SCR application or agency can request one directly</w:t>
                      </w:r>
                    </w:p>
                  </w:txbxContent>
                </v:textbox>
              </v:shape>
            </w:pict>
          </mc:Fallback>
        </mc:AlternateContent>
      </w: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4140200</wp:posOffset>
                </wp:positionH>
                <wp:positionV relativeFrom="paragraph">
                  <wp:posOffset>19685</wp:posOffset>
                </wp:positionV>
                <wp:extent cx="1820545" cy="833120"/>
                <wp:effectExtent l="6350" t="8255" r="11430" b="6350"/>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833120"/>
                        </a:xfrm>
                        <a:prstGeom prst="rect">
                          <a:avLst/>
                        </a:prstGeom>
                        <a:solidFill>
                          <a:srgbClr val="FFFFFF"/>
                        </a:solidFill>
                        <a:ln w="12700">
                          <a:solidFill>
                            <a:srgbClr val="00B0F0"/>
                          </a:solidFill>
                          <a:miter lim="800000"/>
                          <a:headEnd/>
                          <a:tailEnd/>
                        </a:ln>
                      </wps:spPr>
                      <wps:txbx>
                        <w:txbxContent>
                          <w:p w:rsidR="005D1375" w:rsidRDefault="005D1375" w:rsidP="000575D5">
                            <w:pPr>
                              <w:jc w:val="center"/>
                              <w:rPr>
                                <w:rFonts w:ascii="Arial" w:hAnsi="Arial" w:cs="Arial"/>
                                <w:sz w:val="20"/>
                                <w:szCs w:val="20"/>
                              </w:rPr>
                            </w:pPr>
                            <w:r>
                              <w:rPr>
                                <w:rFonts w:ascii="Arial" w:hAnsi="Arial" w:cs="Arial"/>
                                <w:sz w:val="20"/>
                                <w:szCs w:val="20"/>
                              </w:rPr>
                              <w:t xml:space="preserve">Complete Appendix 6 </w:t>
                            </w:r>
                            <w:proofErr w:type="gramStart"/>
                            <w:r>
                              <w:rPr>
                                <w:rFonts w:ascii="Arial" w:hAnsi="Arial" w:cs="Arial"/>
                                <w:sz w:val="20"/>
                                <w:szCs w:val="20"/>
                              </w:rPr>
                              <w:t>send</w:t>
                            </w:r>
                            <w:proofErr w:type="gramEnd"/>
                            <w:r>
                              <w:rPr>
                                <w:rFonts w:ascii="Arial" w:hAnsi="Arial" w:cs="Arial"/>
                                <w:sz w:val="20"/>
                                <w:szCs w:val="20"/>
                              </w:rPr>
                              <w:t xml:space="preserve"> to LSCB Independent Chair </w:t>
                            </w:r>
                            <w:hyperlink r:id="rId26" w:history="1">
                              <w:r w:rsidR="002B7EFD" w:rsidRPr="00146E41">
                                <w:rPr>
                                  <w:rStyle w:val="Hyperlink"/>
                                  <w:rFonts w:ascii="Arial" w:hAnsi="Arial" w:cs="Arial"/>
                                  <w:sz w:val="20"/>
                                  <w:szCs w:val="20"/>
                                </w:rPr>
                                <w:t>LSCBSCR@bathnes.gcsx.gov.uk</w:t>
                              </w:r>
                            </w:hyperlink>
                          </w:p>
                          <w:p w:rsidR="002B7EFD" w:rsidRPr="00F92EF8" w:rsidRDefault="002B7EFD" w:rsidP="000575D5">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7" type="#_x0000_t202" style="position:absolute;left:0;text-align:left;margin-left:326pt;margin-top:1.55pt;width:143.35pt;height:6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" strokecolor="#00b0f0" strokeweight="1pt">
                <v:textbox>
                  <w:txbxContent>
                    <w:p w:rsidR="005D1375" w:rsidRDefault="005D1375" w:rsidP="000575D5">
                      <w:pPr>
                        <w:jc w:val="center"/>
                        <w:rPr>
                          <w:rFonts w:ascii="Arial" w:hAnsi="Arial" w:cs="Arial"/>
                          <w:sz w:val="20"/>
                          <w:szCs w:val="20"/>
                        </w:rPr>
                      </w:pPr>
                      <w:r>
                        <w:rPr>
                          <w:rFonts w:ascii="Arial" w:hAnsi="Arial" w:cs="Arial"/>
                          <w:sz w:val="20"/>
                          <w:szCs w:val="20"/>
                        </w:rPr>
                        <w:t xml:space="preserve">Complete Appendix 6 </w:t>
                      </w:r>
                      <w:proofErr w:type="gramStart"/>
                      <w:r>
                        <w:rPr>
                          <w:rFonts w:ascii="Arial" w:hAnsi="Arial" w:cs="Arial"/>
                          <w:sz w:val="20"/>
                          <w:szCs w:val="20"/>
                        </w:rPr>
                        <w:t>send</w:t>
                      </w:r>
                      <w:proofErr w:type="gramEnd"/>
                      <w:r>
                        <w:rPr>
                          <w:rFonts w:ascii="Arial" w:hAnsi="Arial" w:cs="Arial"/>
                          <w:sz w:val="20"/>
                          <w:szCs w:val="20"/>
                        </w:rPr>
                        <w:t xml:space="preserve"> to LSCB Independent Chair </w:t>
                      </w:r>
                      <w:hyperlink r:id="rId27" w:history="1">
                        <w:r w:rsidR="002B7EFD" w:rsidRPr="00146E41">
                          <w:rPr>
                            <w:rStyle w:val="Hyperlink"/>
                            <w:rFonts w:ascii="Arial" w:hAnsi="Arial" w:cs="Arial"/>
                            <w:sz w:val="20"/>
                            <w:szCs w:val="20"/>
                          </w:rPr>
                          <w:t>LSCBSCR@bathnes.gcsx.gov.uk</w:t>
                        </w:r>
                      </w:hyperlink>
                    </w:p>
                    <w:p w:rsidR="002B7EFD" w:rsidRPr="00F92EF8" w:rsidRDefault="002B7EFD" w:rsidP="000575D5">
                      <w:pPr>
                        <w:jc w:val="center"/>
                        <w:rPr>
                          <w:rFonts w:ascii="Arial" w:hAnsi="Arial" w:cs="Arial"/>
                          <w:sz w:val="20"/>
                          <w:szCs w:val="20"/>
                        </w:rPr>
                      </w:pP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3215640</wp:posOffset>
                </wp:positionH>
                <wp:positionV relativeFrom="paragraph">
                  <wp:posOffset>91440</wp:posOffset>
                </wp:positionV>
                <wp:extent cx="924560" cy="0"/>
                <wp:effectExtent l="5715" t="57785" r="22225" b="56515"/>
                <wp:wrapNone/>
                <wp:docPr id="3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53.2pt;margin-top:7.2pt;width:72.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5097145</wp:posOffset>
                </wp:positionH>
                <wp:positionV relativeFrom="paragraph">
                  <wp:posOffset>122555</wp:posOffset>
                </wp:positionV>
                <wp:extent cx="0" cy="224790"/>
                <wp:effectExtent l="58420" t="12700" r="55880" b="19685"/>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01.35pt;margin-top:9.65pt;width:0;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" strokecolor="#00b050">
                <v:stroke endarrow="block"/>
              </v:shape>
            </w:pict>
          </mc:Fallback>
        </mc:AlternateContent>
      </w: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2730500</wp:posOffset>
                </wp:positionH>
                <wp:positionV relativeFrom="paragraph">
                  <wp:posOffset>89535</wp:posOffset>
                </wp:positionV>
                <wp:extent cx="1579245" cy="806450"/>
                <wp:effectExtent l="6350" t="11430" r="14605" b="10795"/>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806450"/>
                        </a:xfrm>
                        <a:prstGeom prst="rect">
                          <a:avLst/>
                        </a:prstGeom>
                        <a:solidFill>
                          <a:srgbClr val="FFFFFF"/>
                        </a:solidFill>
                        <a:ln w="12700">
                          <a:solidFill>
                            <a:srgbClr val="00B0F0"/>
                          </a:solidFill>
                          <a:miter lim="800000"/>
                          <a:headEnd/>
                          <a:tailEnd/>
                        </a:ln>
                      </wps:spPr>
                      <wps:txbx>
                        <w:txbxContent>
                          <w:p w:rsidR="005D1375" w:rsidRPr="0074656B" w:rsidRDefault="005D1375" w:rsidP="000575D5">
                            <w:pPr>
                              <w:jc w:val="center"/>
                              <w:rPr>
                                <w:rFonts w:ascii="Arial" w:hAnsi="Arial" w:cs="Arial"/>
                                <w:color w:val="FF0000"/>
                                <w:sz w:val="20"/>
                                <w:szCs w:val="20"/>
                              </w:rPr>
                            </w:pPr>
                            <w:r>
                              <w:rPr>
                                <w:rFonts w:ascii="Arial" w:hAnsi="Arial" w:cs="Arial"/>
                                <w:sz w:val="20"/>
                                <w:szCs w:val="20"/>
                              </w:rPr>
                              <w:t xml:space="preserve">Case </w:t>
                            </w:r>
                            <w:r w:rsidRPr="00F92EF8">
                              <w:rPr>
                                <w:rFonts w:ascii="Arial" w:hAnsi="Arial" w:cs="Arial"/>
                                <w:sz w:val="20"/>
                                <w:szCs w:val="20"/>
                              </w:rPr>
                              <w:t xml:space="preserve">considered by SCR </w:t>
                            </w:r>
                            <w:r>
                              <w:rPr>
                                <w:rFonts w:ascii="Arial" w:hAnsi="Arial" w:cs="Arial"/>
                                <w:sz w:val="20"/>
                                <w:szCs w:val="20"/>
                              </w:rPr>
                              <w:t xml:space="preserve">sub group referring to chapter 4 in </w:t>
                            </w:r>
                            <w:r w:rsidRPr="00F92EF8">
                              <w:rPr>
                                <w:rFonts w:ascii="Arial" w:hAnsi="Arial" w:cs="Arial"/>
                                <w:sz w:val="20"/>
                                <w:szCs w:val="20"/>
                              </w:rPr>
                              <w:t>WT</w:t>
                            </w:r>
                            <w:r w:rsidRPr="00F50C0D">
                              <w:rPr>
                                <w:rFonts w:ascii="Arial" w:hAnsi="Arial" w:cs="Arial"/>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8" type="#_x0000_t202" style="position:absolute;left:0;text-align:left;margin-left:215pt;margin-top:7.05pt;width:124.35pt;height: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" strokecolor="#00b0f0" strokeweight="1pt">
                <v:textbox>
                  <w:txbxContent>
                    <w:p w:rsidR="005D1375" w:rsidRPr="0074656B" w:rsidRDefault="005D1375" w:rsidP="000575D5">
                      <w:pPr>
                        <w:jc w:val="center"/>
                        <w:rPr>
                          <w:rFonts w:ascii="Arial" w:hAnsi="Arial" w:cs="Arial"/>
                          <w:color w:val="FF0000"/>
                          <w:sz w:val="20"/>
                          <w:szCs w:val="20"/>
                        </w:rPr>
                      </w:pPr>
                      <w:r>
                        <w:rPr>
                          <w:rFonts w:ascii="Arial" w:hAnsi="Arial" w:cs="Arial"/>
                          <w:sz w:val="20"/>
                          <w:szCs w:val="20"/>
                        </w:rPr>
                        <w:t xml:space="preserve">Case </w:t>
                      </w:r>
                      <w:r w:rsidRPr="00F92EF8">
                        <w:rPr>
                          <w:rFonts w:ascii="Arial" w:hAnsi="Arial" w:cs="Arial"/>
                          <w:sz w:val="20"/>
                          <w:szCs w:val="20"/>
                        </w:rPr>
                        <w:t xml:space="preserve">considered by SCR </w:t>
                      </w:r>
                      <w:r>
                        <w:rPr>
                          <w:rFonts w:ascii="Arial" w:hAnsi="Arial" w:cs="Arial"/>
                          <w:sz w:val="20"/>
                          <w:szCs w:val="20"/>
                        </w:rPr>
                        <w:t xml:space="preserve">sub group referring to chapter 4 in </w:t>
                      </w:r>
                      <w:r w:rsidRPr="00F92EF8">
                        <w:rPr>
                          <w:rFonts w:ascii="Arial" w:hAnsi="Arial" w:cs="Arial"/>
                          <w:sz w:val="20"/>
                          <w:szCs w:val="20"/>
                        </w:rPr>
                        <w:t>WT</w:t>
                      </w:r>
                      <w:r w:rsidRPr="00F50C0D">
                        <w:rPr>
                          <w:rFonts w:ascii="Arial" w:hAnsi="Arial" w:cs="Arial"/>
                          <w:sz w:val="20"/>
                          <w:szCs w:val="20"/>
                        </w:rPr>
                        <w:t>15</w:t>
                      </w:r>
                    </w:p>
                  </w:txbxContent>
                </v:textbox>
              </v:shape>
            </w:pict>
          </mc:Fallback>
        </mc:AlternateContent>
      </w: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4491990</wp:posOffset>
                </wp:positionH>
                <wp:positionV relativeFrom="paragraph">
                  <wp:posOffset>55245</wp:posOffset>
                </wp:positionV>
                <wp:extent cx="1409700" cy="694690"/>
                <wp:effectExtent l="15240" t="8890" r="13335" b="10795"/>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94690"/>
                        </a:xfrm>
                        <a:prstGeom prst="rect">
                          <a:avLst/>
                        </a:prstGeom>
                        <a:solidFill>
                          <a:srgbClr val="FFFFFF"/>
                        </a:solidFill>
                        <a:ln w="12700">
                          <a:solidFill>
                            <a:srgbClr val="00B0F0"/>
                          </a:solidFill>
                          <a:miter lim="800000"/>
                          <a:headEnd/>
                          <a:tailEnd/>
                        </a:ln>
                      </wps:spPr>
                      <wps:txbx>
                        <w:txbxContent>
                          <w:p w:rsidR="005D1375" w:rsidRPr="00F92EF8" w:rsidRDefault="005D1375" w:rsidP="000575D5">
                            <w:pPr>
                              <w:jc w:val="center"/>
                              <w:rPr>
                                <w:rFonts w:ascii="Arial" w:hAnsi="Arial" w:cs="Arial"/>
                                <w:sz w:val="20"/>
                                <w:szCs w:val="20"/>
                              </w:rPr>
                            </w:pPr>
                            <w:r w:rsidRPr="00F92EF8">
                              <w:rPr>
                                <w:rFonts w:ascii="Arial" w:hAnsi="Arial" w:cs="Arial"/>
                                <w:sz w:val="20"/>
                                <w:szCs w:val="20"/>
                              </w:rPr>
                              <w:t xml:space="preserve">Form to LSCB SCR </w:t>
                            </w:r>
                            <w:r>
                              <w:rPr>
                                <w:rFonts w:ascii="Arial" w:hAnsi="Arial" w:cs="Arial"/>
                                <w:sz w:val="20"/>
                                <w:szCs w:val="20"/>
                              </w:rPr>
                              <w:t>sub group members for scoping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9" type="#_x0000_t202" style="position:absolute;left:0;text-align:left;margin-left:353.7pt;margin-top:4.35pt;width:111pt;height:5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" strokecolor="#00b0f0" strokeweight="1pt">
                <v:textbox>
                  <w:txbxContent>
                    <w:p w:rsidR="005D1375" w:rsidRPr="00F92EF8" w:rsidRDefault="005D1375" w:rsidP="000575D5">
                      <w:pPr>
                        <w:jc w:val="center"/>
                        <w:rPr>
                          <w:rFonts w:ascii="Arial" w:hAnsi="Arial" w:cs="Arial"/>
                          <w:sz w:val="20"/>
                          <w:szCs w:val="20"/>
                        </w:rPr>
                      </w:pPr>
                      <w:r w:rsidRPr="00F92EF8">
                        <w:rPr>
                          <w:rFonts w:ascii="Arial" w:hAnsi="Arial" w:cs="Arial"/>
                          <w:sz w:val="20"/>
                          <w:szCs w:val="20"/>
                        </w:rPr>
                        <w:t xml:space="preserve">Form to LSCB SCR </w:t>
                      </w:r>
                      <w:r>
                        <w:rPr>
                          <w:rFonts w:ascii="Arial" w:hAnsi="Arial" w:cs="Arial"/>
                          <w:sz w:val="20"/>
                          <w:szCs w:val="20"/>
                        </w:rPr>
                        <w:t>sub group members for scoping</w:t>
                      </w:r>
                    </w:p>
                  </w:txbxContent>
                </v:textbox>
              </v:shape>
            </w:pict>
          </mc:Fallback>
        </mc:AlternateContent>
      </w:r>
    </w:p>
    <w:p w:rsidR="00470786" w:rsidRPr="00E32EB1" w:rsidRDefault="00CD1655" w:rsidP="00E32EB1">
      <w:pPr>
        <w:spacing w:after="0" w:line="240" w:lineRule="auto"/>
        <w:ind w:left="1080"/>
        <w:rPr>
          <w:rFonts w:ascii="Arial" w:hAnsi="Arial" w:cs="Arial"/>
          <w:b/>
          <w:sz w:val="20"/>
          <w:szCs w:val="20"/>
          <w:lang w:eastAsia="en-GB"/>
        </w:r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1176655</wp:posOffset>
                </wp:positionH>
                <wp:positionV relativeFrom="paragraph">
                  <wp:posOffset>78740</wp:posOffset>
                </wp:positionV>
                <wp:extent cx="1553845" cy="0"/>
                <wp:effectExtent l="14605" t="54610" r="12700" b="59690"/>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384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92.65pt;margin-top:6.2pt;width:122.3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" strokecolor="#00b050">
                <v:stroke endarrow="block"/>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1176655</wp:posOffset>
                </wp:positionH>
                <wp:positionV relativeFrom="paragraph">
                  <wp:posOffset>78740</wp:posOffset>
                </wp:positionV>
                <wp:extent cx="0" cy="470535"/>
                <wp:effectExtent l="52705" t="6985" r="61595" b="17780"/>
                <wp:wrapNone/>
                <wp:docPr id="2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92.65pt;margin-top:6.2pt;width:0;height:3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" strokecolor="#00b050">
                <v:stroke endarrow="block"/>
              </v:shap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1176655</wp:posOffset>
                </wp:positionH>
                <wp:positionV relativeFrom="paragraph">
                  <wp:posOffset>78740</wp:posOffset>
                </wp:positionV>
                <wp:extent cx="372745" cy="0"/>
                <wp:effectExtent l="5080" t="6985" r="12700" b="12065"/>
                <wp:wrapNone/>
                <wp:docPr id="2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74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92.65pt;margin-top:6.2pt;width:29.3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" strokecolor="#00b050"/>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795655</wp:posOffset>
                </wp:positionH>
                <wp:positionV relativeFrom="paragraph">
                  <wp:posOffset>3175</wp:posOffset>
                </wp:positionV>
                <wp:extent cx="381000" cy="219710"/>
                <wp:effectExtent l="0" t="0" r="4445" b="127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75" w:rsidRPr="00F92EF8" w:rsidRDefault="005D1375" w:rsidP="000575D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0" type="#_x0000_t202" style="position:absolute;left:0;text-align:left;margin-left:62.65pt;margin-top:.25pt;width:30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9yigIAABg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" stroked="f">
                <v:textbox>
                  <w:txbxContent>
                    <w:p w:rsidR="005D1375" w:rsidRPr="00F92EF8" w:rsidRDefault="005D1375" w:rsidP="000575D5">
                      <w:pPr>
                        <w:rPr>
                          <w:rFonts w:ascii="Arial" w:hAnsi="Arial" w:cs="Arial"/>
                          <w:sz w:val="20"/>
                          <w:szCs w:val="20"/>
                        </w:rPr>
                      </w:pPr>
                    </w:p>
                  </w:txbxContent>
                </v:textbox>
              </v:shape>
            </w:pict>
          </mc:Fallback>
        </mc:AlternateContent>
      </w:r>
    </w:p>
    <w:p w:rsidR="00470786" w:rsidRPr="00E32EB1" w:rsidRDefault="00CD1655" w:rsidP="00E32EB1">
      <w:pPr>
        <w:spacing w:after="0" w:line="240" w:lineRule="auto"/>
        <w:ind w:left="1080"/>
        <w:rPr>
          <w:rFonts w:ascii="Arial" w:hAnsi="Arial" w:cs="Arial"/>
          <w:b/>
          <w:sz w:val="20"/>
          <w:szCs w:val="20"/>
          <w:lang w:eastAsia="en-GB"/>
        </w:rPr>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4309745</wp:posOffset>
                </wp:positionH>
                <wp:positionV relativeFrom="paragraph">
                  <wp:posOffset>8890</wp:posOffset>
                </wp:positionV>
                <wp:extent cx="182245" cy="0"/>
                <wp:effectExtent l="23495" t="54610" r="13335" b="59690"/>
                <wp:wrapNone/>
                <wp:docPr id="2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39.35pt;margin-top:.7pt;width:14.3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" strokecolor="#00b050">
                <v:stroke endarrow="block"/>
              </v:shape>
            </w:pict>
          </mc:Fallback>
        </mc:AlternateContent>
      </w:r>
    </w:p>
    <w:p w:rsidR="00470786" w:rsidRPr="00E32EB1" w:rsidRDefault="00470786" w:rsidP="00E32EB1">
      <w:pPr>
        <w:spacing w:after="0" w:line="240" w:lineRule="auto"/>
        <w:ind w:left="1080"/>
        <w:rPr>
          <w:rFonts w:ascii="Arial" w:hAnsi="Arial" w:cs="Arial"/>
          <w:b/>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-114935</wp:posOffset>
                </wp:positionH>
                <wp:positionV relativeFrom="paragraph">
                  <wp:posOffset>111125</wp:posOffset>
                </wp:positionV>
                <wp:extent cx="2072640" cy="894080"/>
                <wp:effectExtent l="8890" t="10795" r="13970" b="9525"/>
                <wp:wrapNone/>
                <wp:docPr id="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894080"/>
                        </a:xfrm>
                        <a:prstGeom prst="rect">
                          <a:avLst/>
                        </a:prstGeom>
                        <a:solidFill>
                          <a:srgbClr val="FFFFFF"/>
                        </a:solidFill>
                        <a:ln w="12700">
                          <a:solidFill>
                            <a:srgbClr val="00B0F0"/>
                          </a:solidFill>
                          <a:miter lim="800000"/>
                          <a:headEnd/>
                          <a:tailEnd/>
                        </a:ln>
                      </wps:spPr>
                      <wps:txbx>
                        <w:txbxContent>
                          <w:p w:rsidR="005D1375" w:rsidRPr="00DE352E" w:rsidRDefault="005D1375" w:rsidP="00E32EB1">
                            <w:pPr>
                              <w:jc w:val="center"/>
                              <w:rPr>
                                <w:rFonts w:ascii="Arial" w:hAnsi="Arial" w:cs="Arial"/>
                                <w:color w:val="FF0000"/>
                                <w:sz w:val="20"/>
                                <w:szCs w:val="20"/>
                              </w:rPr>
                            </w:pPr>
                            <w:r w:rsidRPr="00E32EB1">
                              <w:rPr>
                                <w:rFonts w:ascii="Arial" w:hAnsi="Arial" w:cs="Arial"/>
                                <w:sz w:val="20"/>
                                <w:szCs w:val="20"/>
                              </w:rPr>
                              <w:t xml:space="preserve">SCR </w:t>
                            </w:r>
                            <w:r>
                              <w:rPr>
                                <w:rFonts w:ascii="Arial" w:hAnsi="Arial" w:cs="Arial"/>
                                <w:sz w:val="20"/>
                                <w:szCs w:val="20"/>
                              </w:rPr>
                              <w:t xml:space="preserve">sub </w:t>
                            </w:r>
                            <w:r w:rsidRPr="00E32EB1">
                              <w:rPr>
                                <w:rFonts w:ascii="Arial" w:hAnsi="Arial" w:cs="Arial"/>
                                <w:sz w:val="20"/>
                                <w:szCs w:val="20"/>
                              </w:rPr>
                              <w:t xml:space="preserve">group and key agencies involved scope </w:t>
                            </w:r>
                            <w:r>
                              <w:rPr>
                                <w:rFonts w:ascii="Arial" w:hAnsi="Arial" w:cs="Arial"/>
                                <w:sz w:val="20"/>
                                <w:szCs w:val="20"/>
                              </w:rPr>
                              <w:t xml:space="preserve">shape of the </w:t>
                            </w:r>
                            <w:r w:rsidRPr="00E32EB1">
                              <w:rPr>
                                <w:rFonts w:ascii="Arial" w:hAnsi="Arial" w:cs="Arial"/>
                                <w:sz w:val="20"/>
                                <w:szCs w:val="20"/>
                              </w:rPr>
                              <w:t>review, participants, timeframe and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1" type="#_x0000_t202" style="position:absolute;left:0;text-align:left;margin-left:-9.05pt;margin-top:8.75pt;width:163.2pt;height:7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" strokecolor="#00b0f0" strokeweight="1pt">
                <v:textbox>
                  <w:txbxContent>
                    <w:p w:rsidR="005D1375" w:rsidRPr="00DE352E" w:rsidRDefault="005D1375" w:rsidP="00E32EB1">
                      <w:pPr>
                        <w:jc w:val="center"/>
                        <w:rPr>
                          <w:rFonts w:ascii="Arial" w:hAnsi="Arial" w:cs="Arial"/>
                          <w:color w:val="FF0000"/>
                          <w:sz w:val="20"/>
                          <w:szCs w:val="20"/>
                        </w:rPr>
                      </w:pPr>
                      <w:r w:rsidRPr="00E32EB1">
                        <w:rPr>
                          <w:rFonts w:ascii="Arial" w:hAnsi="Arial" w:cs="Arial"/>
                          <w:sz w:val="20"/>
                          <w:szCs w:val="20"/>
                        </w:rPr>
                        <w:t xml:space="preserve">SCR </w:t>
                      </w:r>
                      <w:r>
                        <w:rPr>
                          <w:rFonts w:ascii="Arial" w:hAnsi="Arial" w:cs="Arial"/>
                          <w:sz w:val="20"/>
                          <w:szCs w:val="20"/>
                        </w:rPr>
                        <w:t xml:space="preserve">sub </w:t>
                      </w:r>
                      <w:r w:rsidRPr="00E32EB1">
                        <w:rPr>
                          <w:rFonts w:ascii="Arial" w:hAnsi="Arial" w:cs="Arial"/>
                          <w:sz w:val="20"/>
                          <w:szCs w:val="20"/>
                        </w:rPr>
                        <w:t xml:space="preserve">group and key agencies involved scope </w:t>
                      </w:r>
                      <w:r>
                        <w:rPr>
                          <w:rFonts w:ascii="Arial" w:hAnsi="Arial" w:cs="Arial"/>
                          <w:sz w:val="20"/>
                          <w:szCs w:val="20"/>
                        </w:rPr>
                        <w:t xml:space="preserve">shape of the </w:t>
                      </w:r>
                      <w:r w:rsidRPr="00E32EB1">
                        <w:rPr>
                          <w:rFonts w:ascii="Arial" w:hAnsi="Arial" w:cs="Arial"/>
                          <w:sz w:val="20"/>
                          <w:szCs w:val="20"/>
                        </w:rPr>
                        <w:t>review, participants, timeframe and terms of reference</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3047365</wp:posOffset>
                </wp:positionH>
                <wp:positionV relativeFrom="paragraph">
                  <wp:posOffset>11430</wp:posOffset>
                </wp:positionV>
                <wp:extent cx="2331720" cy="1165860"/>
                <wp:effectExtent l="8890" t="12065" r="12065" b="1270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165860"/>
                        </a:xfrm>
                        <a:prstGeom prst="rect">
                          <a:avLst/>
                        </a:prstGeom>
                        <a:solidFill>
                          <a:srgbClr val="FFFFFF"/>
                        </a:solidFill>
                        <a:ln w="12700">
                          <a:solidFill>
                            <a:srgbClr val="00B0F0"/>
                          </a:solidFill>
                          <a:miter lim="800000"/>
                          <a:headEnd/>
                          <a:tailEnd/>
                        </a:ln>
                      </wps:spPr>
                      <wps:txbx>
                        <w:txbxContent>
                          <w:p w:rsidR="005D1375" w:rsidRDefault="005D1375" w:rsidP="00E32EB1">
                            <w:pPr>
                              <w:spacing w:before="120" w:after="0" w:line="240" w:lineRule="auto"/>
                              <w:jc w:val="center"/>
                              <w:rPr>
                                <w:rFonts w:ascii="Arial" w:hAnsi="Arial" w:cs="Arial"/>
                                <w:sz w:val="20"/>
                                <w:szCs w:val="20"/>
                              </w:rPr>
                            </w:pPr>
                            <w:r>
                              <w:rPr>
                                <w:rFonts w:ascii="Arial" w:hAnsi="Arial" w:cs="Arial"/>
                                <w:sz w:val="20"/>
                                <w:szCs w:val="20"/>
                              </w:rPr>
                              <w:t xml:space="preserve">Identify format of review and </w:t>
                            </w:r>
                          </w:p>
                          <w:p w:rsidR="005D1375" w:rsidRDefault="005D1375" w:rsidP="00C4407C">
                            <w:pPr>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w:t>
                            </w:r>
                            <w:r w:rsidRPr="00E32EB1">
                              <w:rPr>
                                <w:rFonts w:ascii="Arial" w:hAnsi="Arial" w:cs="Arial"/>
                                <w:sz w:val="20"/>
                                <w:szCs w:val="20"/>
                              </w:rPr>
                              <w:t>onsider</w:t>
                            </w:r>
                            <w:proofErr w:type="gramEnd"/>
                            <w:r>
                              <w:rPr>
                                <w:rFonts w:ascii="Arial" w:hAnsi="Arial" w:cs="Arial"/>
                                <w:sz w:val="20"/>
                                <w:szCs w:val="20"/>
                              </w:rPr>
                              <w:t>:</w:t>
                            </w:r>
                          </w:p>
                          <w:p w:rsidR="005D1375" w:rsidRDefault="005D1375" w:rsidP="00C4407C">
                            <w:pPr>
                              <w:numPr>
                                <w:ilvl w:val="0"/>
                                <w:numId w:val="17"/>
                              </w:numPr>
                              <w:spacing w:after="0" w:line="240" w:lineRule="auto"/>
                              <w:rPr>
                                <w:rFonts w:ascii="Arial" w:hAnsi="Arial" w:cs="Arial"/>
                                <w:sz w:val="20"/>
                                <w:szCs w:val="20"/>
                              </w:rPr>
                            </w:pPr>
                            <w:r>
                              <w:rPr>
                                <w:rFonts w:ascii="Arial" w:hAnsi="Arial" w:cs="Arial"/>
                                <w:sz w:val="20"/>
                                <w:szCs w:val="20"/>
                              </w:rPr>
                              <w:t>Reviewer</w:t>
                            </w:r>
                          </w:p>
                          <w:p w:rsidR="005D1375" w:rsidRPr="00E32EB1" w:rsidRDefault="005D1375" w:rsidP="00096F04">
                            <w:pPr>
                              <w:numPr>
                                <w:ilvl w:val="0"/>
                                <w:numId w:val="17"/>
                              </w:numPr>
                              <w:spacing w:after="0" w:line="240" w:lineRule="auto"/>
                              <w:rPr>
                                <w:rFonts w:ascii="Arial" w:hAnsi="Arial" w:cs="Arial"/>
                                <w:sz w:val="20"/>
                                <w:szCs w:val="20"/>
                              </w:rPr>
                            </w:pPr>
                            <w:r w:rsidRPr="00E32EB1">
                              <w:rPr>
                                <w:rFonts w:ascii="Arial" w:hAnsi="Arial" w:cs="Arial"/>
                                <w:sz w:val="20"/>
                                <w:szCs w:val="20"/>
                              </w:rPr>
                              <w:t>Lead Agency if appropriate</w:t>
                            </w:r>
                          </w:p>
                          <w:p w:rsidR="005D1375" w:rsidRPr="00E32EB1" w:rsidRDefault="005D1375" w:rsidP="00096F04">
                            <w:pPr>
                              <w:numPr>
                                <w:ilvl w:val="0"/>
                                <w:numId w:val="17"/>
                              </w:numPr>
                              <w:spacing w:after="0" w:line="240" w:lineRule="auto"/>
                              <w:rPr>
                                <w:rFonts w:ascii="Arial" w:hAnsi="Arial" w:cs="Arial"/>
                                <w:sz w:val="20"/>
                                <w:szCs w:val="20"/>
                              </w:rPr>
                            </w:pPr>
                            <w:r w:rsidRPr="00E32EB1">
                              <w:rPr>
                                <w:rFonts w:ascii="Arial" w:hAnsi="Arial" w:cs="Arial"/>
                                <w:sz w:val="20"/>
                                <w:szCs w:val="20"/>
                              </w:rPr>
                              <w:t>Involvement of family/staff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2" type="#_x0000_t202" style="position:absolute;left:0;text-align:left;margin-left:239.95pt;margin-top:.9pt;width:183.6pt;height:9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" strokecolor="#00b0f0" strokeweight="1pt">
                <v:textbox>
                  <w:txbxContent>
                    <w:p w:rsidR="005D1375" w:rsidRDefault="005D1375" w:rsidP="00E32EB1">
                      <w:pPr>
                        <w:spacing w:before="120" w:after="0" w:line="240" w:lineRule="auto"/>
                        <w:jc w:val="center"/>
                        <w:rPr>
                          <w:rFonts w:ascii="Arial" w:hAnsi="Arial" w:cs="Arial"/>
                          <w:sz w:val="20"/>
                          <w:szCs w:val="20"/>
                        </w:rPr>
                      </w:pPr>
                      <w:r>
                        <w:rPr>
                          <w:rFonts w:ascii="Arial" w:hAnsi="Arial" w:cs="Arial"/>
                          <w:sz w:val="20"/>
                          <w:szCs w:val="20"/>
                        </w:rPr>
                        <w:t xml:space="preserve">Identify format of review and </w:t>
                      </w:r>
                    </w:p>
                    <w:p w:rsidR="005D1375" w:rsidRDefault="005D1375" w:rsidP="00C4407C">
                      <w:pPr>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w:t>
                      </w:r>
                      <w:r w:rsidRPr="00E32EB1">
                        <w:rPr>
                          <w:rFonts w:ascii="Arial" w:hAnsi="Arial" w:cs="Arial"/>
                          <w:sz w:val="20"/>
                          <w:szCs w:val="20"/>
                        </w:rPr>
                        <w:t>onsider</w:t>
                      </w:r>
                      <w:proofErr w:type="gramEnd"/>
                      <w:r>
                        <w:rPr>
                          <w:rFonts w:ascii="Arial" w:hAnsi="Arial" w:cs="Arial"/>
                          <w:sz w:val="20"/>
                          <w:szCs w:val="20"/>
                        </w:rPr>
                        <w:t>:</w:t>
                      </w:r>
                    </w:p>
                    <w:p w:rsidR="005D1375" w:rsidRDefault="005D1375" w:rsidP="00C4407C">
                      <w:pPr>
                        <w:numPr>
                          <w:ilvl w:val="0"/>
                          <w:numId w:val="17"/>
                        </w:numPr>
                        <w:spacing w:after="0" w:line="240" w:lineRule="auto"/>
                        <w:rPr>
                          <w:rFonts w:ascii="Arial" w:hAnsi="Arial" w:cs="Arial"/>
                          <w:sz w:val="20"/>
                          <w:szCs w:val="20"/>
                        </w:rPr>
                      </w:pPr>
                      <w:r>
                        <w:rPr>
                          <w:rFonts w:ascii="Arial" w:hAnsi="Arial" w:cs="Arial"/>
                          <w:sz w:val="20"/>
                          <w:szCs w:val="20"/>
                        </w:rPr>
                        <w:t>Reviewer</w:t>
                      </w:r>
                    </w:p>
                    <w:p w:rsidR="005D1375" w:rsidRPr="00E32EB1" w:rsidRDefault="005D1375" w:rsidP="00096F04">
                      <w:pPr>
                        <w:numPr>
                          <w:ilvl w:val="0"/>
                          <w:numId w:val="17"/>
                        </w:numPr>
                        <w:spacing w:after="0" w:line="240" w:lineRule="auto"/>
                        <w:rPr>
                          <w:rFonts w:ascii="Arial" w:hAnsi="Arial" w:cs="Arial"/>
                          <w:sz w:val="20"/>
                          <w:szCs w:val="20"/>
                        </w:rPr>
                      </w:pPr>
                      <w:r w:rsidRPr="00E32EB1">
                        <w:rPr>
                          <w:rFonts w:ascii="Arial" w:hAnsi="Arial" w:cs="Arial"/>
                          <w:sz w:val="20"/>
                          <w:szCs w:val="20"/>
                        </w:rPr>
                        <w:t>Lead Agency if appropriate</w:t>
                      </w:r>
                    </w:p>
                    <w:p w:rsidR="005D1375" w:rsidRPr="00E32EB1" w:rsidRDefault="005D1375" w:rsidP="00096F04">
                      <w:pPr>
                        <w:numPr>
                          <w:ilvl w:val="0"/>
                          <w:numId w:val="17"/>
                        </w:numPr>
                        <w:spacing w:after="0" w:line="240" w:lineRule="auto"/>
                        <w:rPr>
                          <w:rFonts w:ascii="Arial" w:hAnsi="Arial" w:cs="Arial"/>
                          <w:sz w:val="20"/>
                          <w:szCs w:val="20"/>
                        </w:rPr>
                      </w:pPr>
                      <w:r w:rsidRPr="00E32EB1">
                        <w:rPr>
                          <w:rFonts w:ascii="Arial" w:hAnsi="Arial" w:cs="Arial"/>
                          <w:sz w:val="20"/>
                          <w:szCs w:val="20"/>
                        </w:rPr>
                        <w:t>Involvement of family/staff</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1957705</wp:posOffset>
                </wp:positionH>
                <wp:positionV relativeFrom="paragraph">
                  <wp:posOffset>114935</wp:posOffset>
                </wp:positionV>
                <wp:extent cx="1089660" cy="0"/>
                <wp:effectExtent l="5080" t="7620" r="10160" b="11430"/>
                <wp:wrapNone/>
                <wp:docPr id="2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54.15pt;margin-top:9.05pt;width:85.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" strokecolor="#00b050"/>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1176655</wp:posOffset>
                </wp:positionH>
                <wp:positionV relativeFrom="paragraph">
                  <wp:posOffset>128905</wp:posOffset>
                </wp:positionV>
                <wp:extent cx="635" cy="227330"/>
                <wp:effectExtent l="52705" t="8890" r="60960" b="20955"/>
                <wp:wrapNone/>
                <wp:docPr id="2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92.65pt;margin-top:10.15pt;width:.05pt;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-114935</wp:posOffset>
                </wp:positionH>
                <wp:positionV relativeFrom="paragraph">
                  <wp:posOffset>64135</wp:posOffset>
                </wp:positionV>
                <wp:extent cx="2072640" cy="431800"/>
                <wp:effectExtent l="8890" t="7620" r="13970" b="8255"/>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31800"/>
                        </a:xfrm>
                        <a:prstGeom prst="rect">
                          <a:avLst/>
                        </a:prstGeom>
                        <a:solidFill>
                          <a:srgbClr val="FFFFFF"/>
                        </a:solidFill>
                        <a:ln w="12700">
                          <a:solidFill>
                            <a:srgbClr val="00B0F0"/>
                          </a:solidFill>
                          <a:miter lim="800000"/>
                          <a:headEnd/>
                          <a:tailEnd/>
                        </a:ln>
                      </wps:spPr>
                      <wps:txbx>
                        <w:txbxContent>
                          <w:p w:rsidR="005D1375" w:rsidRPr="00E32EB1" w:rsidRDefault="005D1375" w:rsidP="00E32EB1">
                            <w:pPr>
                              <w:jc w:val="center"/>
                              <w:rPr>
                                <w:rFonts w:ascii="Arial" w:hAnsi="Arial" w:cs="Arial"/>
                                <w:sz w:val="20"/>
                                <w:szCs w:val="20"/>
                              </w:rPr>
                            </w:pPr>
                            <w:r w:rsidRPr="00E32EB1">
                              <w:rPr>
                                <w:rFonts w:ascii="Arial" w:hAnsi="Arial" w:cs="Arial"/>
                                <w:sz w:val="20"/>
                                <w:szCs w:val="20"/>
                              </w:rPr>
                              <w:t>Participants noti</w:t>
                            </w:r>
                            <w:r>
                              <w:rPr>
                                <w:rFonts w:ascii="Arial" w:hAnsi="Arial" w:cs="Arial"/>
                                <w:sz w:val="20"/>
                                <w:szCs w:val="20"/>
                              </w:rPr>
                              <w:t>fied of review and 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3" type="#_x0000_t202" style="position:absolute;left:0;text-align:left;margin-left:-9.05pt;margin-top:5.05pt;width:163.2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" strokecolor="#00b0f0" strokeweight="1pt">
                <v:textbox>
                  <w:txbxContent>
                    <w:p w:rsidR="005D1375" w:rsidRPr="00E32EB1" w:rsidRDefault="005D1375" w:rsidP="00E32EB1">
                      <w:pPr>
                        <w:jc w:val="center"/>
                        <w:rPr>
                          <w:rFonts w:ascii="Arial" w:hAnsi="Arial" w:cs="Arial"/>
                          <w:sz w:val="20"/>
                          <w:szCs w:val="20"/>
                        </w:rPr>
                      </w:pPr>
                      <w:r w:rsidRPr="00E32EB1">
                        <w:rPr>
                          <w:rFonts w:ascii="Arial" w:hAnsi="Arial" w:cs="Arial"/>
                          <w:sz w:val="20"/>
                          <w:szCs w:val="20"/>
                        </w:rPr>
                        <w:t>Participants noti</w:t>
                      </w:r>
                      <w:r>
                        <w:rPr>
                          <w:rFonts w:ascii="Arial" w:hAnsi="Arial" w:cs="Arial"/>
                          <w:sz w:val="20"/>
                          <w:szCs w:val="20"/>
                        </w:rPr>
                        <w:t>fied of review and expectations</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1176655</wp:posOffset>
                </wp:positionH>
                <wp:positionV relativeFrom="paragraph">
                  <wp:posOffset>57785</wp:posOffset>
                </wp:positionV>
                <wp:extent cx="0" cy="305435"/>
                <wp:effectExtent l="52705" t="10795" r="61595" b="17145"/>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92.65pt;margin-top:4.55pt;width:0;height:2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-114935</wp:posOffset>
                </wp:positionH>
                <wp:positionV relativeFrom="paragraph">
                  <wp:posOffset>71755</wp:posOffset>
                </wp:positionV>
                <wp:extent cx="2072640" cy="930275"/>
                <wp:effectExtent l="8890" t="12065" r="13970" b="10160"/>
                <wp:wrapNone/>
                <wp:docPr id="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30275"/>
                        </a:xfrm>
                        <a:prstGeom prst="rect">
                          <a:avLst/>
                        </a:prstGeom>
                        <a:solidFill>
                          <a:srgbClr val="FFFFFF"/>
                        </a:solidFill>
                        <a:ln w="12700">
                          <a:solidFill>
                            <a:srgbClr val="00B0F0"/>
                          </a:solidFill>
                          <a:miter lim="800000"/>
                          <a:headEnd/>
                          <a:tailEnd/>
                        </a:ln>
                      </wps:spPr>
                      <wps:txbx>
                        <w:txbxContent>
                          <w:p w:rsidR="005D1375" w:rsidRPr="00E32EB1" w:rsidRDefault="005D1375" w:rsidP="00E32EB1">
                            <w:pPr>
                              <w:jc w:val="center"/>
                              <w:rPr>
                                <w:rFonts w:ascii="Arial" w:hAnsi="Arial" w:cs="Arial"/>
                                <w:sz w:val="20"/>
                                <w:szCs w:val="20"/>
                              </w:rPr>
                            </w:pPr>
                            <w:r>
                              <w:rPr>
                                <w:rFonts w:ascii="Arial" w:hAnsi="Arial" w:cs="Arial"/>
                                <w:sz w:val="20"/>
                                <w:szCs w:val="20"/>
                              </w:rPr>
                              <w:t>Participants might be asked to provide</w:t>
                            </w:r>
                            <w:r w:rsidRPr="00E32EB1">
                              <w:rPr>
                                <w:rFonts w:ascii="Arial" w:hAnsi="Arial" w:cs="Arial"/>
                                <w:sz w:val="20"/>
                                <w:szCs w:val="20"/>
                              </w:rPr>
                              <w:t xml:space="preserve"> a chronology of contacts, summary and report (identifying key events</w:t>
                            </w:r>
                            <w:r>
                              <w:rPr>
                                <w:rFonts w:ascii="Arial" w:hAnsi="Arial" w:cs="Arial"/>
                                <w:sz w:val="20"/>
                                <w:szCs w:val="20"/>
                              </w:rPr>
                              <w:t>, issues and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left:0;text-align:left;margin-left:-9.05pt;margin-top:5.65pt;width:163.2pt;height: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" strokecolor="#00b0f0" strokeweight="1pt">
                <v:textbox>
                  <w:txbxContent>
                    <w:p w:rsidR="005D1375" w:rsidRPr="00E32EB1" w:rsidRDefault="005D1375" w:rsidP="00E32EB1">
                      <w:pPr>
                        <w:jc w:val="center"/>
                        <w:rPr>
                          <w:rFonts w:ascii="Arial" w:hAnsi="Arial" w:cs="Arial"/>
                          <w:sz w:val="20"/>
                          <w:szCs w:val="20"/>
                        </w:rPr>
                      </w:pPr>
                      <w:r>
                        <w:rPr>
                          <w:rFonts w:ascii="Arial" w:hAnsi="Arial" w:cs="Arial"/>
                          <w:sz w:val="20"/>
                          <w:szCs w:val="20"/>
                        </w:rPr>
                        <w:t>Participants might be asked to provide</w:t>
                      </w:r>
                      <w:r w:rsidRPr="00E32EB1">
                        <w:rPr>
                          <w:rFonts w:ascii="Arial" w:hAnsi="Arial" w:cs="Arial"/>
                          <w:sz w:val="20"/>
                          <w:szCs w:val="20"/>
                        </w:rPr>
                        <w:t xml:space="preserve"> a chronology of contacts, summary and report (identifying key events</w:t>
                      </w:r>
                      <w:r>
                        <w:rPr>
                          <w:rFonts w:ascii="Arial" w:hAnsi="Arial" w:cs="Arial"/>
                          <w:sz w:val="20"/>
                          <w:szCs w:val="20"/>
                        </w:rPr>
                        <w:t>, issues and lessons learned)</w:t>
                      </w:r>
                    </w:p>
                  </w:txbxContent>
                </v:textbox>
              </v:shape>
            </w:pict>
          </mc:Fallback>
        </mc:AlternateContent>
      </w: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4015740</wp:posOffset>
                </wp:positionH>
                <wp:positionV relativeFrom="paragraph">
                  <wp:posOffset>102870</wp:posOffset>
                </wp:positionV>
                <wp:extent cx="1036320" cy="1083310"/>
                <wp:effectExtent l="15240" t="8255" r="15240" b="13335"/>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083310"/>
                        </a:xfrm>
                        <a:prstGeom prst="rect">
                          <a:avLst/>
                        </a:prstGeom>
                        <a:solidFill>
                          <a:srgbClr val="FFFFFF"/>
                        </a:solidFill>
                        <a:ln w="12700">
                          <a:solidFill>
                            <a:srgbClr val="00B0F0"/>
                          </a:solidFill>
                          <a:miter lim="800000"/>
                          <a:headEnd/>
                          <a:tailEnd/>
                        </a:ln>
                      </wps:spPr>
                      <wps:txbx>
                        <w:txbxContent>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Ensure this covers:</w:t>
                            </w:r>
                          </w:p>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Who?</w:t>
                            </w:r>
                          </w:p>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Why?</w:t>
                            </w:r>
                          </w:p>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What?</w:t>
                            </w:r>
                          </w:p>
                          <w:p w:rsidR="005D1375" w:rsidRPr="00AA0524" w:rsidRDefault="005D1375" w:rsidP="00E32EB1">
                            <w:pPr>
                              <w:rPr>
                                <w:sz w:val="20"/>
                                <w:szCs w:val="20"/>
                              </w:rPr>
                            </w:pPr>
                            <w:r>
                              <w:rPr>
                                <w:sz w:val="20"/>
                                <w:szCs w:val="20"/>
                              </w:rPr>
                              <w:t>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5" type="#_x0000_t202" style="position:absolute;left:0;text-align:left;margin-left:316.2pt;margin-top:8.1pt;width:81.6pt;height:8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" strokecolor="#00b0f0" strokeweight="1pt">
                <v:textbox>
                  <w:txbxContent>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Ensure this covers:</w:t>
                      </w:r>
                    </w:p>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Who?</w:t>
                      </w:r>
                    </w:p>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Why?</w:t>
                      </w:r>
                    </w:p>
                    <w:p w:rsidR="005D1375" w:rsidRPr="00E32EB1" w:rsidRDefault="005D1375" w:rsidP="00E32EB1">
                      <w:pPr>
                        <w:spacing w:after="0" w:line="240" w:lineRule="auto"/>
                        <w:rPr>
                          <w:rFonts w:ascii="Arial" w:hAnsi="Arial" w:cs="Arial"/>
                          <w:sz w:val="20"/>
                          <w:szCs w:val="20"/>
                        </w:rPr>
                      </w:pPr>
                      <w:r w:rsidRPr="00E32EB1">
                        <w:rPr>
                          <w:rFonts w:ascii="Arial" w:hAnsi="Arial" w:cs="Arial"/>
                          <w:sz w:val="20"/>
                          <w:szCs w:val="20"/>
                        </w:rPr>
                        <w:t>What?</w:t>
                      </w:r>
                    </w:p>
                    <w:p w:rsidR="005D1375" w:rsidRPr="00AA0524" w:rsidRDefault="005D1375" w:rsidP="00E32EB1">
                      <w:pPr>
                        <w:rPr>
                          <w:sz w:val="20"/>
                          <w:szCs w:val="20"/>
                        </w:rPr>
                      </w:pPr>
                      <w:r>
                        <w:rPr>
                          <w:sz w:val="20"/>
                          <w:szCs w:val="20"/>
                        </w:rPr>
                        <w:t>Where?</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1957705</wp:posOffset>
                </wp:positionH>
                <wp:positionV relativeFrom="paragraph">
                  <wp:posOffset>81280</wp:posOffset>
                </wp:positionV>
                <wp:extent cx="2019300" cy="0"/>
                <wp:effectExtent l="5080" t="12065" r="13970" b="6985"/>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54.15pt;margin-top:6.4pt;width:15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" strokecolor="#00b050"/>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1176655</wp:posOffset>
                </wp:positionH>
                <wp:positionV relativeFrom="paragraph">
                  <wp:posOffset>125730</wp:posOffset>
                </wp:positionV>
                <wp:extent cx="0" cy="230505"/>
                <wp:effectExtent l="52705" t="8890" r="61595" b="17780"/>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92.65pt;margin-top:9.9pt;width:0;height:1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-114935</wp:posOffset>
                </wp:positionH>
                <wp:positionV relativeFrom="paragraph">
                  <wp:posOffset>64135</wp:posOffset>
                </wp:positionV>
                <wp:extent cx="2072640" cy="1089025"/>
                <wp:effectExtent l="8890" t="10795" r="13970" b="14605"/>
                <wp:wrapNone/>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089025"/>
                        </a:xfrm>
                        <a:prstGeom prst="rect">
                          <a:avLst/>
                        </a:prstGeom>
                        <a:solidFill>
                          <a:srgbClr val="FFFFFF"/>
                        </a:solidFill>
                        <a:ln w="12700">
                          <a:solidFill>
                            <a:srgbClr val="00B0F0"/>
                          </a:solidFill>
                          <a:miter lim="800000"/>
                          <a:headEnd/>
                          <a:tailEnd/>
                        </a:ln>
                      </wps:spPr>
                      <wps:txbx>
                        <w:txbxContent>
                          <w:p w:rsidR="005D1375" w:rsidRPr="00F34B49" w:rsidRDefault="005D1375" w:rsidP="00E32EB1">
                            <w:pPr>
                              <w:jc w:val="center"/>
                              <w:rPr>
                                <w:rFonts w:ascii="Arial" w:hAnsi="Arial" w:cs="Arial"/>
                                <w:sz w:val="20"/>
                                <w:szCs w:val="20"/>
                              </w:rPr>
                            </w:pPr>
                            <w:r>
                              <w:rPr>
                                <w:rFonts w:ascii="Arial" w:hAnsi="Arial" w:cs="Arial"/>
                                <w:sz w:val="20"/>
                                <w:szCs w:val="20"/>
                              </w:rPr>
                              <w:t xml:space="preserve">Review takes place and feedback to </w:t>
                            </w:r>
                            <w:r w:rsidRPr="00F34B49">
                              <w:rPr>
                                <w:rFonts w:ascii="Arial" w:hAnsi="Arial" w:cs="Arial"/>
                                <w:sz w:val="20"/>
                                <w:szCs w:val="20"/>
                              </w:rPr>
                              <w:t xml:space="preserve">SCR </w:t>
                            </w:r>
                            <w:r>
                              <w:rPr>
                                <w:rFonts w:ascii="Arial" w:hAnsi="Arial" w:cs="Arial"/>
                                <w:sz w:val="20"/>
                                <w:szCs w:val="20"/>
                              </w:rPr>
                              <w:t xml:space="preserve">sub group with </w:t>
                            </w:r>
                            <w:r w:rsidRPr="00F34B49">
                              <w:rPr>
                                <w:rFonts w:ascii="Arial" w:hAnsi="Arial" w:cs="Arial"/>
                                <w:sz w:val="20"/>
                                <w:szCs w:val="20"/>
                              </w:rPr>
                              <w:t>identifie</w:t>
                            </w:r>
                            <w:r>
                              <w:rPr>
                                <w:rFonts w:ascii="Arial" w:hAnsi="Arial" w:cs="Arial"/>
                                <w:sz w:val="20"/>
                                <w:szCs w:val="20"/>
                              </w:rPr>
                              <w:t>d</w:t>
                            </w:r>
                            <w:r w:rsidRPr="00F34B49">
                              <w:rPr>
                                <w:rFonts w:ascii="Arial" w:hAnsi="Arial" w:cs="Arial"/>
                                <w:sz w:val="20"/>
                                <w:szCs w:val="20"/>
                              </w:rPr>
                              <w:t xml:space="preserve"> </w:t>
                            </w:r>
                            <w:r>
                              <w:rPr>
                                <w:rFonts w:ascii="Arial" w:hAnsi="Arial" w:cs="Arial"/>
                                <w:sz w:val="20"/>
                                <w:szCs w:val="20"/>
                              </w:rPr>
                              <w:t>l</w:t>
                            </w:r>
                            <w:r w:rsidRPr="00F34B49">
                              <w:rPr>
                                <w:rFonts w:ascii="Arial" w:hAnsi="Arial" w:cs="Arial"/>
                                <w:sz w:val="20"/>
                                <w:szCs w:val="20"/>
                              </w:rPr>
                              <w:t>essons learned</w:t>
                            </w:r>
                            <w:r>
                              <w:rPr>
                                <w:rFonts w:ascii="Arial" w:hAnsi="Arial" w:cs="Arial"/>
                                <w:sz w:val="20"/>
                                <w:szCs w:val="20"/>
                              </w:rPr>
                              <w:t xml:space="preserve"> and improvement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6" type="#_x0000_t202" style="position:absolute;left:0;text-align:left;margin-left:-9.05pt;margin-top:5.05pt;width:163.2pt;height:8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" strokecolor="#00b0f0" strokeweight="1pt">
                <v:textbox>
                  <w:txbxContent>
                    <w:p w:rsidR="005D1375" w:rsidRPr="00F34B49" w:rsidRDefault="005D1375" w:rsidP="00E32EB1">
                      <w:pPr>
                        <w:jc w:val="center"/>
                        <w:rPr>
                          <w:rFonts w:ascii="Arial" w:hAnsi="Arial" w:cs="Arial"/>
                          <w:sz w:val="20"/>
                          <w:szCs w:val="20"/>
                        </w:rPr>
                      </w:pPr>
                      <w:r>
                        <w:rPr>
                          <w:rFonts w:ascii="Arial" w:hAnsi="Arial" w:cs="Arial"/>
                          <w:sz w:val="20"/>
                          <w:szCs w:val="20"/>
                        </w:rPr>
                        <w:t xml:space="preserve">Review takes place and feedback to </w:t>
                      </w:r>
                      <w:r w:rsidRPr="00F34B49">
                        <w:rPr>
                          <w:rFonts w:ascii="Arial" w:hAnsi="Arial" w:cs="Arial"/>
                          <w:sz w:val="20"/>
                          <w:szCs w:val="20"/>
                        </w:rPr>
                        <w:t xml:space="preserve">SCR </w:t>
                      </w:r>
                      <w:r>
                        <w:rPr>
                          <w:rFonts w:ascii="Arial" w:hAnsi="Arial" w:cs="Arial"/>
                          <w:sz w:val="20"/>
                          <w:szCs w:val="20"/>
                        </w:rPr>
                        <w:t xml:space="preserve">sub group with </w:t>
                      </w:r>
                      <w:r w:rsidRPr="00F34B49">
                        <w:rPr>
                          <w:rFonts w:ascii="Arial" w:hAnsi="Arial" w:cs="Arial"/>
                          <w:sz w:val="20"/>
                          <w:szCs w:val="20"/>
                        </w:rPr>
                        <w:t>identifie</w:t>
                      </w:r>
                      <w:r>
                        <w:rPr>
                          <w:rFonts w:ascii="Arial" w:hAnsi="Arial" w:cs="Arial"/>
                          <w:sz w:val="20"/>
                          <w:szCs w:val="20"/>
                        </w:rPr>
                        <w:t>d</w:t>
                      </w:r>
                      <w:r w:rsidRPr="00F34B49">
                        <w:rPr>
                          <w:rFonts w:ascii="Arial" w:hAnsi="Arial" w:cs="Arial"/>
                          <w:sz w:val="20"/>
                          <w:szCs w:val="20"/>
                        </w:rPr>
                        <w:t xml:space="preserve"> </w:t>
                      </w:r>
                      <w:r>
                        <w:rPr>
                          <w:rFonts w:ascii="Arial" w:hAnsi="Arial" w:cs="Arial"/>
                          <w:sz w:val="20"/>
                          <w:szCs w:val="20"/>
                        </w:rPr>
                        <w:t>l</w:t>
                      </w:r>
                      <w:r w:rsidRPr="00F34B49">
                        <w:rPr>
                          <w:rFonts w:ascii="Arial" w:hAnsi="Arial" w:cs="Arial"/>
                          <w:sz w:val="20"/>
                          <w:szCs w:val="20"/>
                        </w:rPr>
                        <w:t>essons learned</w:t>
                      </w:r>
                      <w:r>
                        <w:rPr>
                          <w:rFonts w:ascii="Arial" w:hAnsi="Arial" w:cs="Arial"/>
                          <w:sz w:val="20"/>
                          <w:szCs w:val="20"/>
                        </w:rPr>
                        <w:t xml:space="preserve"> and improvement actions</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3215640</wp:posOffset>
                </wp:positionH>
                <wp:positionV relativeFrom="paragraph">
                  <wp:posOffset>109855</wp:posOffset>
                </wp:positionV>
                <wp:extent cx="2202180" cy="617220"/>
                <wp:effectExtent l="15240" t="15240" r="11430" b="1524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617220"/>
                        </a:xfrm>
                        <a:prstGeom prst="rect">
                          <a:avLst/>
                        </a:prstGeom>
                        <a:solidFill>
                          <a:srgbClr val="FFFFFF"/>
                        </a:solidFill>
                        <a:ln w="12700">
                          <a:solidFill>
                            <a:srgbClr val="00B0F0"/>
                          </a:solidFill>
                          <a:miter lim="800000"/>
                          <a:headEnd/>
                          <a:tailEnd/>
                        </a:ln>
                      </wps:spPr>
                      <wps:txbx>
                        <w:txbxContent>
                          <w:p w:rsidR="005D1375" w:rsidRPr="00F34B49" w:rsidRDefault="005D1375" w:rsidP="00E32EB1">
                            <w:pPr>
                              <w:jc w:val="center"/>
                              <w:rPr>
                                <w:rFonts w:ascii="Arial" w:hAnsi="Arial" w:cs="Arial"/>
                                <w:sz w:val="20"/>
                                <w:szCs w:val="20"/>
                              </w:rPr>
                            </w:pPr>
                            <w:proofErr w:type="gramStart"/>
                            <w:r w:rsidRPr="00F34B49">
                              <w:rPr>
                                <w:rFonts w:ascii="Arial" w:hAnsi="Arial" w:cs="Arial"/>
                                <w:sz w:val="20"/>
                                <w:szCs w:val="20"/>
                              </w:rPr>
                              <w:t>Brief LSCB, Independent Chair and Sub groups as relevant on findings and recommendations.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7" type="#_x0000_t202" style="position:absolute;left:0;text-align:left;margin-left:253.2pt;margin-top:8.65pt;width:173.4pt;height:4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" strokecolor="#00b0f0" strokeweight="1pt">
                <v:textbox>
                  <w:txbxContent>
                    <w:p w:rsidR="005D1375" w:rsidRPr="00F34B49" w:rsidRDefault="005D1375" w:rsidP="00E32EB1">
                      <w:pPr>
                        <w:jc w:val="center"/>
                        <w:rPr>
                          <w:rFonts w:ascii="Arial" w:hAnsi="Arial" w:cs="Arial"/>
                          <w:sz w:val="20"/>
                          <w:szCs w:val="20"/>
                        </w:rPr>
                      </w:pPr>
                      <w:proofErr w:type="gramStart"/>
                      <w:r w:rsidRPr="00F34B49">
                        <w:rPr>
                          <w:rFonts w:ascii="Arial" w:hAnsi="Arial" w:cs="Arial"/>
                          <w:sz w:val="20"/>
                          <w:szCs w:val="20"/>
                        </w:rPr>
                        <w:t>Brief LSCB, Independent Chair and Sub groups as relevant on findings and recommendations.</w:t>
                      </w:r>
                      <w:proofErr w:type="gramEnd"/>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1176655</wp:posOffset>
                </wp:positionH>
                <wp:positionV relativeFrom="paragraph">
                  <wp:posOffset>130810</wp:posOffset>
                </wp:positionV>
                <wp:extent cx="0" cy="280670"/>
                <wp:effectExtent l="52705" t="13970" r="61595" b="19685"/>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92.65pt;margin-top:10.3pt;width:0;height:2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3345180</wp:posOffset>
                </wp:positionH>
                <wp:positionV relativeFrom="paragraph">
                  <wp:posOffset>81280</wp:posOffset>
                </wp:positionV>
                <wp:extent cx="2072640" cy="1342390"/>
                <wp:effectExtent l="11430" t="8890" r="11430" b="10795"/>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342390"/>
                        </a:xfrm>
                        <a:prstGeom prst="rect">
                          <a:avLst/>
                        </a:prstGeom>
                        <a:solidFill>
                          <a:srgbClr val="FFFFFF"/>
                        </a:solidFill>
                        <a:ln w="12700">
                          <a:solidFill>
                            <a:srgbClr val="00B0F0"/>
                          </a:solidFill>
                          <a:miter lim="800000"/>
                          <a:headEnd/>
                          <a:tailEnd/>
                        </a:ln>
                      </wps:spPr>
                      <wps:txbx>
                        <w:txbxContent>
                          <w:p w:rsidR="005D1375" w:rsidRPr="00F34B49" w:rsidRDefault="005D1375" w:rsidP="00E32EB1">
                            <w:pPr>
                              <w:jc w:val="center"/>
                              <w:rPr>
                                <w:rFonts w:ascii="Arial" w:hAnsi="Arial" w:cs="Arial"/>
                                <w:sz w:val="20"/>
                                <w:szCs w:val="20"/>
                              </w:rPr>
                            </w:pPr>
                            <w:r w:rsidRPr="00F34B49">
                              <w:rPr>
                                <w:rFonts w:ascii="Arial" w:hAnsi="Arial" w:cs="Arial"/>
                                <w:sz w:val="20"/>
                                <w:szCs w:val="20"/>
                              </w:rPr>
                              <w:t>Single and multi-agency learning activities take place as relevant. Consider:</w:t>
                            </w:r>
                          </w:p>
                          <w:p w:rsidR="005D1375" w:rsidRPr="00F34B49" w:rsidRDefault="005D1375" w:rsidP="00096F04">
                            <w:pPr>
                              <w:numPr>
                                <w:ilvl w:val="0"/>
                                <w:numId w:val="18"/>
                              </w:numPr>
                              <w:spacing w:after="0" w:line="240" w:lineRule="auto"/>
                              <w:ind w:left="714" w:hanging="357"/>
                              <w:rPr>
                                <w:rFonts w:ascii="Arial" w:hAnsi="Arial" w:cs="Arial"/>
                                <w:sz w:val="20"/>
                                <w:szCs w:val="20"/>
                              </w:rPr>
                            </w:pPr>
                            <w:r w:rsidRPr="00F34B49">
                              <w:rPr>
                                <w:rFonts w:ascii="Arial" w:hAnsi="Arial" w:cs="Arial"/>
                                <w:sz w:val="20"/>
                                <w:szCs w:val="20"/>
                              </w:rPr>
                              <w:t>Training</w:t>
                            </w:r>
                          </w:p>
                          <w:p w:rsidR="005D1375" w:rsidRPr="00F34B49" w:rsidRDefault="005D1375" w:rsidP="00096F04">
                            <w:pPr>
                              <w:numPr>
                                <w:ilvl w:val="0"/>
                                <w:numId w:val="18"/>
                              </w:numPr>
                              <w:spacing w:after="0" w:line="240" w:lineRule="auto"/>
                              <w:ind w:left="714" w:hanging="357"/>
                              <w:rPr>
                                <w:rFonts w:ascii="Arial" w:hAnsi="Arial" w:cs="Arial"/>
                                <w:sz w:val="20"/>
                                <w:szCs w:val="20"/>
                              </w:rPr>
                            </w:pPr>
                            <w:r w:rsidRPr="00F34B49">
                              <w:rPr>
                                <w:rFonts w:ascii="Arial" w:hAnsi="Arial" w:cs="Arial"/>
                                <w:sz w:val="20"/>
                                <w:szCs w:val="20"/>
                              </w:rPr>
                              <w:t>Workshops</w:t>
                            </w:r>
                          </w:p>
                          <w:p w:rsidR="005D1375" w:rsidRPr="00F34B49" w:rsidRDefault="005D1375" w:rsidP="00096F04">
                            <w:pPr>
                              <w:numPr>
                                <w:ilvl w:val="0"/>
                                <w:numId w:val="18"/>
                              </w:numPr>
                              <w:spacing w:after="0" w:line="240" w:lineRule="auto"/>
                              <w:rPr>
                                <w:rFonts w:ascii="Arial" w:hAnsi="Arial" w:cs="Arial"/>
                                <w:sz w:val="20"/>
                                <w:szCs w:val="20"/>
                              </w:rPr>
                            </w:pPr>
                            <w:r w:rsidRPr="00F34B49">
                              <w:rPr>
                                <w:rFonts w:ascii="Arial" w:hAnsi="Arial" w:cs="Arial"/>
                                <w:sz w:val="20"/>
                                <w:szCs w:val="20"/>
                              </w:rPr>
                              <w:t>Briefings.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8" type="#_x0000_t202" style="position:absolute;left:0;text-align:left;margin-left:263.4pt;margin-top:6.4pt;width:163.2pt;height:10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" strokecolor="#00b0f0" strokeweight="1pt">
                <v:textbox>
                  <w:txbxContent>
                    <w:p w:rsidR="005D1375" w:rsidRPr="00F34B49" w:rsidRDefault="005D1375" w:rsidP="00E32EB1">
                      <w:pPr>
                        <w:jc w:val="center"/>
                        <w:rPr>
                          <w:rFonts w:ascii="Arial" w:hAnsi="Arial" w:cs="Arial"/>
                          <w:sz w:val="20"/>
                          <w:szCs w:val="20"/>
                        </w:rPr>
                      </w:pPr>
                      <w:r w:rsidRPr="00F34B49">
                        <w:rPr>
                          <w:rFonts w:ascii="Arial" w:hAnsi="Arial" w:cs="Arial"/>
                          <w:sz w:val="20"/>
                          <w:szCs w:val="20"/>
                        </w:rPr>
                        <w:t>Single and multi-agency learning activities take place as relevant. Consider:</w:t>
                      </w:r>
                    </w:p>
                    <w:p w:rsidR="005D1375" w:rsidRPr="00F34B49" w:rsidRDefault="005D1375" w:rsidP="00096F04">
                      <w:pPr>
                        <w:numPr>
                          <w:ilvl w:val="0"/>
                          <w:numId w:val="18"/>
                        </w:numPr>
                        <w:spacing w:after="0" w:line="240" w:lineRule="auto"/>
                        <w:ind w:left="714" w:hanging="357"/>
                        <w:rPr>
                          <w:rFonts w:ascii="Arial" w:hAnsi="Arial" w:cs="Arial"/>
                          <w:sz w:val="20"/>
                          <w:szCs w:val="20"/>
                        </w:rPr>
                      </w:pPr>
                      <w:r w:rsidRPr="00F34B49">
                        <w:rPr>
                          <w:rFonts w:ascii="Arial" w:hAnsi="Arial" w:cs="Arial"/>
                          <w:sz w:val="20"/>
                          <w:szCs w:val="20"/>
                        </w:rPr>
                        <w:t>Training</w:t>
                      </w:r>
                    </w:p>
                    <w:p w:rsidR="005D1375" w:rsidRPr="00F34B49" w:rsidRDefault="005D1375" w:rsidP="00096F04">
                      <w:pPr>
                        <w:numPr>
                          <w:ilvl w:val="0"/>
                          <w:numId w:val="18"/>
                        </w:numPr>
                        <w:spacing w:after="0" w:line="240" w:lineRule="auto"/>
                        <w:ind w:left="714" w:hanging="357"/>
                        <w:rPr>
                          <w:rFonts w:ascii="Arial" w:hAnsi="Arial" w:cs="Arial"/>
                          <w:sz w:val="20"/>
                          <w:szCs w:val="20"/>
                        </w:rPr>
                      </w:pPr>
                      <w:r w:rsidRPr="00F34B49">
                        <w:rPr>
                          <w:rFonts w:ascii="Arial" w:hAnsi="Arial" w:cs="Arial"/>
                          <w:sz w:val="20"/>
                          <w:szCs w:val="20"/>
                        </w:rPr>
                        <w:t>Workshops</w:t>
                      </w:r>
                    </w:p>
                    <w:p w:rsidR="005D1375" w:rsidRPr="00F34B49" w:rsidRDefault="005D1375" w:rsidP="00096F04">
                      <w:pPr>
                        <w:numPr>
                          <w:ilvl w:val="0"/>
                          <w:numId w:val="18"/>
                        </w:numPr>
                        <w:spacing w:after="0" w:line="240" w:lineRule="auto"/>
                        <w:rPr>
                          <w:rFonts w:ascii="Arial" w:hAnsi="Arial" w:cs="Arial"/>
                          <w:sz w:val="20"/>
                          <w:szCs w:val="20"/>
                        </w:rPr>
                      </w:pPr>
                      <w:r w:rsidRPr="00F34B49">
                        <w:rPr>
                          <w:rFonts w:ascii="Arial" w:hAnsi="Arial" w:cs="Arial"/>
                          <w:sz w:val="20"/>
                          <w:szCs w:val="20"/>
                        </w:rPr>
                        <w:t>Briefings.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-114935</wp:posOffset>
                </wp:positionH>
                <wp:positionV relativeFrom="paragraph">
                  <wp:posOffset>119380</wp:posOffset>
                </wp:positionV>
                <wp:extent cx="2072640" cy="614045"/>
                <wp:effectExtent l="8890" t="8890" r="13970" b="1524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14045"/>
                        </a:xfrm>
                        <a:prstGeom prst="rect">
                          <a:avLst/>
                        </a:prstGeom>
                        <a:solidFill>
                          <a:srgbClr val="FFFFFF"/>
                        </a:solidFill>
                        <a:ln w="12700">
                          <a:solidFill>
                            <a:srgbClr val="00B0F0"/>
                          </a:solidFill>
                          <a:miter lim="800000"/>
                          <a:headEnd/>
                          <a:tailEnd/>
                        </a:ln>
                      </wps:spPr>
                      <wps:txbx>
                        <w:txbxContent>
                          <w:p w:rsidR="005D1375" w:rsidRPr="00F34B49" w:rsidRDefault="005D1375" w:rsidP="00E32EB1">
                            <w:pPr>
                              <w:jc w:val="center"/>
                              <w:rPr>
                                <w:rFonts w:ascii="Arial" w:hAnsi="Arial" w:cs="Arial"/>
                                <w:sz w:val="20"/>
                                <w:szCs w:val="20"/>
                              </w:rPr>
                            </w:pPr>
                            <w:r w:rsidRPr="00F34B49">
                              <w:rPr>
                                <w:rFonts w:ascii="Arial" w:hAnsi="Arial" w:cs="Arial"/>
                                <w:sz w:val="20"/>
                                <w:szCs w:val="20"/>
                              </w:rPr>
                              <w:t xml:space="preserve">SCR </w:t>
                            </w:r>
                            <w:r>
                              <w:rPr>
                                <w:rFonts w:ascii="Arial" w:hAnsi="Arial" w:cs="Arial"/>
                                <w:sz w:val="20"/>
                                <w:szCs w:val="20"/>
                              </w:rPr>
                              <w:t xml:space="preserve">sub </w:t>
                            </w:r>
                            <w:r w:rsidRPr="00F34B49">
                              <w:rPr>
                                <w:rFonts w:ascii="Arial" w:hAnsi="Arial" w:cs="Arial"/>
                                <w:sz w:val="20"/>
                                <w:szCs w:val="20"/>
                              </w:rPr>
                              <w:t xml:space="preserve">group </w:t>
                            </w:r>
                            <w:r>
                              <w:rPr>
                                <w:rFonts w:ascii="Arial" w:hAnsi="Arial" w:cs="Arial"/>
                                <w:sz w:val="20"/>
                                <w:szCs w:val="20"/>
                              </w:rPr>
                              <w:t>approves actions and share with LSCB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9" type="#_x0000_t202" style="position:absolute;left:0;text-align:left;margin-left:-9.05pt;margin-top:9.4pt;width:163.2pt;height:4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" strokecolor="#00b0f0" strokeweight="1pt">
                <v:textbox>
                  <w:txbxContent>
                    <w:p w:rsidR="005D1375" w:rsidRPr="00F34B49" w:rsidRDefault="005D1375" w:rsidP="00E32EB1">
                      <w:pPr>
                        <w:jc w:val="center"/>
                        <w:rPr>
                          <w:rFonts w:ascii="Arial" w:hAnsi="Arial" w:cs="Arial"/>
                          <w:sz w:val="20"/>
                          <w:szCs w:val="20"/>
                        </w:rPr>
                      </w:pPr>
                      <w:r w:rsidRPr="00F34B49">
                        <w:rPr>
                          <w:rFonts w:ascii="Arial" w:hAnsi="Arial" w:cs="Arial"/>
                          <w:sz w:val="20"/>
                          <w:szCs w:val="20"/>
                        </w:rPr>
                        <w:t xml:space="preserve">SCR </w:t>
                      </w:r>
                      <w:r>
                        <w:rPr>
                          <w:rFonts w:ascii="Arial" w:hAnsi="Arial" w:cs="Arial"/>
                          <w:sz w:val="20"/>
                          <w:szCs w:val="20"/>
                        </w:rPr>
                        <w:t xml:space="preserve">sub </w:t>
                      </w:r>
                      <w:r w:rsidRPr="00F34B49">
                        <w:rPr>
                          <w:rFonts w:ascii="Arial" w:hAnsi="Arial" w:cs="Arial"/>
                          <w:sz w:val="20"/>
                          <w:szCs w:val="20"/>
                        </w:rPr>
                        <w:t xml:space="preserve">group </w:t>
                      </w:r>
                      <w:r>
                        <w:rPr>
                          <w:rFonts w:ascii="Arial" w:hAnsi="Arial" w:cs="Arial"/>
                          <w:sz w:val="20"/>
                          <w:szCs w:val="20"/>
                        </w:rPr>
                        <w:t>approves actions and share with LSCB Chair</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1957705</wp:posOffset>
                </wp:positionH>
                <wp:positionV relativeFrom="paragraph">
                  <wp:posOffset>96520</wp:posOffset>
                </wp:positionV>
                <wp:extent cx="1387475" cy="0"/>
                <wp:effectExtent l="5080" t="58420" r="17145" b="5588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54.15pt;margin-top:7.6pt;width:109.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1176655</wp:posOffset>
                </wp:positionH>
                <wp:positionV relativeFrom="paragraph">
                  <wp:posOffset>3175</wp:posOffset>
                </wp:positionV>
                <wp:extent cx="0" cy="393065"/>
                <wp:effectExtent l="52705" t="9525" r="61595" b="16510"/>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92.65pt;margin-top:.25pt;width:0;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-114935</wp:posOffset>
                </wp:positionH>
                <wp:positionV relativeFrom="paragraph">
                  <wp:posOffset>104140</wp:posOffset>
                </wp:positionV>
                <wp:extent cx="2072640" cy="440690"/>
                <wp:effectExtent l="8890" t="12065" r="13970" b="1397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40690"/>
                        </a:xfrm>
                        <a:prstGeom prst="rect">
                          <a:avLst/>
                        </a:prstGeom>
                        <a:solidFill>
                          <a:srgbClr val="FFFFFF"/>
                        </a:solidFill>
                        <a:ln w="12700">
                          <a:solidFill>
                            <a:srgbClr val="00B0F0"/>
                          </a:solidFill>
                          <a:miter lim="800000"/>
                          <a:headEnd/>
                          <a:tailEnd/>
                        </a:ln>
                      </wps:spPr>
                      <wps:txbx>
                        <w:txbxContent>
                          <w:p w:rsidR="005D1375" w:rsidRPr="00F34B49" w:rsidRDefault="005D1375" w:rsidP="00E32EB1">
                            <w:pPr>
                              <w:jc w:val="center"/>
                              <w:rPr>
                                <w:rFonts w:ascii="Arial" w:hAnsi="Arial" w:cs="Arial"/>
                                <w:sz w:val="20"/>
                                <w:szCs w:val="20"/>
                              </w:rPr>
                            </w:pPr>
                            <w:r>
                              <w:rPr>
                                <w:rFonts w:ascii="Arial" w:hAnsi="Arial" w:cs="Arial"/>
                                <w:sz w:val="20"/>
                                <w:szCs w:val="20"/>
                              </w:rPr>
                              <w:t>If required a</w:t>
                            </w:r>
                            <w:r w:rsidRPr="00F34B49">
                              <w:rPr>
                                <w:rFonts w:ascii="Arial" w:hAnsi="Arial" w:cs="Arial"/>
                                <w:sz w:val="20"/>
                                <w:szCs w:val="20"/>
                              </w:rPr>
                              <w:t xml:space="preserve">ctions monitored by SCR </w:t>
                            </w:r>
                            <w:r>
                              <w:rPr>
                                <w:rFonts w:ascii="Arial" w:hAnsi="Arial" w:cs="Arial"/>
                                <w:sz w:val="20"/>
                                <w:szCs w:val="20"/>
                              </w:rPr>
                              <w:t>s</w:t>
                            </w:r>
                            <w:r w:rsidRPr="00F34B49">
                              <w:rPr>
                                <w:rFonts w:ascii="Arial" w:hAnsi="Arial" w:cs="Arial"/>
                                <w:sz w:val="20"/>
                                <w:szCs w:val="20"/>
                              </w:rPr>
                              <w:t>ub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0" type="#_x0000_t202" style="position:absolute;left:0;text-align:left;margin-left:-9.05pt;margin-top:8.2pt;width:163.2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" strokecolor="#00b0f0" strokeweight="1pt">
                <v:textbox>
                  <w:txbxContent>
                    <w:p w:rsidR="005D1375" w:rsidRPr="00F34B49" w:rsidRDefault="005D1375" w:rsidP="00E32EB1">
                      <w:pPr>
                        <w:jc w:val="center"/>
                        <w:rPr>
                          <w:rFonts w:ascii="Arial" w:hAnsi="Arial" w:cs="Arial"/>
                          <w:sz w:val="20"/>
                          <w:szCs w:val="20"/>
                        </w:rPr>
                      </w:pPr>
                      <w:r>
                        <w:rPr>
                          <w:rFonts w:ascii="Arial" w:hAnsi="Arial" w:cs="Arial"/>
                          <w:sz w:val="20"/>
                          <w:szCs w:val="20"/>
                        </w:rPr>
                        <w:t>If required a</w:t>
                      </w:r>
                      <w:r w:rsidRPr="00F34B49">
                        <w:rPr>
                          <w:rFonts w:ascii="Arial" w:hAnsi="Arial" w:cs="Arial"/>
                          <w:sz w:val="20"/>
                          <w:szCs w:val="20"/>
                        </w:rPr>
                        <w:t xml:space="preserve">ctions monitored by SCR </w:t>
                      </w:r>
                      <w:r>
                        <w:rPr>
                          <w:rFonts w:ascii="Arial" w:hAnsi="Arial" w:cs="Arial"/>
                          <w:sz w:val="20"/>
                          <w:szCs w:val="20"/>
                        </w:rPr>
                        <w:t>s</w:t>
                      </w:r>
                      <w:r w:rsidRPr="00F34B49">
                        <w:rPr>
                          <w:rFonts w:ascii="Arial" w:hAnsi="Arial" w:cs="Arial"/>
                          <w:sz w:val="20"/>
                          <w:szCs w:val="20"/>
                        </w:rPr>
                        <w:t>ub group</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1176655</wp:posOffset>
                </wp:positionH>
                <wp:positionV relativeFrom="paragraph">
                  <wp:posOffset>106680</wp:posOffset>
                </wp:positionV>
                <wp:extent cx="0" cy="264795"/>
                <wp:effectExtent l="52705" t="5080" r="61595" b="15875"/>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92.65pt;margin-top:8.4pt;width:0;height:2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" strokecolor="#00b050">
                <v:stroke endarrow="block"/>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Pr="00E32EB1" w:rsidRDefault="00CD1655" w:rsidP="00E32EB1">
      <w:pPr>
        <w:spacing w:after="0" w:line="240" w:lineRule="auto"/>
        <w:ind w:left="1080"/>
        <w:rPr>
          <w:rFonts w:ascii="Arial" w:hAnsi="Arial" w:cs="Arial"/>
          <w:sz w:val="20"/>
          <w:szCs w:val="20"/>
          <w:lang w:eastAsia="en-GB"/>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-114935</wp:posOffset>
                </wp:positionH>
                <wp:positionV relativeFrom="paragraph">
                  <wp:posOffset>79375</wp:posOffset>
                </wp:positionV>
                <wp:extent cx="2072640" cy="633095"/>
                <wp:effectExtent l="8890" t="12700" r="13970" b="11430"/>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33095"/>
                        </a:xfrm>
                        <a:prstGeom prst="rect">
                          <a:avLst/>
                        </a:prstGeom>
                        <a:solidFill>
                          <a:srgbClr val="FFFFFF"/>
                        </a:solidFill>
                        <a:ln w="12700">
                          <a:solidFill>
                            <a:srgbClr val="00B0F0"/>
                          </a:solidFill>
                          <a:miter lim="800000"/>
                          <a:headEnd/>
                          <a:tailEnd/>
                        </a:ln>
                      </wps:spPr>
                      <wps:txbx>
                        <w:txbxContent>
                          <w:p w:rsidR="005D1375" w:rsidRPr="00F34B49" w:rsidRDefault="005D1375" w:rsidP="00E32EB1">
                            <w:pPr>
                              <w:jc w:val="center"/>
                              <w:rPr>
                                <w:rFonts w:ascii="Arial" w:hAnsi="Arial" w:cs="Arial"/>
                                <w:sz w:val="20"/>
                                <w:szCs w:val="20"/>
                              </w:rPr>
                            </w:pPr>
                            <w:r w:rsidRPr="00F34B49">
                              <w:rPr>
                                <w:rFonts w:ascii="Arial" w:hAnsi="Arial" w:cs="Arial"/>
                                <w:sz w:val="20"/>
                                <w:szCs w:val="20"/>
                              </w:rPr>
                              <w:t>Learning points summarised and passed to sub groups to inc</w:t>
                            </w:r>
                            <w:r>
                              <w:rPr>
                                <w:rFonts w:ascii="Arial" w:hAnsi="Arial" w:cs="Arial"/>
                                <w:sz w:val="20"/>
                                <w:szCs w:val="20"/>
                              </w:rPr>
                              <w:t>lude in training and audit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1" type="#_x0000_t202" style="position:absolute;left:0;text-align:left;margin-left:-9.05pt;margin-top:6.25pt;width:163.2pt;height:4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" strokecolor="#00b0f0" strokeweight="1pt">
                <v:textbox>
                  <w:txbxContent>
                    <w:p w:rsidR="005D1375" w:rsidRPr="00F34B49" w:rsidRDefault="005D1375" w:rsidP="00E32EB1">
                      <w:pPr>
                        <w:jc w:val="center"/>
                        <w:rPr>
                          <w:rFonts w:ascii="Arial" w:hAnsi="Arial" w:cs="Arial"/>
                          <w:sz w:val="20"/>
                          <w:szCs w:val="20"/>
                        </w:rPr>
                      </w:pPr>
                      <w:r w:rsidRPr="00F34B49">
                        <w:rPr>
                          <w:rFonts w:ascii="Arial" w:hAnsi="Arial" w:cs="Arial"/>
                          <w:sz w:val="20"/>
                          <w:szCs w:val="20"/>
                        </w:rPr>
                        <w:t>Learning points summarised and passed to sub groups to inc</w:t>
                      </w:r>
                      <w:r>
                        <w:rPr>
                          <w:rFonts w:ascii="Arial" w:hAnsi="Arial" w:cs="Arial"/>
                          <w:sz w:val="20"/>
                          <w:szCs w:val="20"/>
                        </w:rPr>
                        <w:t>lude in training and audit work</w:t>
                      </w:r>
                    </w:p>
                  </w:txbxContent>
                </v:textbox>
              </v:shape>
            </w:pict>
          </mc:Fallback>
        </mc:AlternateContent>
      </w:r>
    </w:p>
    <w:p w:rsidR="00470786" w:rsidRPr="00E32EB1" w:rsidRDefault="00470786" w:rsidP="00E32EB1">
      <w:pPr>
        <w:spacing w:after="0" w:line="240" w:lineRule="auto"/>
        <w:ind w:left="1080"/>
        <w:rPr>
          <w:rFonts w:ascii="Arial" w:hAnsi="Arial" w:cs="Arial"/>
          <w:sz w:val="20"/>
          <w:szCs w:val="20"/>
          <w:lang w:eastAsia="en-GB"/>
        </w:rPr>
      </w:pPr>
    </w:p>
    <w:p w:rsidR="00470786" w:rsidRDefault="00470786" w:rsidP="00E32EB1">
      <w:pPr>
        <w:spacing w:after="0" w:line="240" w:lineRule="auto"/>
        <w:ind w:left="1080"/>
        <w:rPr>
          <w:rFonts w:ascii="Arial" w:hAnsi="Arial" w:cs="Arial"/>
          <w:sz w:val="20"/>
          <w:szCs w:val="20"/>
          <w:lang w:eastAsia="en-GB"/>
        </w:rPr>
      </w:pPr>
    </w:p>
    <w:p w:rsidR="00470786" w:rsidRDefault="00470786" w:rsidP="00E32EB1">
      <w:pPr>
        <w:spacing w:after="0" w:line="240" w:lineRule="auto"/>
        <w:ind w:left="1080"/>
        <w:rPr>
          <w:rFonts w:ascii="Arial" w:hAnsi="Arial" w:cs="Arial"/>
          <w:sz w:val="20"/>
          <w:szCs w:val="20"/>
          <w:lang w:eastAsia="en-GB"/>
        </w:rPr>
      </w:pPr>
    </w:p>
    <w:tbl>
      <w:tblPr>
        <w:tblW w:w="9505" w:type="dxa"/>
        <w:tblLook w:val="00A0" w:firstRow="1" w:lastRow="0" w:firstColumn="1" w:lastColumn="0" w:noHBand="0" w:noVBand="0"/>
      </w:tblPr>
      <w:tblGrid>
        <w:gridCol w:w="534"/>
        <w:gridCol w:w="8708"/>
        <w:gridCol w:w="263"/>
      </w:tblGrid>
      <w:tr w:rsidR="00470786" w:rsidRPr="00E32EB1" w:rsidTr="00B3630B">
        <w:trPr>
          <w:gridBefore w:val="1"/>
          <w:gridAfter w:val="1"/>
          <w:wBefore w:w="534" w:type="dxa"/>
          <w:wAfter w:w="263" w:type="dxa"/>
        </w:trPr>
        <w:tc>
          <w:tcPr>
            <w:tcW w:w="8708" w:type="dxa"/>
          </w:tcPr>
          <w:p w:rsidR="00B02F35" w:rsidRDefault="00CD1655" w:rsidP="00B02F35">
            <w:pPr>
              <w:spacing w:before="120" w:after="120" w:line="240" w:lineRule="auto"/>
              <w:jc w:val="center"/>
              <w:rPr>
                <w:rFonts w:ascii="Arial" w:hAnsi="Arial" w:cs="Arial"/>
                <w:b/>
                <w:sz w:val="24"/>
                <w:szCs w:val="24"/>
                <w:lang w:eastAsia="en-GB"/>
              </w:rPr>
            </w:pPr>
            <w:r>
              <w:rPr>
                <w:noProof/>
                <w:lang w:eastAsia="en-GB"/>
              </w:rPr>
              <w:lastRenderedPageBreak/>
              <w:drawing>
                <wp:inline distT="0" distB="0" distL="0" distR="0">
                  <wp:extent cx="1456690" cy="1212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212215"/>
                          </a:xfrm>
                          <a:prstGeom prst="rect">
                            <a:avLst/>
                          </a:prstGeom>
                          <a:noFill/>
                          <a:ln>
                            <a:noFill/>
                          </a:ln>
                        </pic:spPr>
                      </pic:pic>
                    </a:graphicData>
                  </a:graphic>
                </wp:inline>
              </w:drawing>
            </w:r>
          </w:p>
          <w:p w:rsidR="00B02F35" w:rsidRPr="00864BB1" w:rsidRDefault="00B02F35" w:rsidP="00B02F35">
            <w:pPr>
              <w:autoSpaceDE w:val="0"/>
              <w:autoSpaceDN w:val="0"/>
              <w:adjustRightInd w:val="0"/>
              <w:spacing w:after="0" w:line="240" w:lineRule="auto"/>
              <w:ind w:left="360"/>
              <w:rPr>
                <w:rFonts w:ascii="Arial" w:hAnsi="Arial" w:cs="Arial"/>
                <w:b/>
                <w:noProof/>
                <w:sz w:val="24"/>
                <w:szCs w:val="24"/>
              </w:rPr>
            </w:pPr>
            <w:r>
              <w:rPr>
                <w:rFonts w:ascii="Arial" w:hAnsi="Arial" w:cs="Arial"/>
                <w:b/>
                <w:noProof/>
                <w:sz w:val="24"/>
                <w:szCs w:val="24"/>
              </w:rPr>
              <w:t>Appendix 6</w:t>
            </w:r>
          </w:p>
          <w:p w:rsidR="00B02F35" w:rsidRPr="00864BB1" w:rsidRDefault="00B02F35" w:rsidP="00B02F35">
            <w:pPr>
              <w:autoSpaceDE w:val="0"/>
              <w:autoSpaceDN w:val="0"/>
              <w:adjustRightInd w:val="0"/>
              <w:spacing w:after="0" w:line="240" w:lineRule="auto"/>
              <w:ind w:left="360"/>
              <w:rPr>
                <w:rFonts w:ascii="Arial" w:hAnsi="Arial" w:cs="Arial"/>
                <w:b/>
                <w:noProof/>
                <w:sz w:val="24"/>
                <w:szCs w:val="24"/>
              </w:rPr>
            </w:pPr>
          </w:p>
          <w:p w:rsidR="00B02F35" w:rsidRPr="00864BB1" w:rsidRDefault="00B02F35" w:rsidP="00B02F35">
            <w:pPr>
              <w:autoSpaceDE w:val="0"/>
              <w:autoSpaceDN w:val="0"/>
              <w:adjustRightInd w:val="0"/>
              <w:spacing w:after="0" w:line="240" w:lineRule="auto"/>
              <w:ind w:left="360"/>
              <w:rPr>
                <w:rFonts w:ascii="Arial" w:hAnsi="Arial" w:cs="Arial"/>
                <w:b/>
                <w:color w:val="000000"/>
                <w:sz w:val="24"/>
                <w:szCs w:val="24"/>
              </w:rPr>
            </w:pPr>
            <w:r w:rsidRPr="00864BB1">
              <w:rPr>
                <w:rFonts w:ascii="Arial" w:hAnsi="Arial" w:cs="Arial"/>
                <w:b/>
                <w:noProof/>
                <w:sz w:val="24"/>
                <w:szCs w:val="24"/>
              </w:rPr>
              <w:t xml:space="preserve">Request for </w:t>
            </w:r>
            <w:r>
              <w:rPr>
                <w:rFonts w:ascii="Arial" w:hAnsi="Arial" w:cs="Arial"/>
                <w:b/>
                <w:noProof/>
                <w:sz w:val="24"/>
                <w:szCs w:val="24"/>
              </w:rPr>
              <w:t>Partnership or Other Type of Multi-Agency Review</w:t>
            </w:r>
          </w:p>
          <w:p w:rsidR="00B02F35" w:rsidRDefault="00B02F35" w:rsidP="00B02F35">
            <w:pPr>
              <w:autoSpaceDE w:val="0"/>
              <w:autoSpaceDN w:val="0"/>
              <w:adjustRightInd w:val="0"/>
              <w:spacing w:after="0" w:line="240" w:lineRule="auto"/>
              <w:ind w:left="360"/>
              <w:rPr>
                <w:rFonts w:ascii="Arial" w:hAnsi="Arial" w:cs="Arial"/>
                <w:color w:val="000000"/>
              </w:rPr>
            </w:pPr>
          </w:p>
          <w:p w:rsidR="00B02F35" w:rsidRPr="00527D0F" w:rsidRDefault="00B02F35" w:rsidP="00B02F35">
            <w:pPr>
              <w:spacing w:after="0" w:line="240" w:lineRule="auto"/>
              <w:ind w:left="1080"/>
              <w:rPr>
                <w:rFonts w:ascii="Arial" w:hAnsi="Arial" w:cs="Arial"/>
                <w:b/>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1579"/>
              <w:gridCol w:w="1940"/>
              <w:gridCol w:w="1794"/>
            </w:tblGrid>
            <w:tr w:rsidR="00B02F35" w:rsidRPr="00527D0F" w:rsidTr="000C7378">
              <w:tc>
                <w:tcPr>
                  <w:tcW w:w="8708" w:type="dxa"/>
                  <w:gridSpan w:val="4"/>
                  <w:shd w:val="clear" w:color="auto" w:fill="D9D9D9"/>
                </w:tcPr>
                <w:p w:rsidR="00B02F35" w:rsidRPr="00527D0F" w:rsidRDefault="00B02F35" w:rsidP="00B02F35">
                  <w:pPr>
                    <w:numPr>
                      <w:ilvl w:val="0"/>
                      <w:numId w:val="31"/>
                    </w:numPr>
                    <w:spacing w:after="0" w:line="240" w:lineRule="auto"/>
                    <w:rPr>
                      <w:rFonts w:ascii="Arial" w:hAnsi="Arial" w:cs="Arial"/>
                      <w:b/>
                      <w:sz w:val="20"/>
                      <w:szCs w:val="20"/>
                      <w:lang w:eastAsia="en-GB"/>
                    </w:rPr>
                  </w:pPr>
                  <w:r w:rsidRPr="00527D0F">
                    <w:rPr>
                      <w:rFonts w:ascii="Arial" w:hAnsi="Arial" w:cs="Arial"/>
                      <w:b/>
                      <w:sz w:val="20"/>
                      <w:szCs w:val="20"/>
                      <w:lang w:eastAsia="en-GB"/>
                    </w:rPr>
                    <w:t>Child’s Details</w:t>
                  </w: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Child’s First Name</w:t>
                  </w:r>
                </w:p>
              </w:tc>
              <w:tc>
                <w:tcPr>
                  <w:tcW w:w="1792" w:type="dxa"/>
                </w:tcPr>
                <w:p w:rsidR="00B02F35" w:rsidRPr="00527D0F" w:rsidRDefault="00B02F35" w:rsidP="000C7378">
                  <w:pPr>
                    <w:spacing w:after="0" w:line="240" w:lineRule="auto"/>
                    <w:rPr>
                      <w:rFonts w:ascii="Arial" w:hAnsi="Arial" w:cs="Arial"/>
                      <w:sz w:val="20"/>
                      <w:szCs w:val="20"/>
                      <w:lang w:eastAsia="en-GB"/>
                    </w:rPr>
                  </w:pPr>
                </w:p>
              </w:tc>
              <w:tc>
                <w:tcPr>
                  <w:tcW w:w="2041"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Surname</w:t>
                  </w:r>
                </w:p>
              </w:tc>
              <w:tc>
                <w:tcPr>
                  <w:tcW w:w="2041" w:type="dxa"/>
                </w:tcPr>
                <w:p w:rsidR="00B02F35" w:rsidRPr="00527D0F" w:rsidRDefault="00B02F35" w:rsidP="000C7378">
                  <w:pPr>
                    <w:spacing w:after="0" w:line="240" w:lineRule="auto"/>
                    <w:rPr>
                      <w:rFonts w:ascii="Arial" w:hAnsi="Arial" w:cs="Arial"/>
                      <w:sz w:val="20"/>
                      <w:szCs w:val="20"/>
                      <w:lang w:eastAsia="en-GB"/>
                    </w:rPr>
                  </w:pP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Other Names Known</w:t>
                  </w:r>
                </w:p>
              </w:tc>
              <w:tc>
                <w:tcPr>
                  <w:tcW w:w="1792" w:type="dxa"/>
                </w:tcPr>
                <w:p w:rsidR="00B02F35" w:rsidRPr="00527D0F" w:rsidRDefault="00B02F35" w:rsidP="000C7378">
                  <w:pPr>
                    <w:spacing w:after="0" w:line="240" w:lineRule="auto"/>
                    <w:rPr>
                      <w:rFonts w:ascii="Arial" w:hAnsi="Arial" w:cs="Arial"/>
                      <w:sz w:val="20"/>
                      <w:szCs w:val="20"/>
                      <w:lang w:eastAsia="en-GB"/>
                    </w:rPr>
                  </w:pPr>
                </w:p>
              </w:tc>
              <w:tc>
                <w:tcPr>
                  <w:tcW w:w="2041" w:type="dxa"/>
                </w:tcPr>
                <w:p w:rsidR="00B02F35" w:rsidRPr="00527D0F" w:rsidRDefault="00B02F35" w:rsidP="000C7378">
                  <w:pPr>
                    <w:spacing w:after="0" w:line="240" w:lineRule="auto"/>
                    <w:rPr>
                      <w:rFonts w:ascii="Arial" w:hAnsi="Arial" w:cs="Arial"/>
                      <w:sz w:val="20"/>
                      <w:szCs w:val="20"/>
                      <w:lang w:eastAsia="en-GB"/>
                    </w:rPr>
                  </w:pPr>
                </w:p>
              </w:tc>
              <w:tc>
                <w:tcPr>
                  <w:tcW w:w="2041" w:type="dxa"/>
                </w:tcPr>
                <w:p w:rsidR="00B02F35" w:rsidRPr="00527D0F" w:rsidRDefault="00B02F35" w:rsidP="000C7378">
                  <w:pPr>
                    <w:spacing w:after="0" w:line="240" w:lineRule="auto"/>
                    <w:rPr>
                      <w:rFonts w:ascii="Arial" w:hAnsi="Arial" w:cs="Arial"/>
                      <w:sz w:val="20"/>
                      <w:szCs w:val="20"/>
                      <w:lang w:eastAsia="en-GB"/>
                    </w:rPr>
                  </w:pP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Date of birth</w:t>
                  </w:r>
                </w:p>
              </w:tc>
              <w:tc>
                <w:tcPr>
                  <w:tcW w:w="1792" w:type="dxa"/>
                </w:tcPr>
                <w:p w:rsidR="00B02F35" w:rsidRPr="00527D0F" w:rsidRDefault="00B02F35" w:rsidP="000C7378">
                  <w:pPr>
                    <w:spacing w:after="0" w:line="240" w:lineRule="auto"/>
                    <w:rPr>
                      <w:rFonts w:ascii="Arial" w:hAnsi="Arial" w:cs="Arial"/>
                      <w:sz w:val="20"/>
                      <w:szCs w:val="20"/>
                      <w:lang w:eastAsia="en-GB"/>
                    </w:rPr>
                  </w:pPr>
                </w:p>
              </w:tc>
              <w:tc>
                <w:tcPr>
                  <w:tcW w:w="2041"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Date of death (as appropriate)</w:t>
                  </w:r>
                </w:p>
              </w:tc>
              <w:tc>
                <w:tcPr>
                  <w:tcW w:w="2041" w:type="dxa"/>
                </w:tcPr>
                <w:p w:rsidR="00B02F35" w:rsidRPr="00527D0F" w:rsidRDefault="00B02F35" w:rsidP="000C7378">
                  <w:pPr>
                    <w:spacing w:after="0" w:line="240" w:lineRule="auto"/>
                    <w:rPr>
                      <w:rFonts w:ascii="Arial" w:hAnsi="Arial" w:cs="Arial"/>
                      <w:sz w:val="20"/>
                      <w:szCs w:val="20"/>
                      <w:lang w:eastAsia="en-GB"/>
                    </w:rPr>
                  </w:pP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Ethnicity</w:t>
                  </w:r>
                </w:p>
              </w:tc>
              <w:tc>
                <w:tcPr>
                  <w:tcW w:w="1792" w:type="dxa"/>
                </w:tcPr>
                <w:p w:rsidR="00B02F35" w:rsidRPr="00527D0F" w:rsidRDefault="00B02F35" w:rsidP="000C7378">
                  <w:pPr>
                    <w:spacing w:after="0" w:line="240" w:lineRule="auto"/>
                    <w:rPr>
                      <w:rFonts w:ascii="Arial" w:hAnsi="Arial" w:cs="Arial"/>
                      <w:sz w:val="20"/>
                      <w:szCs w:val="20"/>
                      <w:lang w:eastAsia="en-GB"/>
                    </w:rPr>
                  </w:pPr>
                </w:p>
              </w:tc>
              <w:tc>
                <w:tcPr>
                  <w:tcW w:w="2041"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Religion</w:t>
                  </w:r>
                </w:p>
              </w:tc>
              <w:tc>
                <w:tcPr>
                  <w:tcW w:w="2041" w:type="dxa"/>
                </w:tcPr>
                <w:p w:rsidR="00B02F35" w:rsidRPr="00527D0F" w:rsidRDefault="00B02F35" w:rsidP="000C7378">
                  <w:pPr>
                    <w:spacing w:after="0" w:line="240" w:lineRule="auto"/>
                    <w:rPr>
                      <w:rFonts w:ascii="Arial" w:hAnsi="Arial" w:cs="Arial"/>
                      <w:sz w:val="20"/>
                      <w:szCs w:val="20"/>
                      <w:lang w:eastAsia="en-GB"/>
                    </w:rPr>
                  </w:pP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Address</w:t>
                  </w:r>
                </w:p>
              </w:tc>
              <w:tc>
                <w:tcPr>
                  <w:tcW w:w="5874" w:type="dxa"/>
                  <w:gridSpan w:val="3"/>
                </w:tcPr>
                <w:p w:rsidR="00B02F35" w:rsidRPr="00527D0F" w:rsidRDefault="00B02F35" w:rsidP="000C7378">
                  <w:pPr>
                    <w:spacing w:after="0" w:line="240" w:lineRule="auto"/>
                    <w:rPr>
                      <w:rFonts w:ascii="Arial" w:hAnsi="Arial" w:cs="Arial"/>
                      <w:sz w:val="20"/>
                      <w:szCs w:val="20"/>
                      <w:lang w:eastAsia="en-GB"/>
                    </w:rPr>
                  </w:pP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Previous address (if known)</w:t>
                  </w:r>
                </w:p>
              </w:tc>
              <w:tc>
                <w:tcPr>
                  <w:tcW w:w="5874" w:type="dxa"/>
                  <w:gridSpan w:val="3"/>
                </w:tcPr>
                <w:p w:rsidR="00B02F35" w:rsidRPr="00527D0F" w:rsidRDefault="00B02F35" w:rsidP="000C7378">
                  <w:pPr>
                    <w:spacing w:after="0" w:line="240" w:lineRule="auto"/>
                    <w:rPr>
                      <w:rFonts w:ascii="Arial" w:hAnsi="Arial" w:cs="Arial"/>
                      <w:sz w:val="20"/>
                      <w:szCs w:val="20"/>
                      <w:lang w:eastAsia="en-GB"/>
                    </w:rPr>
                  </w:pP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Parent/Carer</w:t>
                  </w:r>
                </w:p>
              </w:tc>
              <w:tc>
                <w:tcPr>
                  <w:tcW w:w="5874" w:type="dxa"/>
                  <w:gridSpan w:val="3"/>
                </w:tcPr>
                <w:p w:rsidR="00B02F35" w:rsidRPr="00527D0F" w:rsidRDefault="00B02F35" w:rsidP="000C7378">
                  <w:pPr>
                    <w:spacing w:after="0" w:line="240" w:lineRule="auto"/>
                    <w:rPr>
                      <w:rFonts w:ascii="Arial" w:hAnsi="Arial" w:cs="Arial"/>
                      <w:sz w:val="20"/>
                      <w:szCs w:val="20"/>
                      <w:lang w:eastAsia="en-GB"/>
                    </w:rPr>
                  </w:pPr>
                </w:p>
              </w:tc>
            </w:tr>
            <w:tr w:rsidR="00B02F35" w:rsidRPr="00527D0F" w:rsidTr="000C7378">
              <w:tc>
                <w:tcPr>
                  <w:tcW w:w="2834" w:type="dxa"/>
                </w:tcPr>
                <w:p w:rsidR="00B02F35" w:rsidRPr="00527D0F" w:rsidRDefault="00B02F35" w:rsidP="000C7378">
                  <w:pPr>
                    <w:spacing w:after="0" w:line="240" w:lineRule="auto"/>
                    <w:rPr>
                      <w:rFonts w:ascii="Arial" w:hAnsi="Arial" w:cs="Arial"/>
                      <w:sz w:val="20"/>
                      <w:szCs w:val="20"/>
                      <w:lang w:eastAsia="en-GB"/>
                    </w:rPr>
                  </w:pPr>
                  <w:r w:rsidRPr="00527D0F">
                    <w:rPr>
                      <w:rFonts w:ascii="Arial" w:hAnsi="Arial" w:cs="Arial"/>
                      <w:sz w:val="20"/>
                      <w:szCs w:val="20"/>
                      <w:lang w:eastAsia="en-GB"/>
                    </w:rPr>
                    <w:t>Name of sibling/s and their date of birth/s</w:t>
                  </w:r>
                </w:p>
              </w:tc>
              <w:tc>
                <w:tcPr>
                  <w:tcW w:w="5874" w:type="dxa"/>
                  <w:gridSpan w:val="3"/>
                </w:tcPr>
                <w:p w:rsidR="00B02F35" w:rsidRPr="00527D0F" w:rsidRDefault="00B02F35" w:rsidP="000C7378">
                  <w:pPr>
                    <w:spacing w:after="0" w:line="240" w:lineRule="auto"/>
                    <w:rPr>
                      <w:rFonts w:ascii="Arial" w:hAnsi="Arial" w:cs="Arial"/>
                      <w:sz w:val="20"/>
                      <w:szCs w:val="20"/>
                      <w:lang w:eastAsia="en-GB"/>
                    </w:rPr>
                  </w:pPr>
                </w:p>
              </w:tc>
            </w:tr>
          </w:tbl>
          <w:p w:rsidR="00B02F35" w:rsidRPr="00714F1A" w:rsidRDefault="00B02F35" w:rsidP="00B02F35">
            <w:pPr>
              <w:spacing w:after="0" w:line="240" w:lineRule="auto"/>
              <w:ind w:left="1080"/>
              <w:rPr>
                <w:rFonts w:ascii="Arial" w:hAnsi="Arial" w:cs="Arial"/>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5271"/>
            </w:tblGrid>
            <w:tr w:rsidR="00B02F35" w:rsidRPr="00714F1A" w:rsidTr="000C7378">
              <w:tc>
                <w:tcPr>
                  <w:tcW w:w="2835" w:type="dxa"/>
                  <w:shd w:val="clear" w:color="auto" w:fill="D9D9D9"/>
                </w:tcPr>
                <w:p w:rsidR="00B02F35" w:rsidRPr="00714F1A" w:rsidRDefault="00B02F35" w:rsidP="000C7378">
                  <w:pPr>
                    <w:spacing w:after="0" w:line="240" w:lineRule="auto"/>
                    <w:ind w:left="338" w:hanging="284"/>
                    <w:rPr>
                      <w:rFonts w:ascii="Arial" w:hAnsi="Arial" w:cs="Arial"/>
                      <w:b/>
                      <w:sz w:val="20"/>
                      <w:szCs w:val="20"/>
                      <w:lang w:eastAsia="en-GB"/>
                    </w:rPr>
                  </w:pPr>
                  <w:r>
                    <w:rPr>
                      <w:rFonts w:ascii="Arial" w:hAnsi="Arial" w:cs="Arial"/>
                      <w:b/>
                      <w:sz w:val="20"/>
                      <w:szCs w:val="20"/>
                      <w:lang w:eastAsia="en-GB"/>
                    </w:rPr>
                    <w:t>2.</w:t>
                  </w:r>
                  <w:r>
                    <w:rPr>
                      <w:rFonts w:ascii="Arial" w:hAnsi="Arial" w:cs="Arial"/>
                      <w:b/>
                      <w:sz w:val="20"/>
                      <w:szCs w:val="20"/>
                      <w:lang w:eastAsia="en-GB"/>
                    </w:rPr>
                    <w:tab/>
                  </w:r>
                  <w:r w:rsidRPr="00714F1A">
                    <w:rPr>
                      <w:rFonts w:ascii="Arial" w:hAnsi="Arial" w:cs="Arial"/>
                      <w:b/>
                      <w:sz w:val="20"/>
                      <w:szCs w:val="20"/>
                      <w:lang w:eastAsia="en-GB"/>
                    </w:rPr>
                    <w:t>Referral Details</w:t>
                  </w:r>
                </w:p>
              </w:tc>
              <w:tc>
                <w:tcPr>
                  <w:tcW w:w="5873" w:type="dxa"/>
                  <w:shd w:val="clear" w:color="auto" w:fill="D9D9D9"/>
                </w:tcPr>
                <w:p w:rsidR="00B02F35" w:rsidRPr="00714F1A" w:rsidRDefault="00B02F35" w:rsidP="000C7378">
                  <w:pPr>
                    <w:spacing w:after="0" w:line="240" w:lineRule="auto"/>
                    <w:ind w:left="338"/>
                    <w:rPr>
                      <w:rFonts w:ascii="Arial" w:hAnsi="Arial" w:cs="Arial"/>
                      <w:b/>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Date of referral to LSCB</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Your name</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Your role</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Organisation</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 xml:space="preserve">Address </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Tel. No.</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Email</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Date of notification</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Any linked cases:</w:t>
                  </w:r>
                </w:p>
              </w:tc>
              <w:tc>
                <w:tcPr>
                  <w:tcW w:w="5873"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Default="00B02F35" w:rsidP="000C7378">
                  <w:pPr>
                    <w:spacing w:after="0" w:line="240" w:lineRule="auto"/>
                    <w:rPr>
                      <w:rFonts w:ascii="Arial" w:hAnsi="Arial" w:cs="Arial"/>
                      <w:sz w:val="20"/>
                      <w:szCs w:val="20"/>
                      <w:lang w:eastAsia="en-GB"/>
                    </w:rPr>
                  </w:pPr>
                  <w:r>
                    <w:rPr>
                      <w:rFonts w:ascii="Arial" w:hAnsi="Arial" w:cs="Arial"/>
                      <w:sz w:val="20"/>
                      <w:szCs w:val="20"/>
                      <w:lang w:eastAsia="en-GB"/>
                    </w:rPr>
                    <w:t>Signature</w:t>
                  </w:r>
                </w:p>
                <w:p w:rsidR="00B02F35" w:rsidRPr="00714F1A" w:rsidRDefault="00B02F35" w:rsidP="000C7378">
                  <w:pPr>
                    <w:spacing w:after="0" w:line="240" w:lineRule="auto"/>
                    <w:rPr>
                      <w:rFonts w:ascii="Arial" w:hAnsi="Arial" w:cs="Arial"/>
                      <w:sz w:val="20"/>
                      <w:szCs w:val="20"/>
                      <w:lang w:eastAsia="en-GB"/>
                    </w:rPr>
                  </w:pPr>
                </w:p>
              </w:tc>
              <w:tc>
                <w:tcPr>
                  <w:tcW w:w="5873" w:type="dxa"/>
                </w:tcPr>
                <w:p w:rsidR="00B02F35" w:rsidRPr="00714F1A" w:rsidRDefault="00B02F35" w:rsidP="000C7378">
                  <w:pPr>
                    <w:spacing w:after="0" w:line="240" w:lineRule="auto"/>
                    <w:rPr>
                      <w:rFonts w:ascii="Arial" w:hAnsi="Arial" w:cs="Arial"/>
                      <w:sz w:val="20"/>
                      <w:szCs w:val="20"/>
                      <w:lang w:eastAsia="en-GB"/>
                    </w:rPr>
                  </w:pPr>
                </w:p>
              </w:tc>
            </w:tr>
          </w:tbl>
          <w:p w:rsidR="00B02F35" w:rsidRPr="00714F1A" w:rsidRDefault="00B02F35" w:rsidP="00B02F35">
            <w:pPr>
              <w:spacing w:after="0" w:line="240" w:lineRule="auto"/>
              <w:ind w:left="1080"/>
              <w:rPr>
                <w:rFonts w:ascii="Arial" w:hAnsi="Arial" w:cs="Arial"/>
                <w:b/>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1620"/>
              <w:gridCol w:w="1841"/>
              <w:gridCol w:w="1842"/>
            </w:tblGrid>
            <w:tr w:rsidR="00B02F35" w:rsidRPr="00714F1A" w:rsidTr="000C7378">
              <w:tc>
                <w:tcPr>
                  <w:tcW w:w="8708" w:type="dxa"/>
                  <w:gridSpan w:val="4"/>
                  <w:shd w:val="clear" w:color="auto" w:fill="D9D9D9"/>
                </w:tcPr>
                <w:p w:rsidR="00B02F35" w:rsidRPr="00714F1A" w:rsidRDefault="00B02F35" w:rsidP="000C7378">
                  <w:pPr>
                    <w:spacing w:after="0" w:line="240" w:lineRule="auto"/>
                    <w:ind w:left="338" w:hanging="338"/>
                    <w:rPr>
                      <w:rFonts w:ascii="Arial" w:hAnsi="Arial" w:cs="Arial"/>
                      <w:b/>
                      <w:sz w:val="20"/>
                      <w:szCs w:val="20"/>
                      <w:lang w:eastAsia="en-GB"/>
                    </w:rPr>
                  </w:pPr>
                  <w:r>
                    <w:rPr>
                      <w:rFonts w:ascii="Arial" w:hAnsi="Arial" w:cs="Arial"/>
                      <w:b/>
                      <w:sz w:val="20"/>
                      <w:szCs w:val="20"/>
                      <w:lang w:eastAsia="en-GB"/>
                    </w:rPr>
                    <w:t>3.</w:t>
                  </w:r>
                  <w:r>
                    <w:rPr>
                      <w:rFonts w:ascii="Arial" w:hAnsi="Arial" w:cs="Arial"/>
                      <w:b/>
                      <w:sz w:val="20"/>
                      <w:szCs w:val="20"/>
                      <w:lang w:eastAsia="en-GB"/>
                    </w:rPr>
                    <w:tab/>
                  </w:r>
                  <w:r w:rsidRPr="00714F1A">
                    <w:rPr>
                      <w:rFonts w:ascii="Arial" w:hAnsi="Arial" w:cs="Arial"/>
                      <w:b/>
                      <w:sz w:val="20"/>
                      <w:szCs w:val="20"/>
                      <w:lang w:eastAsia="en-GB"/>
                    </w:rPr>
                    <w:t>Agencies know to be involved with the case (please tick)</w:t>
                  </w: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proofErr w:type="spellStart"/>
                  <w:r w:rsidRPr="00714F1A">
                    <w:rPr>
                      <w:rFonts w:ascii="Arial" w:hAnsi="Arial" w:cs="Arial"/>
                      <w:sz w:val="20"/>
                      <w:szCs w:val="20"/>
                      <w:lang w:eastAsia="en-GB"/>
                    </w:rPr>
                    <w:t>Childrens</w:t>
                  </w:r>
                  <w:proofErr w:type="spellEnd"/>
                  <w:r w:rsidRPr="00714F1A">
                    <w:rPr>
                      <w:rFonts w:ascii="Arial" w:hAnsi="Arial" w:cs="Arial"/>
                      <w:sz w:val="20"/>
                      <w:szCs w:val="20"/>
                      <w:lang w:eastAsia="en-GB"/>
                    </w:rPr>
                    <w:t xml:space="preserve"> Services</w:t>
                  </w:r>
                </w:p>
              </w:tc>
              <w:tc>
                <w:tcPr>
                  <w:tcW w:w="1792" w:type="dxa"/>
                </w:tcPr>
                <w:p w:rsidR="00B02F35" w:rsidRPr="00714F1A" w:rsidRDefault="00B02F35" w:rsidP="000C7378">
                  <w:pPr>
                    <w:spacing w:after="0" w:line="240" w:lineRule="auto"/>
                    <w:rPr>
                      <w:rFonts w:ascii="Arial" w:hAnsi="Arial" w:cs="Arial"/>
                      <w:sz w:val="20"/>
                      <w:szCs w:val="20"/>
                      <w:lang w:eastAsia="en-GB"/>
                    </w:rPr>
                  </w:pPr>
                </w:p>
              </w:tc>
              <w:tc>
                <w:tcPr>
                  <w:tcW w:w="2040" w:type="dxa"/>
                </w:tcPr>
                <w:p w:rsidR="00B02F35" w:rsidRPr="00714F1A" w:rsidRDefault="00B02F35" w:rsidP="000C7378">
                  <w:pPr>
                    <w:spacing w:after="0" w:line="240" w:lineRule="auto"/>
                    <w:rPr>
                      <w:rFonts w:ascii="Arial" w:hAnsi="Arial" w:cs="Arial"/>
                      <w:sz w:val="20"/>
                      <w:szCs w:val="20"/>
                      <w:lang w:eastAsia="en-GB"/>
                    </w:rPr>
                  </w:pPr>
                </w:p>
              </w:tc>
              <w:tc>
                <w:tcPr>
                  <w:tcW w:w="2041"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Police</w:t>
                  </w:r>
                </w:p>
              </w:tc>
              <w:tc>
                <w:tcPr>
                  <w:tcW w:w="1792" w:type="dxa"/>
                </w:tcPr>
                <w:p w:rsidR="00B02F35" w:rsidRPr="00714F1A" w:rsidRDefault="00B02F35" w:rsidP="000C7378">
                  <w:pPr>
                    <w:spacing w:after="0" w:line="240" w:lineRule="auto"/>
                    <w:rPr>
                      <w:rFonts w:ascii="Arial" w:hAnsi="Arial" w:cs="Arial"/>
                      <w:sz w:val="20"/>
                      <w:szCs w:val="20"/>
                      <w:lang w:eastAsia="en-GB"/>
                    </w:rPr>
                  </w:pPr>
                </w:p>
              </w:tc>
              <w:tc>
                <w:tcPr>
                  <w:tcW w:w="2040" w:type="dxa"/>
                </w:tcPr>
                <w:p w:rsidR="00B02F35" w:rsidRPr="00714F1A" w:rsidRDefault="00B02F35" w:rsidP="000C7378">
                  <w:pPr>
                    <w:spacing w:after="0" w:line="240" w:lineRule="auto"/>
                    <w:rPr>
                      <w:rFonts w:ascii="Arial" w:hAnsi="Arial" w:cs="Arial"/>
                      <w:sz w:val="20"/>
                      <w:szCs w:val="20"/>
                      <w:lang w:eastAsia="en-GB"/>
                    </w:rPr>
                  </w:pPr>
                </w:p>
              </w:tc>
              <w:tc>
                <w:tcPr>
                  <w:tcW w:w="2041"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School / Nursery</w:t>
                  </w:r>
                </w:p>
              </w:tc>
              <w:tc>
                <w:tcPr>
                  <w:tcW w:w="1792" w:type="dxa"/>
                </w:tcPr>
                <w:p w:rsidR="00B02F35" w:rsidRPr="00714F1A" w:rsidRDefault="00B02F35" w:rsidP="000C7378">
                  <w:pPr>
                    <w:spacing w:after="0" w:line="240" w:lineRule="auto"/>
                    <w:rPr>
                      <w:rFonts w:ascii="Arial" w:hAnsi="Arial" w:cs="Arial"/>
                      <w:sz w:val="20"/>
                      <w:szCs w:val="20"/>
                      <w:lang w:eastAsia="en-GB"/>
                    </w:rPr>
                  </w:pPr>
                </w:p>
              </w:tc>
              <w:tc>
                <w:tcPr>
                  <w:tcW w:w="2040" w:type="dxa"/>
                </w:tcPr>
                <w:p w:rsidR="00B02F35" w:rsidRPr="00714F1A" w:rsidRDefault="00B02F35" w:rsidP="000C7378">
                  <w:pPr>
                    <w:spacing w:after="0" w:line="240" w:lineRule="auto"/>
                    <w:rPr>
                      <w:rFonts w:ascii="Arial" w:hAnsi="Arial" w:cs="Arial"/>
                      <w:sz w:val="20"/>
                      <w:szCs w:val="20"/>
                      <w:lang w:eastAsia="en-GB"/>
                    </w:rPr>
                  </w:pPr>
                </w:p>
              </w:tc>
              <w:tc>
                <w:tcPr>
                  <w:tcW w:w="2041"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Health Services</w:t>
                  </w:r>
                </w:p>
              </w:tc>
              <w:tc>
                <w:tcPr>
                  <w:tcW w:w="1792" w:type="dxa"/>
                </w:tcPr>
                <w:p w:rsidR="00B02F35" w:rsidRPr="00714F1A" w:rsidRDefault="00B02F35" w:rsidP="000C7378">
                  <w:pPr>
                    <w:spacing w:after="0" w:line="240" w:lineRule="auto"/>
                    <w:rPr>
                      <w:rFonts w:ascii="Arial" w:hAnsi="Arial" w:cs="Arial"/>
                      <w:sz w:val="20"/>
                      <w:szCs w:val="20"/>
                      <w:lang w:eastAsia="en-GB"/>
                    </w:rPr>
                  </w:pPr>
                </w:p>
              </w:tc>
              <w:tc>
                <w:tcPr>
                  <w:tcW w:w="2040" w:type="dxa"/>
                </w:tcPr>
                <w:p w:rsidR="00B02F35" w:rsidRPr="00714F1A" w:rsidRDefault="00B02F35" w:rsidP="000C7378">
                  <w:pPr>
                    <w:spacing w:after="0" w:line="240" w:lineRule="auto"/>
                    <w:rPr>
                      <w:rFonts w:ascii="Arial" w:hAnsi="Arial" w:cs="Arial"/>
                      <w:sz w:val="20"/>
                      <w:szCs w:val="20"/>
                      <w:lang w:eastAsia="en-GB"/>
                    </w:rPr>
                  </w:pPr>
                </w:p>
              </w:tc>
              <w:tc>
                <w:tcPr>
                  <w:tcW w:w="2041"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Education</w:t>
                  </w:r>
                </w:p>
              </w:tc>
              <w:tc>
                <w:tcPr>
                  <w:tcW w:w="1792" w:type="dxa"/>
                </w:tcPr>
                <w:p w:rsidR="00B02F35" w:rsidRPr="00714F1A" w:rsidRDefault="00B02F35" w:rsidP="000C7378">
                  <w:pPr>
                    <w:spacing w:after="0" w:line="240" w:lineRule="auto"/>
                    <w:rPr>
                      <w:rFonts w:ascii="Arial" w:hAnsi="Arial" w:cs="Arial"/>
                      <w:sz w:val="20"/>
                      <w:szCs w:val="20"/>
                      <w:lang w:eastAsia="en-GB"/>
                    </w:rPr>
                  </w:pPr>
                </w:p>
              </w:tc>
              <w:tc>
                <w:tcPr>
                  <w:tcW w:w="2040" w:type="dxa"/>
                </w:tcPr>
                <w:p w:rsidR="00B02F35" w:rsidRPr="00714F1A" w:rsidRDefault="00B02F35" w:rsidP="000C7378">
                  <w:pPr>
                    <w:spacing w:after="0" w:line="240" w:lineRule="auto"/>
                    <w:rPr>
                      <w:rFonts w:ascii="Arial" w:hAnsi="Arial" w:cs="Arial"/>
                      <w:sz w:val="20"/>
                      <w:szCs w:val="20"/>
                      <w:lang w:eastAsia="en-GB"/>
                    </w:rPr>
                  </w:pPr>
                </w:p>
              </w:tc>
              <w:tc>
                <w:tcPr>
                  <w:tcW w:w="2041"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GP Surgery</w:t>
                  </w:r>
                </w:p>
              </w:tc>
              <w:tc>
                <w:tcPr>
                  <w:tcW w:w="1792" w:type="dxa"/>
                </w:tcPr>
                <w:p w:rsidR="00B02F35" w:rsidRPr="00714F1A" w:rsidRDefault="00B02F35" w:rsidP="000C7378">
                  <w:pPr>
                    <w:spacing w:after="0" w:line="240" w:lineRule="auto"/>
                    <w:rPr>
                      <w:rFonts w:ascii="Arial" w:hAnsi="Arial" w:cs="Arial"/>
                      <w:sz w:val="20"/>
                      <w:szCs w:val="20"/>
                      <w:lang w:eastAsia="en-GB"/>
                    </w:rPr>
                  </w:pPr>
                </w:p>
              </w:tc>
              <w:tc>
                <w:tcPr>
                  <w:tcW w:w="2040" w:type="dxa"/>
                </w:tcPr>
                <w:p w:rsidR="00B02F35" w:rsidRPr="00714F1A" w:rsidRDefault="00B02F35" w:rsidP="000C7378">
                  <w:pPr>
                    <w:spacing w:after="0" w:line="240" w:lineRule="auto"/>
                    <w:rPr>
                      <w:rFonts w:ascii="Arial" w:hAnsi="Arial" w:cs="Arial"/>
                      <w:sz w:val="20"/>
                      <w:szCs w:val="20"/>
                      <w:lang w:eastAsia="en-GB"/>
                    </w:rPr>
                  </w:pPr>
                </w:p>
              </w:tc>
              <w:tc>
                <w:tcPr>
                  <w:tcW w:w="2041" w:type="dxa"/>
                </w:tcPr>
                <w:p w:rsidR="00B02F35" w:rsidRPr="00714F1A" w:rsidRDefault="00B02F35" w:rsidP="000C7378">
                  <w:pPr>
                    <w:spacing w:after="0" w:line="240" w:lineRule="auto"/>
                    <w:rPr>
                      <w:rFonts w:ascii="Arial" w:hAnsi="Arial" w:cs="Arial"/>
                      <w:sz w:val="20"/>
                      <w:szCs w:val="20"/>
                      <w:lang w:eastAsia="en-GB"/>
                    </w:rPr>
                  </w:pPr>
                </w:p>
              </w:tc>
            </w:tr>
            <w:tr w:rsidR="00B02F35" w:rsidRPr="00714F1A" w:rsidTr="000C7378">
              <w:tc>
                <w:tcPr>
                  <w:tcW w:w="2835" w:type="dxa"/>
                </w:tcPr>
                <w:p w:rsidR="00B02F35" w:rsidRPr="00714F1A" w:rsidRDefault="00B02F35" w:rsidP="000C7378">
                  <w:pPr>
                    <w:spacing w:after="0" w:line="240" w:lineRule="auto"/>
                    <w:rPr>
                      <w:rFonts w:ascii="Arial" w:hAnsi="Arial" w:cs="Arial"/>
                      <w:sz w:val="20"/>
                      <w:szCs w:val="20"/>
                      <w:lang w:eastAsia="en-GB"/>
                    </w:rPr>
                  </w:pPr>
                  <w:r w:rsidRPr="00714F1A">
                    <w:rPr>
                      <w:rFonts w:ascii="Arial" w:hAnsi="Arial" w:cs="Arial"/>
                      <w:sz w:val="20"/>
                      <w:szCs w:val="20"/>
                      <w:lang w:eastAsia="en-GB"/>
                    </w:rPr>
                    <w:t>Others (please specify)</w:t>
                  </w:r>
                </w:p>
              </w:tc>
              <w:tc>
                <w:tcPr>
                  <w:tcW w:w="1792" w:type="dxa"/>
                </w:tcPr>
                <w:p w:rsidR="00B02F35" w:rsidRPr="00714F1A" w:rsidRDefault="00B02F35" w:rsidP="000C7378">
                  <w:pPr>
                    <w:spacing w:after="0" w:line="240" w:lineRule="auto"/>
                    <w:rPr>
                      <w:rFonts w:ascii="Arial" w:hAnsi="Arial" w:cs="Arial"/>
                      <w:sz w:val="20"/>
                      <w:szCs w:val="20"/>
                      <w:lang w:eastAsia="en-GB"/>
                    </w:rPr>
                  </w:pPr>
                </w:p>
              </w:tc>
              <w:tc>
                <w:tcPr>
                  <w:tcW w:w="2040" w:type="dxa"/>
                </w:tcPr>
                <w:p w:rsidR="00B02F35" w:rsidRPr="00714F1A" w:rsidRDefault="00B02F35" w:rsidP="000C7378">
                  <w:pPr>
                    <w:spacing w:after="0" w:line="240" w:lineRule="auto"/>
                    <w:rPr>
                      <w:rFonts w:ascii="Arial" w:hAnsi="Arial" w:cs="Arial"/>
                      <w:sz w:val="20"/>
                      <w:szCs w:val="20"/>
                      <w:lang w:eastAsia="en-GB"/>
                    </w:rPr>
                  </w:pPr>
                </w:p>
              </w:tc>
              <w:tc>
                <w:tcPr>
                  <w:tcW w:w="2041" w:type="dxa"/>
                </w:tcPr>
                <w:p w:rsidR="00B02F35" w:rsidRPr="00714F1A" w:rsidRDefault="00B02F35" w:rsidP="000C7378">
                  <w:pPr>
                    <w:spacing w:after="0" w:line="240" w:lineRule="auto"/>
                    <w:rPr>
                      <w:rFonts w:ascii="Arial" w:hAnsi="Arial" w:cs="Arial"/>
                      <w:sz w:val="20"/>
                      <w:szCs w:val="20"/>
                      <w:lang w:eastAsia="en-GB"/>
                    </w:rPr>
                  </w:pPr>
                </w:p>
              </w:tc>
            </w:tr>
          </w:tbl>
          <w:p w:rsidR="00B02F35" w:rsidRPr="00742341" w:rsidRDefault="00B02F35" w:rsidP="00B02F35">
            <w:pPr>
              <w:spacing w:after="0" w:line="240" w:lineRule="auto"/>
              <w:ind w:left="1080"/>
              <w:rPr>
                <w:rFonts w:ascii="Arial" w:hAnsi="Arial" w:cs="Arial"/>
                <w:b/>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8"/>
            </w:tblGrid>
            <w:tr w:rsidR="00B02F35" w:rsidRPr="00742341" w:rsidTr="000C7378">
              <w:tc>
                <w:tcPr>
                  <w:tcW w:w="8708" w:type="dxa"/>
                  <w:shd w:val="clear" w:color="auto" w:fill="D9D9D9"/>
                </w:tcPr>
                <w:p w:rsidR="00B02F35" w:rsidRPr="00742341" w:rsidRDefault="00B02F35" w:rsidP="00B02F35">
                  <w:pPr>
                    <w:numPr>
                      <w:ilvl w:val="0"/>
                      <w:numId w:val="32"/>
                    </w:numPr>
                    <w:spacing w:after="0" w:line="240" w:lineRule="auto"/>
                    <w:rPr>
                      <w:rFonts w:ascii="Arial" w:hAnsi="Arial" w:cs="Arial"/>
                      <w:b/>
                      <w:sz w:val="20"/>
                      <w:szCs w:val="20"/>
                      <w:lang w:eastAsia="en-GB"/>
                    </w:rPr>
                  </w:pPr>
                  <w:r w:rsidRPr="00742341">
                    <w:rPr>
                      <w:rFonts w:ascii="Arial" w:hAnsi="Arial" w:cs="Arial"/>
                      <w:b/>
                      <w:sz w:val="20"/>
                      <w:szCs w:val="20"/>
                      <w:lang w:eastAsia="en-GB"/>
                    </w:rPr>
                    <w:t>Case Outline</w:t>
                  </w:r>
                </w:p>
              </w:tc>
            </w:tr>
            <w:tr w:rsidR="00B02F35" w:rsidRPr="00742341" w:rsidTr="000C7378">
              <w:tc>
                <w:tcPr>
                  <w:tcW w:w="8708" w:type="dxa"/>
                </w:tcPr>
                <w:p w:rsidR="00B02F35" w:rsidRPr="00742341" w:rsidRDefault="00B02F35" w:rsidP="000C7378">
                  <w:pPr>
                    <w:spacing w:after="0" w:line="240" w:lineRule="auto"/>
                    <w:rPr>
                      <w:rFonts w:ascii="Arial" w:hAnsi="Arial" w:cs="Arial"/>
                      <w:sz w:val="20"/>
                      <w:szCs w:val="20"/>
                      <w:lang w:eastAsia="en-GB"/>
                    </w:rPr>
                  </w:pPr>
                  <w:r w:rsidRPr="00742341">
                    <w:rPr>
                      <w:rFonts w:ascii="Arial" w:hAnsi="Arial" w:cs="Arial"/>
                      <w:sz w:val="20"/>
                      <w:szCs w:val="20"/>
                      <w:lang w:eastAsia="en-GB"/>
                    </w:rPr>
                    <w:t>Please give a summary of the circumstances of this case</w:t>
                  </w:r>
                </w:p>
                <w:p w:rsidR="00B02F35" w:rsidRPr="00742341" w:rsidRDefault="00B02F35" w:rsidP="000C7378">
                  <w:pPr>
                    <w:spacing w:after="0" w:line="240" w:lineRule="auto"/>
                    <w:rPr>
                      <w:rFonts w:ascii="Arial" w:hAnsi="Arial" w:cs="Arial"/>
                      <w:sz w:val="20"/>
                      <w:szCs w:val="20"/>
                      <w:lang w:eastAsia="en-GB"/>
                    </w:rPr>
                  </w:pPr>
                </w:p>
                <w:p w:rsidR="00B02F35" w:rsidRPr="00742341" w:rsidRDefault="00B02F35" w:rsidP="000C7378">
                  <w:pPr>
                    <w:spacing w:after="0" w:line="240" w:lineRule="auto"/>
                    <w:rPr>
                      <w:rFonts w:ascii="Arial" w:hAnsi="Arial" w:cs="Arial"/>
                      <w:sz w:val="20"/>
                      <w:szCs w:val="20"/>
                      <w:lang w:eastAsia="en-GB"/>
                    </w:rPr>
                  </w:pPr>
                </w:p>
                <w:p w:rsidR="00B02F35" w:rsidRDefault="00B02F35" w:rsidP="000C7378">
                  <w:pPr>
                    <w:spacing w:after="0" w:line="240" w:lineRule="auto"/>
                    <w:rPr>
                      <w:rFonts w:ascii="Arial" w:hAnsi="Arial" w:cs="Arial"/>
                      <w:sz w:val="20"/>
                      <w:szCs w:val="20"/>
                      <w:lang w:eastAsia="en-GB"/>
                    </w:rPr>
                  </w:pPr>
                </w:p>
                <w:p w:rsidR="00B02F35" w:rsidRPr="00742341" w:rsidRDefault="00B02F35" w:rsidP="000C7378">
                  <w:pPr>
                    <w:spacing w:after="0" w:line="240" w:lineRule="auto"/>
                    <w:rPr>
                      <w:rFonts w:ascii="Arial" w:hAnsi="Arial" w:cs="Arial"/>
                      <w:sz w:val="20"/>
                      <w:szCs w:val="20"/>
                      <w:lang w:eastAsia="en-GB"/>
                    </w:rPr>
                  </w:pPr>
                </w:p>
                <w:p w:rsidR="00B02F35" w:rsidRPr="00742341" w:rsidRDefault="00B02F35" w:rsidP="000C7378">
                  <w:pPr>
                    <w:spacing w:after="0" w:line="240" w:lineRule="auto"/>
                    <w:rPr>
                      <w:rFonts w:ascii="Arial" w:hAnsi="Arial" w:cs="Arial"/>
                      <w:sz w:val="20"/>
                      <w:szCs w:val="20"/>
                      <w:lang w:eastAsia="en-GB"/>
                    </w:rPr>
                  </w:pPr>
                </w:p>
                <w:p w:rsidR="00B02F35" w:rsidRPr="00742341" w:rsidRDefault="00B02F35" w:rsidP="000C7378">
                  <w:pPr>
                    <w:spacing w:after="0" w:line="240" w:lineRule="auto"/>
                    <w:rPr>
                      <w:rFonts w:ascii="Arial" w:hAnsi="Arial" w:cs="Arial"/>
                      <w:sz w:val="20"/>
                      <w:szCs w:val="20"/>
                      <w:lang w:eastAsia="en-GB"/>
                    </w:rPr>
                  </w:pPr>
                </w:p>
                <w:p w:rsidR="00B02F35" w:rsidRPr="00742341" w:rsidRDefault="00B02F35" w:rsidP="000C7378">
                  <w:pPr>
                    <w:spacing w:after="0" w:line="240" w:lineRule="auto"/>
                    <w:rPr>
                      <w:rFonts w:ascii="Arial" w:hAnsi="Arial" w:cs="Arial"/>
                      <w:sz w:val="20"/>
                      <w:szCs w:val="20"/>
                      <w:lang w:eastAsia="en-GB"/>
                    </w:rPr>
                  </w:pPr>
                </w:p>
                <w:p w:rsidR="00B02F35" w:rsidRPr="00742341" w:rsidRDefault="00B02F35" w:rsidP="000C7378">
                  <w:pPr>
                    <w:spacing w:after="0" w:line="240" w:lineRule="auto"/>
                    <w:jc w:val="right"/>
                    <w:rPr>
                      <w:rFonts w:ascii="Arial" w:hAnsi="Arial" w:cs="Arial"/>
                      <w:sz w:val="16"/>
                      <w:szCs w:val="16"/>
                      <w:lang w:eastAsia="en-GB"/>
                    </w:rPr>
                  </w:pPr>
                  <w:r w:rsidRPr="00742341">
                    <w:rPr>
                      <w:rFonts w:ascii="Arial" w:hAnsi="Arial" w:cs="Arial"/>
                      <w:sz w:val="16"/>
                      <w:szCs w:val="16"/>
                      <w:lang w:eastAsia="en-GB"/>
                    </w:rPr>
                    <w:t>(Please continue on a separate sheet if necessary)</w:t>
                  </w:r>
                </w:p>
              </w:tc>
            </w:tr>
          </w:tbl>
          <w:p w:rsidR="00B02F35" w:rsidRDefault="00B02F35" w:rsidP="00B02F35">
            <w:pPr>
              <w:spacing w:after="0" w:line="240" w:lineRule="auto"/>
              <w:ind w:left="1080"/>
              <w:rPr>
                <w:rFonts w:ascii="Arial" w:hAnsi="Arial" w:cs="Arial"/>
                <w:sz w:val="16"/>
                <w:szCs w:val="16"/>
                <w:lang w:eastAsia="en-GB"/>
              </w:rPr>
            </w:pPr>
          </w:p>
          <w:p w:rsidR="00B02F35" w:rsidRPr="00FE0231" w:rsidRDefault="00B02F35" w:rsidP="00B02F35">
            <w:pPr>
              <w:spacing w:after="0" w:line="240" w:lineRule="auto"/>
              <w:ind w:left="1080"/>
              <w:rPr>
                <w:rFonts w:ascii="Arial" w:hAnsi="Arial" w:cs="Arial"/>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8"/>
            </w:tblGrid>
            <w:tr w:rsidR="00B02F35" w:rsidRPr="00FE0231" w:rsidTr="000C7378">
              <w:tc>
                <w:tcPr>
                  <w:tcW w:w="8708" w:type="dxa"/>
                  <w:shd w:val="clear" w:color="auto" w:fill="D9D9D9"/>
                </w:tcPr>
                <w:p w:rsidR="00B02F35" w:rsidRPr="00FE0231" w:rsidRDefault="00B02F35" w:rsidP="00B02F35">
                  <w:pPr>
                    <w:numPr>
                      <w:ilvl w:val="0"/>
                      <w:numId w:val="32"/>
                    </w:numPr>
                    <w:spacing w:after="0" w:line="240" w:lineRule="auto"/>
                    <w:ind w:left="338" w:hanging="338"/>
                    <w:rPr>
                      <w:rFonts w:ascii="Arial" w:hAnsi="Arial" w:cs="Arial"/>
                      <w:b/>
                      <w:sz w:val="20"/>
                      <w:szCs w:val="20"/>
                      <w:lang w:eastAsia="en-GB"/>
                    </w:rPr>
                  </w:pPr>
                  <w:r>
                    <w:rPr>
                      <w:rFonts w:ascii="Arial" w:hAnsi="Arial" w:cs="Arial"/>
                      <w:b/>
                      <w:sz w:val="20"/>
                      <w:szCs w:val="20"/>
                      <w:lang w:eastAsia="en-GB"/>
                    </w:rPr>
                    <w:t>Reason for Requesting a Multi-Agency Review</w:t>
                  </w:r>
                </w:p>
              </w:tc>
            </w:tr>
            <w:tr w:rsidR="00B02F35" w:rsidRPr="00FE0231" w:rsidTr="000C7378">
              <w:tc>
                <w:tcPr>
                  <w:tcW w:w="8708" w:type="dxa"/>
                </w:tcPr>
                <w:p w:rsidR="00B02F35" w:rsidRPr="00864BB1" w:rsidRDefault="00B02F35" w:rsidP="000C7378">
                  <w:pPr>
                    <w:spacing w:after="0" w:line="240" w:lineRule="auto"/>
                    <w:rPr>
                      <w:rFonts w:ascii="Arial" w:hAnsi="Arial" w:cs="Arial"/>
                      <w:sz w:val="24"/>
                      <w:szCs w:val="24"/>
                      <w:lang w:eastAsia="en-GB"/>
                    </w:rPr>
                  </w:pPr>
                  <w:r w:rsidRPr="00864BB1">
                    <w:rPr>
                      <w:rFonts w:ascii="Arial" w:hAnsi="Arial" w:cs="Arial"/>
                      <w:sz w:val="24"/>
                      <w:szCs w:val="24"/>
                      <w:lang w:eastAsia="en-GB"/>
                    </w:rPr>
                    <w:t xml:space="preserve">Please explain </w:t>
                  </w:r>
                  <w:r>
                    <w:rPr>
                      <w:rFonts w:ascii="Arial" w:hAnsi="Arial" w:cs="Arial"/>
                      <w:sz w:val="24"/>
                      <w:szCs w:val="24"/>
                      <w:lang w:eastAsia="en-GB"/>
                    </w:rPr>
                    <w:t>clearly why you believe a multi-agency would be of benefit?</w:t>
                  </w:r>
                </w:p>
                <w:p w:rsidR="00B02F35" w:rsidRPr="00FE0231" w:rsidRDefault="00B02F35" w:rsidP="000C7378">
                  <w:pPr>
                    <w:spacing w:after="0" w:line="240" w:lineRule="auto"/>
                    <w:rPr>
                      <w:rFonts w:ascii="Arial" w:hAnsi="Arial" w:cs="Arial"/>
                      <w:sz w:val="16"/>
                      <w:szCs w:val="16"/>
                      <w:lang w:eastAsia="en-GB"/>
                    </w:rPr>
                  </w:pPr>
                </w:p>
                <w:p w:rsidR="00B02F35" w:rsidRPr="00FE0231" w:rsidRDefault="00B02F35" w:rsidP="000C7378">
                  <w:pPr>
                    <w:spacing w:after="0" w:line="240" w:lineRule="auto"/>
                    <w:rPr>
                      <w:rFonts w:ascii="Arial" w:hAnsi="Arial" w:cs="Arial"/>
                      <w:sz w:val="20"/>
                      <w:szCs w:val="20"/>
                      <w:lang w:eastAsia="en-GB"/>
                    </w:rPr>
                  </w:pPr>
                </w:p>
                <w:p w:rsidR="00B02F35" w:rsidRPr="00FE0231" w:rsidRDefault="00B02F35" w:rsidP="000C7378">
                  <w:pPr>
                    <w:spacing w:after="0" w:line="240" w:lineRule="auto"/>
                    <w:rPr>
                      <w:rFonts w:ascii="Arial" w:hAnsi="Arial" w:cs="Arial"/>
                      <w:sz w:val="20"/>
                      <w:szCs w:val="20"/>
                      <w:lang w:eastAsia="en-GB"/>
                    </w:rPr>
                  </w:pPr>
                </w:p>
                <w:p w:rsidR="00B02F35" w:rsidRDefault="00B02F35" w:rsidP="000C7378">
                  <w:pPr>
                    <w:spacing w:after="0" w:line="240" w:lineRule="auto"/>
                    <w:rPr>
                      <w:rFonts w:ascii="Arial" w:hAnsi="Arial" w:cs="Arial"/>
                      <w:b/>
                      <w:sz w:val="20"/>
                      <w:szCs w:val="20"/>
                      <w:u w:val="single"/>
                      <w:lang w:eastAsia="en-GB"/>
                    </w:rPr>
                  </w:pPr>
                </w:p>
                <w:p w:rsidR="00B02F35" w:rsidRPr="00FE0231" w:rsidRDefault="00B02F35" w:rsidP="000C7378">
                  <w:pPr>
                    <w:spacing w:after="0" w:line="240" w:lineRule="auto"/>
                    <w:rPr>
                      <w:rFonts w:ascii="Arial" w:hAnsi="Arial" w:cs="Arial"/>
                      <w:sz w:val="20"/>
                      <w:szCs w:val="20"/>
                      <w:lang w:eastAsia="en-GB"/>
                    </w:rPr>
                  </w:pPr>
                </w:p>
                <w:p w:rsidR="00B02F35" w:rsidRDefault="00B02F35" w:rsidP="000C7378">
                  <w:pPr>
                    <w:spacing w:after="0" w:line="240" w:lineRule="auto"/>
                    <w:rPr>
                      <w:rFonts w:ascii="Arial" w:hAnsi="Arial" w:cs="Arial"/>
                      <w:sz w:val="20"/>
                      <w:szCs w:val="20"/>
                      <w:lang w:eastAsia="en-GB"/>
                    </w:rPr>
                  </w:pPr>
                </w:p>
                <w:p w:rsidR="00B02F35" w:rsidRDefault="00B02F35" w:rsidP="000C7378">
                  <w:pPr>
                    <w:spacing w:after="0" w:line="240" w:lineRule="auto"/>
                    <w:rPr>
                      <w:rFonts w:ascii="Arial" w:hAnsi="Arial" w:cs="Arial"/>
                      <w:sz w:val="20"/>
                      <w:szCs w:val="20"/>
                      <w:lang w:eastAsia="en-GB"/>
                    </w:rPr>
                  </w:pPr>
                </w:p>
                <w:p w:rsidR="00B02F35" w:rsidRPr="00FE0231" w:rsidRDefault="00B02F35" w:rsidP="000C7378">
                  <w:pPr>
                    <w:spacing w:after="0" w:line="240" w:lineRule="auto"/>
                    <w:rPr>
                      <w:rFonts w:ascii="Arial" w:hAnsi="Arial" w:cs="Arial"/>
                      <w:sz w:val="20"/>
                      <w:szCs w:val="20"/>
                      <w:lang w:eastAsia="en-GB"/>
                    </w:rPr>
                  </w:pPr>
                </w:p>
                <w:p w:rsidR="00B02F35" w:rsidRPr="00FE0231" w:rsidRDefault="00B02F35" w:rsidP="000C7378">
                  <w:pPr>
                    <w:spacing w:after="0" w:line="240" w:lineRule="auto"/>
                    <w:rPr>
                      <w:rFonts w:ascii="Arial" w:hAnsi="Arial" w:cs="Arial"/>
                      <w:sz w:val="20"/>
                      <w:szCs w:val="20"/>
                      <w:lang w:eastAsia="en-GB"/>
                    </w:rPr>
                  </w:pPr>
                </w:p>
                <w:p w:rsidR="00B02F35" w:rsidRDefault="00B02F35" w:rsidP="000C7378">
                  <w:pPr>
                    <w:spacing w:after="0" w:line="240" w:lineRule="auto"/>
                    <w:rPr>
                      <w:rFonts w:ascii="Arial" w:hAnsi="Arial" w:cs="Arial"/>
                      <w:sz w:val="20"/>
                      <w:szCs w:val="20"/>
                      <w:lang w:eastAsia="en-GB"/>
                    </w:rPr>
                  </w:pPr>
                </w:p>
                <w:p w:rsidR="00B02F35" w:rsidRDefault="00B02F35" w:rsidP="000C7378">
                  <w:pPr>
                    <w:spacing w:after="0" w:line="240" w:lineRule="auto"/>
                    <w:rPr>
                      <w:rFonts w:ascii="Arial" w:hAnsi="Arial" w:cs="Arial"/>
                      <w:sz w:val="20"/>
                      <w:szCs w:val="20"/>
                      <w:lang w:eastAsia="en-GB"/>
                    </w:rPr>
                  </w:pPr>
                </w:p>
                <w:p w:rsidR="00B3630B" w:rsidRDefault="00B3630B" w:rsidP="000C7378">
                  <w:pPr>
                    <w:spacing w:after="0" w:line="240" w:lineRule="auto"/>
                    <w:rPr>
                      <w:rFonts w:ascii="Arial" w:hAnsi="Arial" w:cs="Arial"/>
                      <w:sz w:val="20"/>
                      <w:szCs w:val="20"/>
                      <w:lang w:eastAsia="en-GB"/>
                    </w:rPr>
                  </w:pPr>
                </w:p>
                <w:p w:rsidR="00B3630B" w:rsidRDefault="00B3630B" w:rsidP="000C7378">
                  <w:pPr>
                    <w:spacing w:after="0" w:line="240" w:lineRule="auto"/>
                    <w:rPr>
                      <w:rFonts w:ascii="Arial" w:hAnsi="Arial" w:cs="Arial"/>
                      <w:sz w:val="20"/>
                      <w:szCs w:val="20"/>
                      <w:lang w:eastAsia="en-GB"/>
                    </w:rPr>
                  </w:pPr>
                </w:p>
                <w:p w:rsidR="00B3630B" w:rsidRDefault="00B3630B" w:rsidP="000C7378">
                  <w:pPr>
                    <w:spacing w:after="0" w:line="240" w:lineRule="auto"/>
                    <w:rPr>
                      <w:rFonts w:ascii="Arial" w:hAnsi="Arial" w:cs="Arial"/>
                      <w:sz w:val="20"/>
                      <w:szCs w:val="20"/>
                      <w:lang w:eastAsia="en-GB"/>
                    </w:rPr>
                  </w:pPr>
                </w:p>
                <w:p w:rsidR="00B3630B" w:rsidRDefault="00B3630B" w:rsidP="000C7378">
                  <w:pPr>
                    <w:spacing w:after="0" w:line="240" w:lineRule="auto"/>
                    <w:rPr>
                      <w:rFonts w:ascii="Arial" w:hAnsi="Arial" w:cs="Arial"/>
                      <w:sz w:val="20"/>
                      <w:szCs w:val="20"/>
                      <w:lang w:eastAsia="en-GB"/>
                    </w:rPr>
                  </w:pPr>
                </w:p>
                <w:p w:rsidR="00B3630B" w:rsidRDefault="00B3630B" w:rsidP="000C7378">
                  <w:pPr>
                    <w:spacing w:after="0" w:line="240" w:lineRule="auto"/>
                    <w:rPr>
                      <w:rFonts w:ascii="Arial" w:hAnsi="Arial" w:cs="Arial"/>
                      <w:sz w:val="20"/>
                      <w:szCs w:val="20"/>
                      <w:lang w:eastAsia="en-GB"/>
                    </w:rPr>
                  </w:pPr>
                </w:p>
                <w:p w:rsidR="00B02F35" w:rsidRPr="00FE0231" w:rsidRDefault="00B02F35" w:rsidP="000C7378">
                  <w:pPr>
                    <w:spacing w:after="0" w:line="240" w:lineRule="auto"/>
                    <w:rPr>
                      <w:rFonts w:ascii="Arial" w:hAnsi="Arial" w:cs="Arial"/>
                      <w:sz w:val="20"/>
                      <w:szCs w:val="20"/>
                      <w:lang w:eastAsia="en-GB"/>
                    </w:rPr>
                  </w:pPr>
                </w:p>
                <w:p w:rsidR="00B02F35" w:rsidRPr="00FE0231" w:rsidRDefault="00B02F35" w:rsidP="000C7378">
                  <w:pPr>
                    <w:spacing w:after="0" w:line="240" w:lineRule="auto"/>
                    <w:jc w:val="right"/>
                    <w:rPr>
                      <w:rFonts w:ascii="Arial" w:hAnsi="Arial" w:cs="Arial"/>
                      <w:sz w:val="16"/>
                      <w:szCs w:val="16"/>
                      <w:lang w:eastAsia="en-GB"/>
                    </w:rPr>
                  </w:pPr>
                  <w:r w:rsidRPr="00FE0231">
                    <w:rPr>
                      <w:rFonts w:ascii="Arial" w:hAnsi="Arial" w:cs="Arial"/>
                      <w:sz w:val="16"/>
                      <w:szCs w:val="16"/>
                      <w:lang w:eastAsia="en-GB"/>
                    </w:rPr>
                    <w:t>Please continue on a separate sheet if necessary)</w:t>
                  </w:r>
                </w:p>
              </w:tc>
            </w:tr>
          </w:tbl>
          <w:p w:rsidR="00B02F35" w:rsidRDefault="00B02F35" w:rsidP="00B02F35">
            <w:pPr>
              <w:autoSpaceDE w:val="0"/>
              <w:autoSpaceDN w:val="0"/>
              <w:adjustRightInd w:val="0"/>
              <w:spacing w:after="0" w:line="240" w:lineRule="auto"/>
              <w:ind w:left="360"/>
              <w:rPr>
                <w:rFonts w:ascii="Arial" w:hAnsi="Arial" w:cs="Arial"/>
                <w:color w:val="000000"/>
              </w:rPr>
            </w:pPr>
          </w:p>
          <w:p w:rsidR="00B02F35" w:rsidRDefault="00B02F35" w:rsidP="00B02F35">
            <w:pPr>
              <w:autoSpaceDE w:val="0"/>
              <w:autoSpaceDN w:val="0"/>
              <w:adjustRightInd w:val="0"/>
              <w:spacing w:after="0" w:line="240" w:lineRule="auto"/>
              <w:ind w:left="360"/>
              <w:rPr>
                <w:rFonts w:ascii="Arial" w:hAnsi="Arial" w:cs="Arial"/>
                <w:color w:val="000000"/>
              </w:rPr>
            </w:pPr>
          </w:p>
          <w:p w:rsidR="00B02F35" w:rsidRPr="00FE0231" w:rsidRDefault="00B02F35" w:rsidP="00B02F35">
            <w:pPr>
              <w:spacing w:after="0" w:line="240" w:lineRule="auto"/>
              <w:ind w:left="1080" w:hanging="371"/>
              <w:rPr>
                <w:rFonts w:ascii="Arial" w:hAnsi="Arial" w:cs="Arial"/>
                <w:b/>
                <w:sz w:val="20"/>
                <w:szCs w:val="20"/>
                <w:lang w:eastAsia="en-GB"/>
              </w:rPr>
            </w:pPr>
            <w:r w:rsidRPr="00FE0231">
              <w:rPr>
                <w:rFonts w:ascii="Arial" w:hAnsi="Arial" w:cs="Arial"/>
                <w:b/>
                <w:sz w:val="20"/>
                <w:szCs w:val="20"/>
                <w:lang w:eastAsia="en-GB"/>
              </w:rPr>
              <w:t>PLEASE RETURN THIS COMPLETED FORM TO:</w:t>
            </w:r>
          </w:p>
          <w:p w:rsidR="005D1375" w:rsidRDefault="00B02F35" w:rsidP="00B02F35">
            <w:pPr>
              <w:spacing w:after="0" w:line="240" w:lineRule="auto"/>
              <w:ind w:left="709"/>
              <w:rPr>
                <w:rFonts w:ascii="Arial" w:hAnsi="Arial" w:cs="Arial"/>
                <w:sz w:val="20"/>
                <w:szCs w:val="20"/>
                <w:lang w:eastAsia="en-GB"/>
              </w:rPr>
            </w:pPr>
            <w:r w:rsidRPr="00FE0231">
              <w:rPr>
                <w:rFonts w:ascii="Arial" w:hAnsi="Arial" w:cs="Arial"/>
                <w:sz w:val="20"/>
                <w:szCs w:val="20"/>
                <w:lang w:eastAsia="en-GB"/>
              </w:rPr>
              <w:t xml:space="preserve">Bath and North East Somerset LSCB: </w:t>
            </w:r>
          </w:p>
          <w:p w:rsidR="00B02F35" w:rsidRPr="00FE0231" w:rsidRDefault="005D1375" w:rsidP="00B02F35">
            <w:pPr>
              <w:spacing w:after="0" w:line="240" w:lineRule="auto"/>
              <w:ind w:left="709"/>
              <w:rPr>
                <w:rFonts w:ascii="Arial" w:hAnsi="Arial" w:cs="Arial"/>
                <w:noProof/>
                <w:color w:val="000000"/>
                <w:sz w:val="20"/>
                <w:szCs w:val="20"/>
                <w:lang w:eastAsia="en-GB"/>
              </w:rPr>
            </w:pPr>
            <w:hyperlink r:id="rId28" w:history="1">
              <w:r w:rsidRPr="005D1375">
                <w:rPr>
                  <w:rStyle w:val="Hyperlink"/>
                  <w:rFonts w:ascii="Arial" w:hAnsi="Arial" w:cs="Arial"/>
                  <w:noProof/>
                  <w:sz w:val="20"/>
                  <w:szCs w:val="20"/>
                  <w:lang w:eastAsia="en-GB"/>
                </w:rPr>
                <w:t>LSCBSCR@bathnes.gcsx.gov.uk</w:t>
              </w:r>
            </w:hyperlink>
            <w:r w:rsidRPr="005D1375">
              <w:rPr>
                <w:rFonts w:ascii="Arial" w:hAnsi="Arial" w:cs="Arial"/>
                <w:noProof/>
                <w:color w:val="000000"/>
                <w:sz w:val="20"/>
                <w:szCs w:val="20"/>
                <w:lang w:eastAsia="en-GB"/>
              </w:rPr>
              <w:t xml:space="preserve"> </w:t>
            </w:r>
            <w:r w:rsidR="00B02F35" w:rsidRPr="00FE0231">
              <w:rPr>
                <w:rFonts w:ascii="Arial" w:hAnsi="Arial" w:cs="Arial"/>
                <w:noProof/>
                <w:color w:val="000000"/>
                <w:sz w:val="20"/>
                <w:szCs w:val="20"/>
                <w:lang w:eastAsia="en-GB"/>
              </w:rPr>
              <w:t>and title y</w:t>
            </w:r>
            <w:r w:rsidR="00B02F35">
              <w:rPr>
                <w:rFonts w:ascii="Arial" w:hAnsi="Arial" w:cs="Arial"/>
                <w:noProof/>
                <w:color w:val="000000"/>
                <w:sz w:val="20"/>
                <w:szCs w:val="20"/>
                <w:lang w:eastAsia="en-GB"/>
              </w:rPr>
              <w:t>our email ‘</w:t>
            </w:r>
            <w:r w:rsidR="00B02F35" w:rsidRPr="00FE0231">
              <w:rPr>
                <w:rFonts w:ascii="Arial" w:hAnsi="Arial" w:cs="Arial"/>
                <w:noProof/>
                <w:color w:val="000000"/>
                <w:sz w:val="20"/>
                <w:szCs w:val="20"/>
                <w:lang w:eastAsia="en-GB"/>
              </w:rPr>
              <w:t>Confidential SCR referral</w:t>
            </w:r>
            <w:r w:rsidR="00B02F35">
              <w:rPr>
                <w:rFonts w:ascii="Arial" w:hAnsi="Arial" w:cs="Arial"/>
                <w:noProof/>
                <w:color w:val="000000"/>
                <w:sz w:val="20"/>
                <w:szCs w:val="20"/>
                <w:lang w:eastAsia="en-GB"/>
              </w:rPr>
              <w:t xml:space="preserve"> FAO LSCB Chair and SCR sub group Chair’</w:t>
            </w:r>
          </w:p>
          <w:p w:rsidR="00B02F35" w:rsidRPr="00FE0231" w:rsidRDefault="00B02F35" w:rsidP="00B02F35">
            <w:pPr>
              <w:spacing w:after="0" w:line="240" w:lineRule="auto"/>
              <w:ind w:left="1080"/>
              <w:rPr>
                <w:rFonts w:ascii="Arial" w:hAnsi="Arial" w:cs="Arial"/>
                <w:noProof/>
                <w:color w:val="000000"/>
                <w:sz w:val="16"/>
                <w:szCs w:val="16"/>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28"/>
              <w:gridCol w:w="1907"/>
              <w:gridCol w:w="3263"/>
            </w:tblGrid>
            <w:tr w:rsidR="00B02F35" w:rsidRPr="00FE0231" w:rsidTr="00B02F35">
              <w:tc>
                <w:tcPr>
                  <w:tcW w:w="7948" w:type="dxa"/>
                  <w:gridSpan w:val="4"/>
                  <w:shd w:val="clear" w:color="auto" w:fill="D9D9D9"/>
                </w:tcPr>
                <w:p w:rsidR="00B02F35" w:rsidRPr="00FE0231" w:rsidRDefault="00B02F35" w:rsidP="000C7378">
                  <w:pPr>
                    <w:spacing w:after="0" w:line="240" w:lineRule="auto"/>
                    <w:rPr>
                      <w:rFonts w:ascii="Arial" w:hAnsi="Arial" w:cs="Arial"/>
                      <w:noProof/>
                      <w:color w:val="000000"/>
                      <w:sz w:val="20"/>
                      <w:szCs w:val="20"/>
                      <w:lang w:eastAsia="en-GB"/>
                    </w:rPr>
                  </w:pPr>
                  <w:r w:rsidRPr="00FE0231">
                    <w:rPr>
                      <w:rFonts w:ascii="Arial" w:hAnsi="Arial" w:cs="Arial"/>
                      <w:b/>
                      <w:noProof/>
                      <w:sz w:val="20"/>
                      <w:szCs w:val="20"/>
                      <w:lang w:eastAsia="en-GB"/>
                    </w:rPr>
                    <w:t>For Office Use:</w:t>
                  </w:r>
                </w:p>
              </w:tc>
            </w:tr>
            <w:tr w:rsidR="00B02F35" w:rsidRPr="00FE0231" w:rsidTr="00B02F35">
              <w:tc>
                <w:tcPr>
                  <w:tcW w:w="2778" w:type="dxa"/>
                  <w:gridSpan w:val="2"/>
                </w:tcPr>
                <w:p w:rsidR="00B02F35" w:rsidRPr="00FE0231" w:rsidRDefault="00B02F35" w:rsidP="00FA3A34">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D</w:t>
                  </w:r>
                  <w:r>
                    <w:rPr>
                      <w:rFonts w:ascii="Arial" w:hAnsi="Arial" w:cs="Arial"/>
                      <w:noProof/>
                      <w:color w:val="000000"/>
                      <w:sz w:val="20"/>
                      <w:szCs w:val="20"/>
                      <w:lang w:eastAsia="en-GB"/>
                    </w:rPr>
                    <w:t>ata received by SCR sub group Chair</w:t>
                  </w:r>
                </w:p>
              </w:tc>
              <w:tc>
                <w:tcPr>
                  <w:tcW w:w="5170" w:type="dxa"/>
                  <w:gridSpan w:val="2"/>
                </w:tcPr>
                <w:p w:rsidR="00B02F35" w:rsidRPr="00FE0231" w:rsidRDefault="00B02F35" w:rsidP="000C7378">
                  <w:pPr>
                    <w:spacing w:after="0" w:line="240" w:lineRule="auto"/>
                    <w:rPr>
                      <w:rFonts w:ascii="Arial" w:hAnsi="Arial" w:cs="Arial"/>
                      <w:noProof/>
                      <w:color w:val="000000"/>
                      <w:sz w:val="20"/>
                      <w:szCs w:val="20"/>
                      <w:lang w:eastAsia="en-GB"/>
                    </w:rPr>
                  </w:pPr>
                </w:p>
              </w:tc>
            </w:tr>
            <w:tr w:rsidR="00B02F35" w:rsidRPr="00FE0231" w:rsidTr="00B02F35">
              <w:tc>
                <w:tcPr>
                  <w:tcW w:w="2778" w:type="dxa"/>
                  <w:gridSpan w:val="2"/>
                </w:tcPr>
                <w:p w:rsidR="00B02F35" w:rsidRPr="00FE0231" w:rsidRDefault="00B02F35" w:rsidP="00FA3A34">
                  <w:pPr>
                    <w:spacing w:after="0" w:line="240" w:lineRule="auto"/>
                    <w:rPr>
                      <w:rFonts w:ascii="Arial" w:hAnsi="Arial" w:cs="Arial"/>
                      <w:noProof/>
                      <w:color w:val="000000"/>
                      <w:sz w:val="20"/>
                      <w:szCs w:val="20"/>
                      <w:lang w:eastAsia="en-GB"/>
                    </w:rPr>
                  </w:pPr>
                  <w:r>
                    <w:rPr>
                      <w:rFonts w:ascii="Arial" w:hAnsi="Arial" w:cs="Arial"/>
                      <w:noProof/>
                      <w:color w:val="000000"/>
                      <w:sz w:val="20"/>
                      <w:szCs w:val="20"/>
                      <w:lang w:eastAsia="en-GB"/>
                    </w:rPr>
                    <w:t>Date discussed SCR sub group</w:t>
                  </w:r>
                </w:p>
              </w:tc>
              <w:tc>
                <w:tcPr>
                  <w:tcW w:w="5170" w:type="dxa"/>
                  <w:gridSpan w:val="2"/>
                </w:tcPr>
                <w:p w:rsidR="00B02F35" w:rsidRPr="00FE0231" w:rsidRDefault="00B02F35" w:rsidP="000C7378">
                  <w:pPr>
                    <w:spacing w:after="0" w:line="240" w:lineRule="auto"/>
                    <w:rPr>
                      <w:rFonts w:ascii="Arial" w:hAnsi="Arial" w:cs="Arial"/>
                      <w:noProof/>
                      <w:color w:val="000000"/>
                      <w:sz w:val="20"/>
                      <w:szCs w:val="20"/>
                      <w:lang w:eastAsia="en-GB"/>
                    </w:rPr>
                  </w:pPr>
                </w:p>
              </w:tc>
            </w:tr>
            <w:tr w:rsidR="00B02F35" w:rsidRPr="00FE0231" w:rsidTr="00B02F35">
              <w:tc>
                <w:tcPr>
                  <w:tcW w:w="2778" w:type="dxa"/>
                  <w:gridSpan w:val="2"/>
                </w:tcPr>
                <w:p w:rsidR="00B02F35" w:rsidRDefault="00B02F35" w:rsidP="000C7378">
                  <w:pPr>
                    <w:spacing w:after="0" w:line="240" w:lineRule="auto"/>
                    <w:rPr>
                      <w:rFonts w:ascii="Arial" w:hAnsi="Arial" w:cs="Arial"/>
                      <w:noProof/>
                      <w:color w:val="000000"/>
                      <w:sz w:val="20"/>
                      <w:szCs w:val="20"/>
                      <w:lang w:eastAsia="en-GB"/>
                    </w:rPr>
                  </w:pPr>
                  <w:r>
                    <w:rPr>
                      <w:rFonts w:ascii="Arial" w:hAnsi="Arial" w:cs="Arial"/>
                      <w:noProof/>
                      <w:color w:val="000000"/>
                      <w:sz w:val="20"/>
                      <w:szCs w:val="20"/>
                      <w:lang w:eastAsia="en-GB"/>
                    </w:rPr>
                    <w:t>Brief overview of issues for LSCB Chair to consider</w:t>
                  </w:r>
                </w:p>
              </w:tc>
              <w:tc>
                <w:tcPr>
                  <w:tcW w:w="5170" w:type="dxa"/>
                  <w:gridSpan w:val="2"/>
                </w:tcPr>
                <w:p w:rsidR="00B02F35" w:rsidRDefault="00B02F35" w:rsidP="000C7378">
                  <w:pPr>
                    <w:spacing w:after="0" w:line="240" w:lineRule="auto"/>
                    <w:rPr>
                      <w:rFonts w:ascii="Arial" w:hAnsi="Arial" w:cs="Arial"/>
                      <w:noProof/>
                      <w:color w:val="000000"/>
                      <w:sz w:val="20"/>
                      <w:szCs w:val="20"/>
                      <w:lang w:eastAsia="en-GB"/>
                    </w:rPr>
                  </w:pPr>
                </w:p>
                <w:p w:rsidR="00B02F35"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p>
              </w:tc>
            </w:tr>
            <w:tr w:rsidR="00B02F35" w:rsidRPr="00FE0231" w:rsidTr="00B02F35">
              <w:tc>
                <w:tcPr>
                  <w:tcW w:w="7948" w:type="dxa"/>
                  <w:gridSpan w:val="4"/>
                  <w:shd w:val="clear" w:color="auto" w:fill="D9D9D9"/>
                </w:tcPr>
                <w:p w:rsidR="00B02F35" w:rsidRPr="00FE0231" w:rsidRDefault="00B02F35" w:rsidP="00B3630B">
                  <w:pPr>
                    <w:spacing w:after="0" w:line="240" w:lineRule="auto"/>
                    <w:rPr>
                      <w:rFonts w:ascii="Arial" w:hAnsi="Arial" w:cs="Arial"/>
                      <w:b/>
                      <w:noProof/>
                      <w:color w:val="000000"/>
                      <w:sz w:val="20"/>
                      <w:szCs w:val="20"/>
                      <w:lang w:eastAsia="en-GB"/>
                    </w:rPr>
                  </w:pPr>
                  <w:r w:rsidRPr="00FE0231">
                    <w:rPr>
                      <w:rFonts w:ascii="Arial" w:hAnsi="Arial" w:cs="Arial"/>
                      <w:b/>
                      <w:noProof/>
                      <w:color w:val="000000"/>
                      <w:sz w:val="20"/>
                      <w:szCs w:val="20"/>
                      <w:lang w:eastAsia="en-GB"/>
                    </w:rPr>
                    <w:t xml:space="preserve">Recommendation made by </w:t>
                  </w:r>
                  <w:r>
                    <w:rPr>
                      <w:rFonts w:ascii="Arial" w:hAnsi="Arial" w:cs="Arial"/>
                      <w:b/>
                      <w:noProof/>
                      <w:color w:val="000000"/>
                      <w:sz w:val="20"/>
                      <w:szCs w:val="20"/>
                      <w:lang w:eastAsia="en-GB"/>
                    </w:rPr>
                    <w:t>sub g</w:t>
                  </w:r>
                  <w:r w:rsidRPr="00FE0231">
                    <w:rPr>
                      <w:rFonts w:ascii="Arial" w:hAnsi="Arial" w:cs="Arial"/>
                      <w:b/>
                      <w:noProof/>
                      <w:color w:val="000000"/>
                      <w:sz w:val="20"/>
                      <w:szCs w:val="20"/>
                      <w:lang w:eastAsia="en-GB"/>
                    </w:rPr>
                    <w:t>roup to Chair of LSCB</w:t>
                  </w:r>
                </w:p>
              </w:tc>
            </w:tr>
            <w:tr w:rsidR="00B02F35" w:rsidRPr="00FE0231" w:rsidTr="000C7378">
              <w:tc>
                <w:tcPr>
                  <w:tcW w:w="2650" w:type="dxa"/>
                </w:tcPr>
                <w:p w:rsidR="00B02F35" w:rsidRDefault="00B02F35" w:rsidP="000C7378">
                  <w:pPr>
                    <w:spacing w:after="0" w:line="240" w:lineRule="auto"/>
                    <w:rPr>
                      <w:rFonts w:ascii="Arial" w:hAnsi="Arial" w:cs="Arial"/>
                      <w:noProof/>
                      <w:color w:val="000000"/>
                      <w:sz w:val="20"/>
                      <w:szCs w:val="20"/>
                      <w:lang w:eastAsia="en-GB"/>
                    </w:rPr>
                  </w:pPr>
                  <w:r>
                    <w:rPr>
                      <w:rFonts w:ascii="Arial" w:hAnsi="Arial" w:cs="Arial"/>
                      <w:noProof/>
                      <w:color w:val="000000"/>
                      <w:sz w:val="20"/>
                      <w:szCs w:val="20"/>
                      <w:lang w:eastAsia="en-GB"/>
                    </w:rPr>
                    <w:t>Progress with a multi-agency review</w:t>
                  </w:r>
                </w:p>
                <w:p w:rsidR="00B02F35" w:rsidRPr="00FE0231" w:rsidRDefault="00B02F35" w:rsidP="000C7378">
                  <w:pPr>
                    <w:spacing w:after="0" w:line="240" w:lineRule="auto"/>
                    <w:rPr>
                      <w:rFonts w:ascii="Arial" w:hAnsi="Arial" w:cs="Arial"/>
                      <w:noProof/>
                      <w:color w:val="000000"/>
                      <w:sz w:val="20"/>
                      <w:szCs w:val="20"/>
                      <w:lang w:eastAsia="en-GB"/>
                    </w:rPr>
                  </w:pPr>
                </w:p>
              </w:tc>
              <w:tc>
                <w:tcPr>
                  <w:tcW w:w="5298" w:type="dxa"/>
                  <w:gridSpan w:val="3"/>
                </w:tcPr>
                <w:p w:rsidR="00B02F35" w:rsidRPr="00FE0231" w:rsidRDefault="00B02F35" w:rsidP="000C7378">
                  <w:pPr>
                    <w:spacing w:after="0" w:line="240" w:lineRule="auto"/>
                    <w:rPr>
                      <w:rFonts w:ascii="Arial" w:hAnsi="Arial" w:cs="Arial"/>
                      <w:noProof/>
                      <w:color w:val="000000"/>
                      <w:sz w:val="20"/>
                      <w:szCs w:val="20"/>
                      <w:lang w:eastAsia="en-GB"/>
                    </w:rPr>
                  </w:pPr>
                  <w:r>
                    <w:rPr>
                      <w:rFonts w:ascii="Arial" w:hAnsi="Arial" w:cs="Arial"/>
                      <w:noProof/>
                      <w:color w:val="000000"/>
                      <w:sz w:val="20"/>
                      <w:szCs w:val="20"/>
                      <w:lang w:eastAsia="en-GB"/>
                    </w:rPr>
                    <w:t>Yes or No</w:t>
                  </w:r>
                </w:p>
              </w:tc>
            </w:tr>
            <w:tr w:rsidR="00B02F35" w:rsidRPr="00FE0231" w:rsidTr="00B02F35">
              <w:tc>
                <w:tcPr>
                  <w:tcW w:w="7948" w:type="dxa"/>
                  <w:gridSpan w:val="4"/>
                </w:tcPr>
                <w:p w:rsidR="00B02F35" w:rsidRPr="00FE0231" w:rsidRDefault="00B3630B" w:rsidP="000C7378">
                  <w:pPr>
                    <w:spacing w:after="0" w:line="240" w:lineRule="auto"/>
                    <w:rPr>
                      <w:rFonts w:ascii="Arial" w:hAnsi="Arial" w:cs="Arial"/>
                      <w:noProof/>
                      <w:color w:val="000000"/>
                      <w:sz w:val="20"/>
                      <w:szCs w:val="20"/>
                      <w:lang w:eastAsia="en-GB"/>
                    </w:rPr>
                  </w:pPr>
                  <w:r>
                    <w:rPr>
                      <w:rFonts w:ascii="Arial" w:hAnsi="Arial" w:cs="Arial"/>
                      <w:noProof/>
                      <w:color w:val="000000"/>
                      <w:sz w:val="20"/>
                      <w:szCs w:val="20"/>
                      <w:lang w:eastAsia="en-GB"/>
                    </w:rPr>
                    <w:t>Type of Review Recommended:</w:t>
                  </w:r>
                </w:p>
                <w:p w:rsidR="00B02F35" w:rsidRPr="00FE0231"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p>
              </w:tc>
            </w:tr>
            <w:tr w:rsidR="00B02F35" w:rsidRPr="00FE0231" w:rsidTr="00B02F35">
              <w:tc>
                <w:tcPr>
                  <w:tcW w:w="7948" w:type="dxa"/>
                  <w:gridSpan w:val="4"/>
                </w:tcPr>
                <w:p w:rsidR="00B02F35" w:rsidRPr="00FE0231" w:rsidRDefault="00B02F35" w:rsidP="00FA3A34">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Chair of SCR</w:t>
                  </w:r>
                  <w:r w:rsidR="00B3630B">
                    <w:rPr>
                      <w:rFonts w:ascii="Arial" w:hAnsi="Arial" w:cs="Arial"/>
                      <w:noProof/>
                      <w:color w:val="000000"/>
                      <w:sz w:val="20"/>
                      <w:szCs w:val="20"/>
                      <w:lang w:eastAsia="en-GB"/>
                    </w:rPr>
                    <w:t xml:space="preserve"> </w:t>
                  </w:r>
                  <w:r>
                    <w:rPr>
                      <w:rFonts w:ascii="Arial" w:hAnsi="Arial" w:cs="Arial"/>
                      <w:noProof/>
                      <w:color w:val="000000"/>
                      <w:sz w:val="20"/>
                      <w:szCs w:val="20"/>
                      <w:lang w:eastAsia="en-GB"/>
                    </w:rPr>
                    <w:t>sub group</w:t>
                  </w:r>
                  <w:r w:rsidRPr="00FE0231">
                    <w:rPr>
                      <w:rFonts w:ascii="Arial" w:hAnsi="Arial" w:cs="Arial"/>
                      <w:noProof/>
                      <w:color w:val="000000"/>
                      <w:sz w:val="20"/>
                      <w:szCs w:val="20"/>
                      <w:lang w:eastAsia="en-GB"/>
                    </w:rPr>
                    <w:t>:</w:t>
                  </w:r>
                </w:p>
              </w:tc>
            </w:tr>
            <w:tr w:rsidR="00B02F35" w:rsidRPr="00FE0231" w:rsidTr="00B02F35">
              <w:tc>
                <w:tcPr>
                  <w:tcW w:w="4685" w:type="dxa"/>
                  <w:gridSpan w:val="3"/>
                </w:tcPr>
                <w:p w:rsidR="00B02F35"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Signed ………………………………………</w:t>
                  </w:r>
                </w:p>
                <w:p w:rsidR="00B02F35" w:rsidRPr="00FE0231" w:rsidRDefault="00B02F35" w:rsidP="000C7378">
                  <w:pPr>
                    <w:spacing w:after="0" w:line="240" w:lineRule="auto"/>
                    <w:rPr>
                      <w:rFonts w:ascii="Arial" w:hAnsi="Arial" w:cs="Arial"/>
                      <w:noProof/>
                      <w:color w:val="000000"/>
                      <w:sz w:val="20"/>
                      <w:szCs w:val="20"/>
                      <w:lang w:eastAsia="en-GB"/>
                    </w:rPr>
                  </w:pPr>
                </w:p>
              </w:tc>
              <w:tc>
                <w:tcPr>
                  <w:tcW w:w="3263" w:type="dxa"/>
                </w:tcPr>
                <w:p w:rsidR="00B02F35" w:rsidRPr="00FE0231"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Date ………………………………..</w:t>
                  </w:r>
                </w:p>
              </w:tc>
            </w:tr>
            <w:tr w:rsidR="00B02F35" w:rsidRPr="00FE0231" w:rsidTr="00B02F35">
              <w:tc>
                <w:tcPr>
                  <w:tcW w:w="7948" w:type="dxa"/>
                  <w:gridSpan w:val="4"/>
                </w:tcPr>
                <w:p w:rsidR="00B02F35" w:rsidRDefault="00B02F35" w:rsidP="000C7378">
                  <w:pPr>
                    <w:spacing w:after="0" w:line="240" w:lineRule="auto"/>
                    <w:rPr>
                      <w:rFonts w:ascii="Arial" w:hAnsi="Arial" w:cs="Arial"/>
                      <w:noProof/>
                      <w:color w:val="000000"/>
                      <w:sz w:val="20"/>
                      <w:szCs w:val="20"/>
                      <w:lang w:eastAsia="en-GB"/>
                    </w:rPr>
                  </w:pPr>
                  <w:r>
                    <w:rPr>
                      <w:rFonts w:ascii="Arial" w:hAnsi="Arial" w:cs="Arial"/>
                      <w:noProof/>
                      <w:color w:val="000000"/>
                      <w:sz w:val="20"/>
                      <w:szCs w:val="20"/>
                      <w:lang w:eastAsia="en-GB"/>
                    </w:rPr>
                    <w:t>LSCB Chair comments on the above recommendation</w:t>
                  </w:r>
                  <w:r w:rsidRPr="00FE0231">
                    <w:rPr>
                      <w:rFonts w:ascii="Arial" w:hAnsi="Arial" w:cs="Arial"/>
                      <w:noProof/>
                      <w:color w:val="000000"/>
                      <w:sz w:val="20"/>
                      <w:szCs w:val="20"/>
                      <w:lang w:eastAsia="en-GB"/>
                    </w:rPr>
                    <w:t>:</w:t>
                  </w:r>
                </w:p>
                <w:p w:rsidR="00B02F35" w:rsidRDefault="00B02F35" w:rsidP="000C7378">
                  <w:pPr>
                    <w:spacing w:after="0" w:line="240" w:lineRule="auto"/>
                    <w:rPr>
                      <w:rFonts w:ascii="Arial" w:hAnsi="Arial" w:cs="Arial"/>
                      <w:noProof/>
                      <w:color w:val="000000"/>
                      <w:sz w:val="20"/>
                      <w:szCs w:val="20"/>
                      <w:lang w:eastAsia="en-GB"/>
                    </w:rPr>
                  </w:pPr>
                </w:p>
                <w:p w:rsidR="00B02F35" w:rsidRDefault="00B02F35" w:rsidP="000C7378">
                  <w:pPr>
                    <w:spacing w:after="0" w:line="240" w:lineRule="auto"/>
                    <w:rPr>
                      <w:rFonts w:ascii="Arial" w:hAnsi="Arial" w:cs="Arial"/>
                      <w:noProof/>
                      <w:color w:val="000000"/>
                      <w:sz w:val="20"/>
                      <w:szCs w:val="20"/>
                      <w:lang w:eastAsia="en-GB"/>
                    </w:rPr>
                  </w:pPr>
                </w:p>
                <w:p w:rsidR="00B02F35" w:rsidRDefault="00B02F35" w:rsidP="000C7378">
                  <w:pPr>
                    <w:spacing w:after="0" w:line="240" w:lineRule="auto"/>
                    <w:rPr>
                      <w:rFonts w:ascii="Arial" w:hAnsi="Arial" w:cs="Arial"/>
                      <w:noProof/>
                      <w:color w:val="000000"/>
                      <w:sz w:val="20"/>
                      <w:szCs w:val="20"/>
                      <w:lang w:eastAsia="en-GB"/>
                    </w:rPr>
                  </w:pPr>
                </w:p>
                <w:p w:rsidR="00B02F35"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p>
              </w:tc>
            </w:tr>
            <w:tr w:rsidR="00B02F35" w:rsidRPr="00FE0231" w:rsidTr="00B02F35">
              <w:tc>
                <w:tcPr>
                  <w:tcW w:w="4685" w:type="dxa"/>
                  <w:gridSpan w:val="3"/>
                </w:tcPr>
                <w:p w:rsidR="00B02F35"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Signed ………………………………………</w:t>
                  </w:r>
                </w:p>
                <w:p w:rsidR="00B02F35" w:rsidRPr="00FE0231" w:rsidRDefault="00B02F35" w:rsidP="000C7378">
                  <w:pPr>
                    <w:spacing w:after="0" w:line="240" w:lineRule="auto"/>
                    <w:rPr>
                      <w:rFonts w:ascii="Arial" w:hAnsi="Arial" w:cs="Arial"/>
                      <w:noProof/>
                      <w:color w:val="000000"/>
                      <w:sz w:val="20"/>
                      <w:szCs w:val="20"/>
                      <w:lang w:eastAsia="en-GB"/>
                    </w:rPr>
                  </w:pPr>
                </w:p>
              </w:tc>
              <w:tc>
                <w:tcPr>
                  <w:tcW w:w="3263" w:type="dxa"/>
                </w:tcPr>
                <w:p w:rsidR="00B02F35" w:rsidRPr="00FE0231" w:rsidRDefault="00B02F35" w:rsidP="000C7378">
                  <w:pPr>
                    <w:spacing w:after="0" w:line="240" w:lineRule="auto"/>
                    <w:rPr>
                      <w:rFonts w:ascii="Arial" w:hAnsi="Arial" w:cs="Arial"/>
                      <w:noProof/>
                      <w:color w:val="000000"/>
                      <w:sz w:val="20"/>
                      <w:szCs w:val="20"/>
                      <w:lang w:eastAsia="en-GB"/>
                    </w:rPr>
                  </w:pPr>
                </w:p>
                <w:p w:rsidR="00B02F35" w:rsidRPr="00FE0231" w:rsidRDefault="00B02F35" w:rsidP="000C7378">
                  <w:pPr>
                    <w:spacing w:after="0" w:line="240" w:lineRule="auto"/>
                    <w:rPr>
                      <w:rFonts w:ascii="Arial" w:hAnsi="Arial" w:cs="Arial"/>
                      <w:noProof/>
                      <w:color w:val="000000"/>
                      <w:sz w:val="20"/>
                      <w:szCs w:val="20"/>
                      <w:lang w:eastAsia="en-GB"/>
                    </w:rPr>
                  </w:pPr>
                  <w:r w:rsidRPr="00FE0231">
                    <w:rPr>
                      <w:rFonts w:ascii="Arial" w:hAnsi="Arial" w:cs="Arial"/>
                      <w:noProof/>
                      <w:color w:val="000000"/>
                      <w:sz w:val="20"/>
                      <w:szCs w:val="20"/>
                      <w:lang w:eastAsia="en-GB"/>
                    </w:rPr>
                    <w:t>Date ………………………………..</w:t>
                  </w:r>
                </w:p>
              </w:tc>
            </w:tr>
          </w:tbl>
          <w:p w:rsidR="00B3630B" w:rsidRDefault="00B3630B" w:rsidP="00B3630B">
            <w:pPr>
              <w:autoSpaceDE w:val="0"/>
              <w:autoSpaceDN w:val="0"/>
              <w:adjustRightInd w:val="0"/>
              <w:spacing w:after="0" w:line="240" w:lineRule="auto"/>
              <w:rPr>
                <w:rFonts w:ascii="Arial" w:hAnsi="Arial" w:cs="Arial"/>
                <w:b/>
                <w:sz w:val="24"/>
                <w:szCs w:val="24"/>
                <w:lang w:eastAsia="en-GB"/>
              </w:rPr>
            </w:pPr>
          </w:p>
          <w:p w:rsidR="00B3630B" w:rsidRDefault="00B3630B" w:rsidP="00B3630B">
            <w:pPr>
              <w:autoSpaceDE w:val="0"/>
              <w:autoSpaceDN w:val="0"/>
              <w:adjustRightInd w:val="0"/>
              <w:spacing w:after="0" w:line="240" w:lineRule="auto"/>
              <w:rPr>
                <w:rFonts w:ascii="Arial" w:hAnsi="Arial" w:cs="Arial"/>
                <w:b/>
                <w:bCs/>
                <w:color w:val="000000"/>
                <w:sz w:val="24"/>
                <w:szCs w:val="24"/>
                <w:lang w:eastAsia="en-GB"/>
              </w:rPr>
            </w:pPr>
            <w:r>
              <w:rPr>
                <w:rFonts w:ascii="Arial" w:hAnsi="Arial" w:cs="Arial"/>
                <w:b/>
                <w:bCs/>
                <w:color w:val="000000"/>
                <w:sz w:val="24"/>
                <w:szCs w:val="24"/>
                <w:lang w:eastAsia="en-GB"/>
              </w:rPr>
              <w:lastRenderedPageBreak/>
              <w:t xml:space="preserve">Appendix 7: </w:t>
            </w:r>
            <w:r w:rsidRPr="006772F1">
              <w:rPr>
                <w:rFonts w:ascii="Arial" w:hAnsi="Arial" w:cs="Arial"/>
                <w:b/>
                <w:bCs/>
                <w:color w:val="000000"/>
                <w:sz w:val="24"/>
                <w:szCs w:val="24"/>
                <w:lang w:eastAsia="en-GB"/>
              </w:rPr>
              <w:t>Serious Case Review checklist</w:t>
            </w:r>
            <w:r>
              <w:rPr>
                <w:rFonts w:ascii="Arial" w:hAnsi="Arial" w:cs="Arial"/>
                <w:b/>
                <w:bCs/>
                <w:color w:val="000000"/>
                <w:sz w:val="24"/>
                <w:szCs w:val="24"/>
                <w:lang w:eastAsia="en-GB"/>
              </w:rPr>
              <w:t xml:space="preserve"> / guidance </w:t>
            </w:r>
          </w:p>
          <w:p w:rsidR="00470786" w:rsidRPr="00E32EB1" w:rsidRDefault="00470786" w:rsidP="00B3630B">
            <w:pPr>
              <w:spacing w:before="120" w:after="120" w:line="240" w:lineRule="auto"/>
              <w:rPr>
                <w:rFonts w:ascii="Arial" w:hAnsi="Arial" w:cs="Arial"/>
                <w:b/>
                <w:sz w:val="24"/>
                <w:szCs w:val="24"/>
                <w:lang w:eastAsia="en-GB"/>
              </w:rPr>
            </w:pPr>
          </w:p>
        </w:tc>
      </w:tr>
      <w:tr w:rsidR="00470786" w:rsidRPr="006772F1" w:rsidTr="00B3630B">
        <w:tblPrEx>
          <w:tblLook w:val="0000" w:firstRow="0" w:lastRow="0" w:firstColumn="0" w:lastColumn="0" w:noHBand="0" w:noVBand="0"/>
        </w:tblPrEx>
        <w:trPr>
          <w:trHeight w:val="6140"/>
        </w:trPr>
        <w:tc>
          <w:tcPr>
            <w:tcW w:w="9505" w:type="dxa"/>
            <w:gridSpan w:val="3"/>
          </w:tcPr>
          <w:p w:rsidR="00470786" w:rsidRDefault="00B3630B" w:rsidP="006772F1">
            <w:pPr>
              <w:autoSpaceDE w:val="0"/>
              <w:autoSpaceDN w:val="0"/>
              <w:adjustRightInd w:val="0"/>
              <w:spacing w:after="0" w:line="240" w:lineRule="auto"/>
              <w:ind w:left="426"/>
              <w:rPr>
                <w:rFonts w:ascii="Arial" w:hAnsi="Arial" w:cs="Arial"/>
                <w:b/>
                <w:bCs/>
                <w:color w:val="000000"/>
                <w:sz w:val="24"/>
                <w:szCs w:val="24"/>
                <w:lang w:eastAsia="en-GB"/>
              </w:rPr>
            </w:pPr>
            <w:r>
              <w:rPr>
                <w:rFonts w:ascii="Arial" w:hAnsi="Arial" w:cs="Arial"/>
                <w:b/>
                <w:bCs/>
                <w:color w:val="000000"/>
                <w:sz w:val="24"/>
                <w:szCs w:val="24"/>
                <w:lang w:eastAsia="en-GB"/>
              </w:rPr>
              <w:lastRenderedPageBreak/>
              <w:t>Notification</w:t>
            </w:r>
          </w:p>
          <w:p w:rsidR="00470786" w:rsidRPr="006772F1" w:rsidRDefault="00470786" w:rsidP="006772F1">
            <w:pPr>
              <w:autoSpaceDE w:val="0"/>
              <w:autoSpaceDN w:val="0"/>
              <w:adjustRightInd w:val="0"/>
              <w:spacing w:after="0" w:line="240" w:lineRule="auto"/>
              <w:ind w:left="426"/>
              <w:rPr>
                <w:rFonts w:ascii="Arial" w:hAnsi="Arial" w:cs="Arial"/>
                <w:color w:val="000000"/>
                <w:sz w:val="24"/>
                <w:szCs w:val="24"/>
                <w:lang w:eastAsia="en-GB"/>
              </w:rPr>
            </w:pPr>
          </w:p>
          <w:p w:rsidR="00470786" w:rsidRPr="006772F1" w:rsidRDefault="00470786" w:rsidP="006772F1">
            <w:pPr>
              <w:autoSpaceDE w:val="0"/>
              <w:autoSpaceDN w:val="0"/>
              <w:adjustRightInd w:val="0"/>
              <w:spacing w:after="0" w:line="240" w:lineRule="auto"/>
              <w:ind w:left="426"/>
              <w:rPr>
                <w:rFonts w:ascii="Arial" w:hAnsi="Arial" w:cs="Arial"/>
                <w:color w:val="000000"/>
                <w:sz w:val="24"/>
                <w:szCs w:val="24"/>
                <w:lang w:eastAsia="en-GB"/>
              </w:rPr>
            </w:pPr>
            <w:r w:rsidRPr="006772F1">
              <w:rPr>
                <w:rFonts w:ascii="Arial" w:hAnsi="Arial" w:cs="Arial"/>
                <w:color w:val="000000"/>
                <w:sz w:val="24"/>
                <w:szCs w:val="24"/>
                <w:lang w:eastAsia="en-GB"/>
              </w:rPr>
              <w:t xml:space="preserve">The LSCB </w:t>
            </w:r>
            <w:r w:rsidR="00B3630B">
              <w:rPr>
                <w:rFonts w:ascii="Arial" w:hAnsi="Arial" w:cs="Arial"/>
                <w:color w:val="000000"/>
                <w:sz w:val="24"/>
                <w:szCs w:val="24"/>
                <w:lang w:eastAsia="en-GB"/>
              </w:rPr>
              <w:t>should let Ofsted, DfE and the N</w:t>
            </w:r>
            <w:r w:rsidRPr="006772F1">
              <w:rPr>
                <w:rFonts w:ascii="Arial" w:hAnsi="Arial" w:cs="Arial"/>
                <w:color w:val="000000"/>
                <w:sz w:val="24"/>
                <w:szCs w:val="24"/>
                <w:lang w:eastAsia="en-GB"/>
              </w:rPr>
              <w:t xml:space="preserve">ational </w:t>
            </w:r>
            <w:r w:rsidR="00B3630B">
              <w:rPr>
                <w:rFonts w:ascii="Arial" w:hAnsi="Arial" w:cs="Arial"/>
                <w:color w:val="000000"/>
                <w:sz w:val="24"/>
                <w:szCs w:val="24"/>
                <w:lang w:eastAsia="en-GB"/>
              </w:rPr>
              <w:t>Panel of Independent E</w:t>
            </w:r>
            <w:r w:rsidRPr="006772F1">
              <w:rPr>
                <w:rFonts w:ascii="Arial" w:hAnsi="Arial" w:cs="Arial"/>
                <w:color w:val="000000"/>
                <w:sz w:val="24"/>
                <w:szCs w:val="24"/>
                <w:lang w:eastAsia="en-GB"/>
              </w:rPr>
              <w:t xml:space="preserve">xperts know their decision within five working days of the Chair’s decision. </w:t>
            </w:r>
          </w:p>
          <w:p w:rsidR="00470786" w:rsidRDefault="00470786" w:rsidP="006772F1">
            <w:pPr>
              <w:autoSpaceDE w:val="0"/>
              <w:autoSpaceDN w:val="0"/>
              <w:adjustRightInd w:val="0"/>
              <w:spacing w:after="0" w:line="240" w:lineRule="auto"/>
              <w:ind w:left="426"/>
              <w:rPr>
                <w:rFonts w:ascii="Arial" w:hAnsi="Arial" w:cs="Arial"/>
                <w:color w:val="000000"/>
                <w:sz w:val="24"/>
                <w:szCs w:val="24"/>
                <w:lang w:eastAsia="en-GB"/>
              </w:rPr>
            </w:pPr>
            <w:r w:rsidRPr="006772F1">
              <w:rPr>
                <w:rFonts w:ascii="Arial" w:hAnsi="Arial" w:cs="Arial"/>
                <w:color w:val="000000"/>
                <w:sz w:val="24"/>
                <w:szCs w:val="24"/>
                <w:lang w:eastAsia="en-GB"/>
              </w:rPr>
              <w:t>If the LSCB decides not to initiate an SCR, their decision will be subject to scrutiny b</w:t>
            </w:r>
            <w:r w:rsidR="00B3630B">
              <w:rPr>
                <w:rFonts w:ascii="Arial" w:hAnsi="Arial" w:cs="Arial"/>
                <w:color w:val="000000"/>
                <w:sz w:val="24"/>
                <w:szCs w:val="24"/>
                <w:lang w:eastAsia="en-GB"/>
              </w:rPr>
              <w:t>y the National P</w:t>
            </w:r>
            <w:r w:rsidRPr="006772F1">
              <w:rPr>
                <w:rFonts w:ascii="Arial" w:hAnsi="Arial" w:cs="Arial"/>
                <w:color w:val="000000"/>
                <w:sz w:val="24"/>
                <w:szCs w:val="24"/>
                <w:lang w:eastAsia="en-GB"/>
              </w:rPr>
              <w:t>anel. The LSCB should provide</w:t>
            </w:r>
            <w:r w:rsidR="00B3630B">
              <w:rPr>
                <w:rFonts w:ascii="Arial" w:hAnsi="Arial" w:cs="Arial"/>
                <w:color w:val="000000"/>
                <w:sz w:val="24"/>
                <w:szCs w:val="24"/>
                <w:lang w:eastAsia="en-GB"/>
              </w:rPr>
              <w:t xml:space="preserve"> sufficient information to the P</w:t>
            </w:r>
            <w:r w:rsidRPr="006772F1">
              <w:rPr>
                <w:rFonts w:ascii="Arial" w:hAnsi="Arial" w:cs="Arial"/>
                <w:color w:val="000000"/>
                <w:sz w:val="24"/>
                <w:szCs w:val="24"/>
                <w:lang w:eastAsia="en-GB"/>
              </w:rPr>
              <w:t xml:space="preserve">anel on request to inform its deliberations and the LSCB Chair or the Chair’s representative should be prepared to attend in </w:t>
            </w:r>
            <w:r w:rsidR="00FA3A34">
              <w:rPr>
                <w:rFonts w:ascii="Arial" w:hAnsi="Arial" w:cs="Arial"/>
                <w:color w:val="000000"/>
                <w:sz w:val="24"/>
                <w:szCs w:val="24"/>
                <w:lang w:eastAsia="en-GB"/>
              </w:rPr>
              <w:t>person to give evidence to the P</w:t>
            </w:r>
            <w:r w:rsidRPr="006772F1">
              <w:rPr>
                <w:rFonts w:ascii="Arial" w:hAnsi="Arial" w:cs="Arial"/>
                <w:color w:val="000000"/>
                <w:sz w:val="24"/>
                <w:szCs w:val="24"/>
                <w:lang w:eastAsia="en-GB"/>
              </w:rPr>
              <w:t>anel. In cases where a</w:t>
            </w:r>
            <w:r w:rsidR="00FA3A34">
              <w:rPr>
                <w:rFonts w:ascii="Arial" w:hAnsi="Arial" w:cs="Arial"/>
                <w:color w:val="000000"/>
                <w:sz w:val="24"/>
                <w:szCs w:val="24"/>
                <w:lang w:eastAsia="en-GB"/>
              </w:rPr>
              <w:t>n LSCB is challenged by the National P</w:t>
            </w:r>
            <w:r w:rsidRPr="006772F1">
              <w:rPr>
                <w:rFonts w:ascii="Arial" w:hAnsi="Arial" w:cs="Arial"/>
                <w:color w:val="000000"/>
                <w:sz w:val="24"/>
                <w:szCs w:val="24"/>
                <w:lang w:eastAsia="en-GB"/>
              </w:rPr>
              <w:t>anel to change its original decision, the LSCB sho</w:t>
            </w:r>
            <w:r w:rsidR="00B3630B">
              <w:rPr>
                <w:rFonts w:ascii="Arial" w:hAnsi="Arial" w:cs="Arial"/>
                <w:color w:val="000000"/>
                <w:sz w:val="24"/>
                <w:szCs w:val="24"/>
                <w:lang w:eastAsia="en-GB"/>
              </w:rPr>
              <w:t>uld inform Ofsted, DfE and the N</w:t>
            </w:r>
            <w:r w:rsidRPr="006772F1">
              <w:rPr>
                <w:rFonts w:ascii="Arial" w:hAnsi="Arial" w:cs="Arial"/>
                <w:color w:val="000000"/>
                <w:sz w:val="24"/>
                <w:szCs w:val="24"/>
                <w:lang w:eastAsia="en-GB"/>
              </w:rPr>
              <w:t xml:space="preserve">ational </w:t>
            </w:r>
            <w:r w:rsidR="00B3630B">
              <w:rPr>
                <w:rFonts w:ascii="Arial" w:hAnsi="Arial" w:cs="Arial"/>
                <w:color w:val="000000"/>
                <w:sz w:val="24"/>
                <w:szCs w:val="24"/>
                <w:lang w:eastAsia="en-GB"/>
              </w:rPr>
              <w:t>P</w:t>
            </w:r>
            <w:r w:rsidRPr="006772F1">
              <w:rPr>
                <w:rFonts w:ascii="Arial" w:hAnsi="Arial" w:cs="Arial"/>
                <w:color w:val="000000"/>
                <w:sz w:val="24"/>
                <w:szCs w:val="24"/>
                <w:lang w:eastAsia="en-GB"/>
              </w:rPr>
              <w:t xml:space="preserve">anel of the final outcome. </w:t>
            </w:r>
          </w:p>
          <w:p w:rsidR="00470786" w:rsidRPr="006772F1" w:rsidRDefault="00470786" w:rsidP="006772F1">
            <w:pPr>
              <w:autoSpaceDE w:val="0"/>
              <w:autoSpaceDN w:val="0"/>
              <w:adjustRightInd w:val="0"/>
              <w:spacing w:after="0" w:line="240" w:lineRule="auto"/>
              <w:ind w:left="426"/>
              <w:rPr>
                <w:rFonts w:ascii="Arial" w:hAnsi="Arial" w:cs="Arial"/>
                <w:color w:val="000000"/>
                <w:sz w:val="24"/>
                <w:szCs w:val="24"/>
                <w:lang w:eastAsia="en-GB"/>
              </w:rPr>
            </w:pPr>
          </w:p>
          <w:p w:rsidR="00470786" w:rsidRDefault="00470786" w:rsidP="006772F1">
            <w:pPr>
              <w:autoSpaceDE w:val="0"/>
              <w:autoSpaceDN w:val="0"/>
              <w:adjustRightInd w:val="0"/>
              <w:spacing w:after="0" w:line="240" w:lineRule="auto"/>
              <w:ind w:left="426"/>
              <w:rPr>
                <w:rFonts w:ascii="Arial" w:hAnsi="Arial" w:cs="Arial"/>
                <w:b/>
                <w:bCs/>
                <w:color w:val="000000"/>
                <w:sz w:val="24"/>
                <w:szCs w:val="24"/>
                <w:lang w:eastAsia="en-GB"/>
              </w:rPr>
            </w:pPr>
            <w:r w:rsidRPr="006772F1">
              <w:rPr>
                <w:rFonts w:ascii="Arial" w:hAnsi="Arial" w:cs="Arial"/>
                <w:b/>
                <w:bCs/>
                <w:color w:val="000000"/>
                <w:sz w:val="24"/>
                <w:szCs w:val="24"/>
                <w:lang w:eastAsia="en-GB"/>
              </w:rPr>
              <w:t xml:space="preserve">Appointing reviewers </w:t>
            </w:r>
          </w:p>
          <w:p w:rsidR="00470786" w:rsidRPr="006772F1" w:rsidRDefault="00470786" w:rsidP="006772F1">
            <w:pPr>
              <w:autoSpaceDE w:val="0"/>
              <w:autoSpaceDN w:val="0"/>
              <w:adjustRightInd w:val="0"/>
              <w:spacing w:after="0" w:line="240" w:lineRule="auto"/>
              <w:ind w:left="426"/>
              <w:rPr>
                <w:rFonts w:ascii="Arial" w:hAnsi="Arial" w:cs="Arial"/>
                <w:color w:val="000000"/>
                <w:sz w:val="24"/>
                <w:szCs w:val="24"/>
                <w:lang w:eastAsia="en-GB"/>
              </w:rPr>
            </w:pPr>
          </w:p>
          <w:p w:rsidR="00470786" w:rsidRDefault="00470786" w:rsidP="006772F1">
            <w:pPr>
              <w:autoSpaceDE w:val="0"/>
              <w:autoSpaceDN w:val="0"/>
              <w:adjustRightInd w:val="0"/>
              <w:spacing w:after="0" w:line="240" w:lineRule="auto"/>
              <w:ind w:left="426"/>
              <w:rPr>
                <w:rFonts w:ascii="Arial" w:hAnsi="Arial" w:cs="Arial"/>
                <w:color w:val="000000"/>
                <w:sz w:val="24"/>
                <w:szCs w:val="24"/>
                <w:lang w:eastAsia="en-GB"/>
              </w:rPr>
            </w:pPr>
            <w:r w:rsidRPr="006772F1">
              <w:rPr>
                <w:rFonts w:ascii="Arial" w:hAnsi="Arial" w:cs="Arial"/>
                <w:color w:val="000000"/>
                <w:sz w:val="24"/>
                <w:szCs w:val="24"/>
                <w:lang w:eastAsia="en-GB"/>
              </w:rPr>
              <w:t xml:space="preserve">The LSCB must appoint one or more suitable individuals to lead the SCR who have demonstrated that they are qualified to conduct reviews using the approach set out in this guidance. The lead reviewer </w:t>
            </w:r>
            <w:r w:rsidR="00B3630B">
              <w:rPr>
                <w:rFonts w:ascii="Arial" w:hAnsi="Arial" w:cs="Arial"/>
                <w:color w:val="000000"/>
                <w:sz w:val="24"/>
                <w:szCs w:val="24"/>
                <w:lang w:eastAsia="en-GB"/>
              </w:rPr>
              <w:t xml:space="preserve">/ Chair of the review </w:t>
            </w:r>
            <w:r w:rsidRPr="006772F1">
              <w:rPr>
                <w:rFonts w:ascii="Arial" w:hAnsi="Arial" w:cs="Arial"/>
                <w:color w:val="000000"/>
                <w:sz w:val="24"/>
                <w:szCs w:val="24"/>
                <w:lang w:eastAsia="en-GB"/>
              </w:rPr>
              <w:t>should be independent of the LSCB and the organisations involved in the cas</w:t>
            </w:r>
            <w:r w:rsidR="00B3630B">
              <w:rPr>
                <w:rFonts w:ascii="Arial" w:hAnsi="Arial" w:cs="Arial"/>
                <w:color w:val="000000"/>
                <w:sz w:val="24"/>
                <w:szCs w:val="24"/>
                <w:lang w:eastAsia="en-GB"/>
              </w:rPr>
              <w:t>e. The LSCB should provide the N</w:t>
            </w:r>
            <w:r w:rsidRPr="006772F1">
              <w:rPr>
                <w:rFonts w:ascii="Arial" w:hAnsi="Arial" w:cs="Arial"/>
                <w:color w:val="000000"/>
                <w:sz w:val="24"/>
                <w:szCs w:val="24"/>
                <w:lang w:eastAsia="en-GB"/>
              </w:rPr>
              <w:t xml:space="preserve">ational </w:t>
            </w:r>
            <w:r w:rsidR="00B3630B">
              <w:rPr>
                <w:rFonts w:ascii="Arial" w:hAnsi="Arial" w:cs="Arial"/>
                <w:color w:val="000000"/>
                <w:sz w:val="24"/>
                <w:szCs w:val="24"/>
                <w:lang w:eastAsia="en-GB"/>
              </w:rPr>
              <w:t>P</w:t>
            </w:r>
            <w:r w:rsidRPr="006772F1">
              <w:rPr>
                <w:rFonts w:ascii="Arial" w:hAnsi="Arial" w:cs="Arial"/>
                <w:color w:val="000000"/>
                <w:sz w:val="24"/>
                <w:szCs w:val="24"/>
                <w:lang w:eastAsia="en-GB"/>
              </w:rPr>
              <w:t xml:space="preserve">anel of </w:t>
            </w:r>
            <w:r w:rsidR="00B3630B">
              <w:rPr>
                <w:rFonts w:ascii="Arial" w:hAnsi="Arial" w:cs="Arial"/>
                <w:color w:val="000000"/>
                <w:sz w:val="24"/>
                <w:szCs w:val="24"/>
                <w:lang w:eastAsia="en-GB"/>
              </w:rPr>
              <w:t>I</w:t>
            </w:r>
            <w:r w:rsidRPr="006772F1">
              <w:rPr>
                <w:rFonts w:ascii="Arial" w:hAnsi="Arial" w:cs="Arial"/>
                <w:color w:val="000000"/>
                <w:sz w:val="24"/>
                <w:szCs w:val="24"/>
                <w:lang w:eastAsia="en-GB"/>
              </w:rPr>
              <w:t>ndepend</w:t>
            </w:r>
            <w:r w:rsidR="00B3630B">
              <w:rPr>
                <w:rFonts w:ascii="Arial" w:hAnsi="Arial" w:cs="Arial"/>
                <w:color w:val="000000"/>
                <w:sz w:val="24"/>
                <w:szCs w:val="24"/>
                <w:lang w:eastAsia="en-GB"/>
              </w:rPr>
              <w:t>ent E</w:t>
            </w:r>
            <w:r w:rsidRPr="006772F1">
              <w:rPr>
                <w:rFonts w:ascii="Arial" w:hAnsi="Arial" w:cs="Arial"/>
                <w:color w:val="000000"/>
                <w:sz w:val="24"/>
                <w:szCs w:val="24"/>
                <w:lang w:eastAsia="en-GB"/>
              </w:rPr>
              <w:t>xperts with the name(s) of the individual(s) they appoint to conduct the SCR. The LSCB should consider</w:t>
            </w:r>
            <w:r w:rsidR="00B3630B">
              <w:rPr>
                <w:rFonts w:ascii="Arial" w:hAnsi="Arial" w:cs="Arial"/>
                <w:color w:val="000000"/>
                <w:sz w:val="24"/>
                <w:szCs w:val="24"/>
                <w:lang w:eastAsia="en-GB"/>
              </w:rPr>
              <w:t xml:space="preserve"> carefully any advice from the I</w:t>
            </w:r>
            <w:r w:rsidRPr="006772F1">
              <w:rPr>
                <w:rFonts w:ascii="Arial" w:hAnsi="Arial" w:cs="Arial"/>
                <w:color w:val="000000"/>
                <w:sz w:val="24"/>
                <w:szCs w:val="24"/>
                <w:lang w:eastAsia="en-GB"/>
              </w:rPr>
              <w:t xml:space="preserve">ndependent </w:t>
            </w:r>
            <w:r w:rsidR="00B3630B">
              <w:rPr>
                <w:rFonts w:ascii="Arial" w:hAnsi="Arial" w:cs="Arial"/>
                <w:color w:val="000000"/>
                <w:sz w:val="24"/>
                <w:szCs w:val="24"/>
                <w:lang w:eastAsia="en-GB"/>
              </w:rPr>
              <w:t>E</w:t>
            </w:r>
            <w:r w:rsidRPr="006772F1">
              <w:rPr>
                <w:rFonts w:ascii="Arial" w:hAnsi="Arial" w:cs="Arial"/>
                <w:color w:val="000000"/>
                <w:sz w:val="24"/>
                <w:szCs w:val="24"/>
                <w:lang w:eastAsia="en-GB"/>
              </w:rPr>
              <w:t xml:space="preserve">xpert </w:t>
            </w:r>
            <w:r w:rsidR="00B3630B">
              <w:rPr>
                <w:rFonts w:ascii="Arial" w:hAnsi="Arial" w:cs="Arial"/>
                <w:color w:val="000000"/>
                <w:sz w:val="24"/>
                <w:szCs w:val="24"/>
                <w:lang w:eastAsia="en-GB"/>
              </w:rPr>
              <w:t>P</w:t>
            </w:r>
            <w:r w:rsidRPr="006772F1">
              <w:rPr>
                <w:rFonts w:ascii="Arial" w:hAnsi="Arial" w:cs="Arial"/>
                <w:color w:val="000000"/>
                <w:sz w:val="24"/>
                <w:szCs w:val="24"/>
                <w:lang w:eastAsia="en-GB"/>
              </w:rPr>
              <w:t>anel about appointment of reviewers</w:t>
            </w:r>
            <w:r w:rsidR="00B3630B">
              <w:rPr>
                <w:rFonts w:ascii="Arial" w:hAnsi="Arial" w:cs="Arial"/>
                <w:color w:val="000000"/>
                <w:sz w:val="24"/>
                <w:szCs w:val="24"/>
                <w:lang w:eastAsia="en-GB"/>
              </w:rPr>
              <w:t xml:space="preserve"> / chairs / authors</w:t>
            </w:r>
            <w:r w:rsidRPr="006772F1">
              <w:rPr>
                <w:rFonts w:ascii="Arial" w:hAnsi="Arial" w:cs="Arial"/>
                <w:color w:val="000000"/>
                <w:sz w:val="24"/>
                <w:szCs w:val="24"/>
                <w:lang w:eastAsia="en-GB"/>
              </w:rPr>
              <w:t xml:space="preserve">. </w:t>
            </w:r>
          </w:p>
          <w:p w:rsidR="00470786" w:rsidRPr="006772F1" w:rsidRDefault="00470786" w:rsidP="006772F1">
            <w:pPr>
              <w:autoSpaceDE w:val="0"/>
              <w:autoSpaceDN w:val="0"/>
              <w:adjustRightInd w:val="0"/>
              <w:spacing w:after="0" w:line="240" w:lineRule="auto"/>
              <w:ind w:left="426"/>
              <w:rPr>
                <w:rFonts w:ascii="Arial" w:hAnsi="Arial" w:cs="Arial"/>
                <w:color w:val="000000"/>
                <w:sz w:val="24"/>
                <w:szCs w:val="24"/>
                <w:lang w:eastAsia="en-GB"/>
              </w:rPr>
            </w:pPr>
          </w:p>
          <w:p w:rsidR="00470786" w:rsidRDefault="00470786" w:rsidP="006772F1">
            <w:pPr>
              <w:autoSpaceDE w:val="0"/>
              <w:autoSpaceDN w:val="0"/>
              <w:adjustRightInd w:val="0"/>
              <w:spacing w:after="0" w:line="240" w:lineRule="auto"/>
              <w:ind w:left="426"/>
              <w:rPr>
                <w:rFonts w:ascii="Arial" w:hAnsi="Arial" w:cs="Arial"/>
                <w:b/>
                <w:bCs/>
                <w:color w:val="000000"/>
                <w:sz w:val="24"/>
                <w:szCs w:val="24"/>
                <w:lang w:eastAsia="en-GB"/>
              </w:rPr>
            </w:pPr>
            <w:r w:rsidRPr="006772F1">
              <w:rPr>
                <w:rFonts w:ascii="Arial" w:hAnsi="Arial" w:cs="Arial"/>
                <w:b/>
                <w:bCs/>
                <w:color w:val="000000"/>
                <w:sz w:val="24"/>
                <w:szCs w:val="24"/>
                <w:lang w:eastAsia="en-GB"/>
              </w:rPr>
              <w:t xml:space="preserve">Engagement of organisations </w:t>
            </w:r>
          </w:p>
          <w:p w:rsidR="00470786" w:rsidRPr="006772F1" w:rsidRDefault="00470786" w:rsidP="006772F1">
            <w:pPr>
              <w:autoSpaceDE w:val="0"/>
              <w:autoSpaceDN w:val="0"/>
              <w:adjustRightInd w:val="0"/>
              <w:spacing w:after="0" w:line="240" w:lineRule="auto"/>
              <w:ind w:left="426"/>
              <w:rPr>
                <w:rFonts w:ascii="Arial" w:hAnsi="Arial" w:cs="Arial"/>
                <w:color w:val="000000"/>
                <w:sz w:val="24"/>
                <w:szCs w:val="24"/>
                <w:lang w:eastAsia="en-GB"/>
              </w:rPr>
            </w:pPr>
          </w:p>
          <w:p w:rsidR="00470786" w:rsidRPr="006772F1" w:rsidRDefault="00470786" w:rsidP="006772F1">
            <w:pPr>
              <w:autoSpaceDE w:val="0"/>
              <w:autoSpaceDN w:val="0"/>
              <w:adjustRightInd w:val="0"/>
              <w:spacing w:after="0" w:line="240" w:lineRule="auto"/>
              <w:ind w:left="426"/>
              <w:rPr>
                <w:rFonts w:ascii="Arial" w:hAnsi="Arial" w:cs="Arial"/>
                <w:color w:val="000000"/>
                <w:sz w:val="24"/>
                <w:szCs w:val="24"/>
                <w:lang w:eastAsia="en-GB"/>
              </w:rPr>
            </w:pPr>
            <w:r w:rsidRPr="006772F1">
              <w:rPr>
                <w:rFonts w:ascii="Arial" w:hAnsi="Arial" w:cs="Arial"/>
                <w:color w:val="000000"/>
                <w:sz w:val="24"/>
                <w:szCs w:val="24"/>
                <w:lang w:eastAsia="en-GB"/>
              </w:rPr>
              <w:t xml:space="preserve">The LSCB should ensure that there is appropriate representation in the review process of professionals and organisations who were involved with the child and family. The priority should be to engage organisations in a way which will ensure that important factors in the case can be identified and appropriate action taken to make improvements. The LSCB may decide as part of the SCR to ask each relevant organisation to provide information in writing about its involvement with the child who is the subject of the review. </w:t>
            </w:r>
          </w:p>
        </w:tc>
      </w:tr>
    </w:tbl>
    <w:p w:rsidR="00470786" w:rsidRDefault="00470786" w:rsidP="00B3630B">
      <w:pPr>
        <w:spacing w:after="0" w:line="240" w:lineRule="auto"/>
        <w:rPr>
          <w:rFonts w:ascii="Arial" w:hAnsi="Arial" w:cs="Arial"/>
          <w:sz w:val="24"/>
          <w:szCs w:val="24"/>
          <w:lang w:eastAsia="en-GB"/>
        </w:rPr>
      </w:pPr>
    </w:p>
    <w:p w:rsidR="00B3630B" w:rsidRDefault="00B3630B" w:rsidP="00B3630B">
      <w:pPr>
        <w:autoSpaceDE w:val="0"/>
        <w:autoSpaceDN w:val="0"/>
        <w:adjustRightInd w:val="0"/>
        <w:spacing w:after="0" w:line="240" w:lineRule="auto"/>
        <w:ind w:left="426"/>
        <w:rPr>
          <w:rFonts w:ascii="Arial" w:hAnsi="Arial" w:cs="Arial"/>
          <w:b/>
          <w:bCs/>
          <w:color w:val="000000"/>
          <w:sz w:val="23"/>
          <w:szCs w:val="23"/>
          <w:lang w:eastAsia="en-GB"/>
        </w:rPr>
      </w:pPr>
      <w:r>
        <w:rPr>
          <w:rFonts w:ascii="Arial" w:hAnsi="Arial" w:cs="Arial"/>
          <w:b/>
          <w:bCs/>
          <w:color w:val="000000"/>
          <w:sz w:val="23"/>
          <w:szCs w:val="23"/>
          <w:lang w:eastAsia="en-GB"/>
        </w:rPr>
        <w:t>T</w:t>
      </w:r>
      <w:r w:rsidRPr="00870E04">
        <w:rPr>
          <w:rFonts w:ascii="Arial" w:hAnsi="Arial" w:cs="Arial"/>
          <w:b/>
          <w:bCs/>
          <w:color w:val="000000"/>
          <w:sz w:val="23"/>
          <w:szCs w:val="23"/>
          <w:lang w:eastAsia="en-GB"/>
        </w:rPr>
        <w:t xml:space="preserve">imescale for SCR completion </w:t>
      </w:r>
    </w:p>
    <w:p w:rsidR="00B3630B" w:rsidRPr="00870E04" w:rsidRDefault="00B3630B" w:rsidP="00B3630B">
      <w:pPr>
        <w:autoSpaceDE w:val="0"/>
        <w:autoSpaceDN w:val="0"/>
        <w:adjustRightInd w:val="0"/>
        <w:spacing w:after="0" w:line="240" w:lineRule="auto"/>
        <w:ind w:left="426"/>
        <w:rPr>
          <w:rFonts w:ascii="Arial" w:hAnsi="Arial" w:cs="Arial"/>
          <w:color w:val="000000"/>
          <w:sz w:val="23"/>
          <w:szCs w:val="23"/>
          <w:lang w:eastAsia="en-GB"/>
        </w:rPr>
      </w:pPr>
    </w:p>
    <w:p w:rsidR="00B3630B" w:rsidRDefault="00B3630B" w:rsidP="00B3630B">
      <w:pPr>
        <w:autoSpaceDE w:val="0"/>
        <w:autoSpaceDN w:val="0"/>
        <w:adjustRightInd w:val="0"/>
        <w:spacing w:after="0" w:line="240" w:lineRule="auto"/>
        <w:ind w:left="426"/>
        <w:rPr>
          <w:rFonts w:ascii="Arial" w:hAnsi="Arial" w:cs="Arial"/>
          <w:color w:val="000000"/>
          <w:sz w:val="23"/>
          <w:szCs w:val="23"/>
          <w:lang w:eastAsia="en-GB"/>
        </w:rPr>
      </w:pPr>
      <w:r w:rsidRPr="00870E04">
        <w:rPr>
          <w:rFonts w:ascii="Arial" w:hAnsi="Arial" w:cs="Arial"/>
          <w:color w:val="000000"/>
          <w:sz w:val="23"/>
          <w:szCs w:val="23"/>
          <w:lang w:eastAsia="en-GB"/>
        </w:rPr>
        <w:t>The LSCB should aim for completion of an SCR within six months of initiating it. If this is not possible (for example, because of potential prejudice to related court proceedings), every effort should be made while the SCR is in progress to: (</w:t>
      </w:r>
      <w:proofErr w:type="spellStart"/>
      <w:r w:rsidRPr="00870E04">
        <w:rPr>
          <w:rFonts w:ascii="Arial" w:hAnsi="Arial" w:cs="Arial"/>
          <w:color w:val="000000"/>
          <w:sz w:val="23"/>
          <w:szCs w:val="23"/>
          <w:lang w:eastAsia="en-GB"/>
        </w:rPr>
        <w:t>i</w:t>
      </w:r>
      <w:proofErr w:type="spellEnd"/>
      <w:r w:rsidRPr="00870E04">
        <w:rPr>
          <w:rFonts w:ascii="Arial" w:hAnsi="Arial" w:cs="Arial"/>
          <w:color w:val="000000"/>
          <w:sz w:val="23"/>
          <w:szCs w:val="23"/>
          <w:lang w:eastAsia="en-GB"/>
        </w:rPr>
        <w:t xml:space="preserve">) capture points from the case about improvements needed; and (ii) take corrective action to implement improvements and disseminate learning. </w:t>
      </w:r>
    </w:p>
    <w:p w:rsidR="00B3630B" w:rsidRDefault="00B3630B" w:rsidP="00B3630B">
      <w:pPr>
        <w:spacing w:after="0" w:line="240" w:lineRule="auto"/>
        <w:rPr>
          <w:rFonts w:ascii="Arial" w:hAnsi="Arial" w:cs="Arial"/>
          <w:sz w:val="24"/>
          <w:szCs w:val="24"/>
          <w:lang w:eastAsia="en-GB"/>
        </w:rPr>
      </w:pPr>
    </w:p>
    <w:p w:rsidR="00B3630B" w:rsidRDefault="00B3630B" w:rsidP="00B3630B">
      <w:pPr>
        <w:autoSpaceDE w:val="0"/>
        <w:autoSpaceDN w:val="0"/>
        <w:adjustRightInd w:val="0"/>
        <w:spacing w:after="0" w:line="240" w:lineRule="auto"/>
        <w:ind w:left="426"/>
        <w:rPr>
          <w:rFonts w:ascii="Arial" w:hAnsi="Arial" w:cs="Arial"/>
          <w:b/>
          <w:bCs/>
          <w:color w:val="000000"/>
          <w:sz w:val="23"/>
          <w:szCs w:val="23"/>
          <w:lang w:eastAsia="en-GB"/>
        </w:rPr>
      </w:pPr>
      <w:r w:rsidRPr="00870E04">
        <w:rPr>
          <w:rFonts w:ascii="Arial" w:hAnsi="Arial" w:cs="Arial"/>
          <w:b/>
          <w:bCs/>
          <w:color w:val="000000"/>
          <w:sz w:val="23"/>
          <w:szCs w:val="23"/>
          <w:lang w:eastAsia="en-GB"/>
        </w:rPr>
        <w:t xml:space="preserve">Agreeing improvement action </w:t>
      </w:r>
    </w:p>
    <w:p w:rsidR="00B3630B" w:rsidRPr="00870E04" w:rsidRDefault="00B3630B" w:rsidP="00B3630B">
      <w:pPr>
        <w:autoSpaceDE w:val="0"/>
        <w:autoSpaceDN w:val="0"/>
        <w:adjustRightInd w:val="0"/>
        <w:spacing w:after="0" w:line="240" w:lineRule="auto"/>
        <w:ind w:left="426"/>
        <w:rPr>
          <w:rFonts w:ascii="Arial" w:hAnsi="Arial" w:cs="Arial"/>
          <w:color w:val="000000"/>
          <w:sz w:val="23"/>
          <w:szCs w:val="23"/>
          <w:lang w:eastAsia="en-GB"/>
        </w:rPr>
      </w:pPr>
    </w:p>
    <w:p w:rsidR="00B3630B" w:rsidRDefault="00B3630B" w:rsidP="00B3630B">
      <w:pPr>
        <w:autoSpaceDE w:val="0"/>
        <w:autoSpaceDN w:val="0"/>
        <w:adjustRightInd w:val="0"/>
        <w:spacing w:after="0" w:line="240" w:lineRule="auto"/>
        <w:ind w:left="426"/>
        <w:rPr>
          <w:rFonts w:ascii="Arial" w:hAnsi="Arial" w:cs="Arial"/>
          <w:color w:val="000000"/>
          <w:sz w:val="23"/>
          <w:szCs w:val="23"/>
          <w:lang w:eastAsia="en-GB"/>
        </w:rPr>
      </w:pPr>
      <w:r w:rsidRPr="00870E04">
        <w:rPr>
          <w:rFonts w:ascii="Arial" w:hAnsi="Arial" w:cs="Arial"/>
          <w:color w:val="000000"/>
          <w:sz w:val="23"/>
          <w:szCs w:val="23"/>
          <w:lang w:eastAsia="en-GB"/>
        </w:rPr>
        <w:t xml:space="preserve">The LSCB should oversee the process of agreeing with partners what action they need to take in light of the SCR findings, establish timescales for action to be taken, agree success criteria and assess the impact of the actions. </w:t>
      </w:r>
    </w:p>
    <w:p w:rsidR="00B3630B" w:rsidRDefault="00B3630B" w:rsidP="00B3630B">
      <w:pPr>
        <w:spacing w:after="0" w:line="240" w:lineRule="auto"/>
        <w:rPr>
          <w:rFonts w:ascii="Arial" w:hAnsi="Arial" w:cs="Arial"/>
          <w:sz w:val="24"/>
          <w:szCs w:val="24"/>
          <w:lang w:eastAsia="en-GB"/>
        </w:rPr>
      </w:pPr>
    </w:p>
    <w:tbl>
      <w:tblPr>
        <w:tblW w:w="9505" w:type="dxa"/>
        <w:tblLayout w:type="fixed"/>
        <w:tblLook w:val="0000" w:firstRow="0" w:lastRow="0" w:firstColumn="0" w:lastColumn="0" w:noHBand="0" w:noVBand="0"/>
      </w:tblPr>
      <w:tblGrid>
        <w:gridCol w:w="9505"/>
      </w:tblGrid>
      <w:tr w:rsidR="00470786" w:rsidRPr="00870E04" w:rsidTr="00B3630B">
        <w:trPr>
          <w:trHeight w:val="5083"/>
        </w:trPr>
        <w:tc>
          <w:tcPr>
            <w:tcW w:w="9505" w:type="dxa"/>
          </w:tcPr>
          <w:p w:rsidR="00470786" w:rsidRPr="00870E04" w:rsidRDefault="00470786" w:rsidP="00870E04">
            <w:pPr>
              <w:autoSpaceDE w:val="0"/>
              <w:autoSpaceDN w:val="0"/>
              <w:adjustRightInd w:val="0"/>
              <w:spacing w:after="0" w:line="240" w:lineRule="auto"/>
              <w:ind w:left="426"/>
              <w:rPr>
                <w:rFonts w:ascii="Arial" w:hAnsi="Arial" w:cs="Arial"/>
                <w:color w:val="000000"/>
                <w:sz w:val="23"/>
                <w:szCs w:val="23"/>
                <w:lang w:eastAsia="en-GB"/>
              </w:rPr>
            </w:pPr>
          </w:p>
          <w:p w:rsidR="00470786" w:rsidRPr="00870E04" w:rsidRDefault="00470786" w:rsidP="00870E04">
            <w:pPr>
              <w:autoSpaceDE w:val="0"/>
              <w:autoSpaceDN w:val="0"/>
              <w:adjustRightInd w:val="0"/>
              <w:spacing w:after="0" w:line="240" w:lineRule="auto"/>
              <w:ind w:left="426"/>
              <w:rPr>
                <w:rFonts w:ascii="Arial" w:hAnsi="Arial" w:cs="Arial"/>
                <w:color w:val="000000"/>
                <w:sz w:val="23"/>
                <w:szCs w:val="23"/>
                <w:lang w:eastAsia="en-GB"/>
              </w:rPr>
            </w:pPr>
          </w:p>
          <w:p w:rsidR="00470786" w:rsidRDefault="00470786" w:rsidP="00870E04">
            <w:pPr>
              <w:autoSpaceDE w:val="0"/>
              <w:autoSpaceDN w:val="0"/>
              <w:adjustRightInd w:val="0"/>
              <w:spacing w:after="0" w:line="240" w:lineRule="auto"/>
              <w:ind w:left="426"/>
              <w:rPr>
                <w:rFonts w:ascii="Arial" w:hAnsi="Arial" w:cs="Arial"/>
                <w:b/>
                <w:bCs/>
                <w:color w:val="000000"/>
                <w:sz w:val="23"/>
                <w:szCs w:val="23"/>
                <w:lang w:eastAsia="en-GB"/>
              </w:rPr>
            </w:pPr>
            <w:r w:rsidRPr="00870E04">
              <w:rPr>
                <w:rFonts w:ascii="Arial" w:hAnsi="Arial" w:cs="Arial"/>
                <w:b/>
                <w:bCs/>
                <w:color w:val="000000"/>
                <w:sz w:val="23"/>
                <w:szCs w:val="23"/>
                <w:lang w:eastAsia="en-GB"/>
              </w:rPr>
              <w:t xml:space="preserve">Publication of reports </w:t>
            </w:r>
          </w:p>
          <w:p w:rsidR="00470786" w:rsidRPr="00870E04" w:rsidRDefault="00470786" w:rsidP="00870E04">
            <w:pPr>
              <w:autoSpaceDE w:val="0"/>
              <w:autoSpaceDN w:val="0"/>
              <w:adjustRightInd w:val="0"/>
              <w:spacing w:after="0" w:line="240" w:lineRule="auto"/>
              <w:ind w:left="426"/>
              <w:rPr>
                <w:rFonts w:ascii="Arial" w:hAnsi="Arial" w:cs="Arial"/>
                <w:color w:val="000000"/>
                <w:sz w:val="23"/>
                <w:szCs w:val="23"/>
                <w:lang w:eastAsia="en-GB"/>
              </w:rPr>
            </w:pPr>
          </w:p>
          <w:p w:rsidR="00470786" w:rsidRDefault="00470786" w:rsidP="00870E04">
            <w:pPr>
              <w:autoSpaceDE w:val="0"/>
              <w:autoSpaceDN w:val="0"/>
              <w:adjustRightInd w:val="0"/>
              <w:spacing w:after="0" w:line="240" w:lineRule="auto"/>
              <w:ind w:left="426"/>
              <w:rPr>
                <w:rFonts w:ascii="Arial" w:hAnsi="Arial" w:cs="Arial"/>
                <w:color w:val="000000"/>
                <w:sz w:val="23"/>
                <w:szCs w:val="23"/>
                <w:lang w:eastAsia="en-GB"/>
              </w:rPr>
            </w:pPr>
            <w:r w:rsidRPr="00870E04">
              <w:rPr>
                <w:rFonts w:ascii="Arial" w:hAnsi="Arial" w:cs="Arial"/>
                <w:color w:val="000000"/>
                <w:sz w:val="23"/>
                <w:szCs w:val="23"/>
                <w:lang w:eastAsia="en-GB"/>
              </w:rPr>
              <w:t xml:space="preserve">All reviews of cases meeting the SCR criteria should result in a report which is published and readily accessible on the LSCB’s website for a minimum of 12 months. Thereafter the report should be made available on request. This is important to support national sharing of lessons learnt and good practice in writing and publishing SCRs. From the very start of the SCR the fact that the report will be published should be taken into consideration. SCR reports should be written in such a way that publication will not be likely to harm the welfare of any children or vulnerable adults involved in the case. </w:t>
            </w:r>
          </w:p>
          <w:p w:rsidR="00470786" w:rsidRPr="00870E04" w:rsidRDefault="00470786" w:rsidP="00870E04">
            <w:pPr>
              <w:autoSpaceDE w:val="0"/>
              <w:autoSpaceDN w:val="0"/>
              <w:adjustRightInd w:val="0"/>
              <w:spacing w:after="0" w:line="240" w:lineRule="auto"/>
              <w:ind w:left="426"/>
              <w:rPr>
                <w:rFonts w:ascii="Arial" w:hAnsi="Arial" w:cs="Arial"/>
                <w:color w:val="000000"/>
                <w:sz w:val="23"/>
                <w:szCs w:val="23"/>
                <w:lang w:eastAsia="en-GB"/>
              </w:rPr>
            </w:pPr>
          </w:p>
          <w:p w:rsidR="00470786" w:rsidRDefault="00470786" w:rsidP="00870E04">
            <w:pPr>
              <w:autoSpaceDE w:val="0"/>
              <w:autoSpaceDN w:val="0"/>
              <w:adjustRightInd w:val="0"/>
              <w:spacing w:after="0" w:line="240" w:lineRule="auto"/>
              <w:ind w:left="426"/>
              <w:rPr>
                <w:rFonts w:ascii="Arial" w:hAnsi="Arial" w:cs="Arial"/>
                <w:b/>
                <w:bCs/>
                <w:color w:val="000000"/>
                <w:sz w:val="23"/>
                <w:szCs w:val="23"/>
                <w:lang w:eastAsia="en-GB"/>
              </w:rPr>
            </w:pPr>
            <w:r w:rsidRPr="00870E04">
              <w:rPr>
                <w:rFonts w:ascii="Arial" w:hAnsi="Arial" w:cs="Arial"/>
                <w:b/>
                <w:bCs/>
                <w:color w:val="000000"/>
                <w:sz w:val="23"/>
                <w:szCs w:val="23"/>
                <w:lang w:eastAsia="en-GB"/>
              </w:rPr>
              <w:t xml:space="preserve">Final SCR reports should: </w:t>
            </w:r>
          </w:p>
          <w:p w:rsidR="00470786" w:rsidRPr="00870E04" w:rsidRDefault="00470786" w:rsidP="00870E04">
            <w:pPr>
              <w:autoSpaceDE w:val="0"/>
              <w:autoSpaceDN w:val="0"/>
              <w:adjustRightInd w:val="0"/>
              <w:spacing w:after="0" w:line="240" w:lineRule="auto"/>
              <w:ind w:left="426"/>
              <w:rPr>
                <w:rFonts w:ascii="Arial" w:hAnsi="Arial" w:cs="Arial"/>
                <w:color w:val="000000"/>
                <w:sz w:val="23"/>
                <w:szCs w:val="23"/>
                <w:lang w:eastAsia="en-GB"/>
              </w:rPr>
            </w:pPr>
          </w:p>
          <w:p w:rsidR="00470786" w:rsidRPr="00870E04" w:rsidRDefault="00470786" w:rsidP="00870E04">
            <w:pPr>
              <w:autoSpaceDE w:val="0"/>
              <w:autoSpaceDN w:val="0"/>
              <w:adjustRightInd w:val="0"/>
              <w:spacing w:after="0" w:line="240" w:lineRule="auto"/>
              <w:ind w:left="1134" w:hanging="283"/>
              <w:rPr>
                <w:rFonts w:ascii="Arial" w:hAnsi="Arial" w:cs="Arial"/>
                <w:color w:val="000000"/>
                <w:sz w:val="23"/>
                <w:szCs w:val="23"/>
                <w:lang w:eastAsia="en-GB"/>
              </w:rPr>
            </w:pPr>
            <w:r w:rsidRPr="00870E04">
              <w:rPr>
                <w:rFonts w:ascii="Arial" w:hAnsi="Arial" w:cs="Arial"/>
                <w:color w:val="000000"/>
                <w:sz w:val="23"/>
                <w:szCs w:val="23"/>
                <w:lang w:eastAsia="en-GB"/>
              </w:rPr>
              <w:t xml:space="preserve">• </w:t>
            </w:r>
            <w:r>
              <w:rPr>
                <w:rFonts w:ascii="Arial" w:hAnsi="Arial" w:cs="Arial"/>
                <w:color w:val="000000"/>
                <w:sz w:val="23"/>
                <w:szCs w:val="23"/>
                <w:lang w:eastAsia="en-GB"/>
              </w:rPr>
              <w:tab/>
            </w:r>
            <w:r w:rsidRPr="00870E04">
              <w:rPr>
                <w:rFonts w:ascii="Arial" w:hAnsi="Arial" w:cs="Arial"/>
                <w:color w:val="000000"/>
                <w:sz w:val="23"/>
                <w:szCs w:val="23"/>
                <w:lang w:eastAsia="en-GB"/>
              </w:rPr>
              <w:t xml:space="preserve">provide a sound analysis of what happened in the case, and why, and what needs to happen in order to reduce the risk of recurrence; </w:t>
            </w:r>
          </w:p>
          <w:p w:rsidR="00470786" w:rsidRPr="00870E04" w:rsidRDefault="00470786" w:rsidP="00870E04">
            <w:pPr>
              <w:autoSpaceDE w:val="0"/>
              <w:autoSpaceDN w:val="0"/>
              <w:adjustRightInd w:val="0"/>
              <w:spacing w:after="0" w:line="240" w:lineRule="auto"/>
              <w:ind w:left="1134" w:hanging="283"/>
              <w:rPr>
                <w:rFonts w:ascii="Arial" w:hAnsi="Arial" w:cs="Arial"/>
                <w:color w:val="000000"/>
                <w:sz w:val="23"/>
                <w:szCs w:val="23"/>
                <w:lang w:eastAsia="en-GB"/>
              </w:rPr>
            </w:pPr>
            <w:r w:rsidRPr="00870E04">
              <w:rPr>
                <w:rFonts w:ascii="Arial" w:hAnsi="Arial" w:cs="Arial"/>
                <w:color w:val="000000"/>
                <w:sz w:val="23"/>
                <w:szCs w:val="23"/>
                <w:lang w:eastAsia="en-GB"/>
              </w:rPr>
              <w:t xml:space="preserve">• </w:t>
            </w:r>
            <w:r>
              <w:rPr>
                <w:rFonts w:ascii="Arial" w:hAnsi="Arial" w:cs="Arial"/>
                <w:color w:val="000000"/>
                <w:sz w:val="23"/>
                <w:szCs w:val="23"/>
                <w:lang w:eastAsia="en-GB"/>
              </w:rPr>
              <w:tab/>
            </w:r>
            <w:r w:rsidRPr="00870E04">
              <w:rPr>
                <w:rFonts w:ascii="Arial" w:hAnsi="Arial" w:cs="Arial"/>
                <w:color w:val="000000"/>
                <w:sz w:val="23"/>
                <w:szCs w:val="23"/>
                <w:lang w:eastAsia="en-GB"/>
              </w:rPr>
              <w:t xml:space="preserve">be written in plain English and in a way that can be easily understood by professionals and the public alike; and </w:t>
            </w:r>
          </w:p>
          <w:p w:rsidR="00470786" w:rsidRPr="00870E04" w:rsidRDefault="00470786" w:rsidP="00870E04">
            <w:pPr>
              <w:autoSpaceDE w:val="0"/>
              <w:autoSpaceDN w:val="0"/>
              <w:adjustRightInd w:val="0"/>
              <w:spacing w:after="0" w:line="240" w:lineRule="auto"/>
              <w:ind w:left="1134" w:hanging="283"/>
              <w:rPr>
                <w:rFonts w:ascii="Arial" w:hAnsi="Arial" w:cs="Arial"/>
                <w:color w:val="000000"/>
                <w:sz w:val="23"/>
                <w:szCs w:val="23"/>
                <w:lang w:eastAsia="en-GB"/>
              </w:rPr>
            </w:pPr>
            <w:r w:rsidRPr="00870E04">
              <w:rPr>
                <w:rFonts w:ascii="Arial" w:hAnsi="Arial" w:cs="Arial"/>
                <w:color w:val="000000"/>
                <w:sz w:val="23"/>
                <w:szCs w:val="23"/>
                <w:lang w:eastAsia="en-GB"/>
              </w:rPr>
              <w:t xml:space="preserve">• </w:t>
            </w:r>
            <w:r>
              <w:rPr>
                <w:rFonts w:ascii="Arial" w:hAnsi="Arial" w:cs="Arial"/>
                <w:color w:val="000000"/>
                <w:sz w:val="23"/>
                <w:szCs w:val="23"/>
                <w:lang w:eastAsia="en-GB"/>
              </w:rPr>
              <w:tab/>
            </w:r>
            <w:r w:rsidRPr="00870E04">
              <w:rPr>
                <w:rFonts w:ascii="Arial" w:hAnsi="Arial" w:cs="Arial"/>
                <w:color w:val="000000"/>
                <w:sz w:val="23"/>
                <w:szCs w:val="23"/>
                <w:lang w:eastAsia="en-GB"/>
              </w:rPr>
              <w:t xml:space="preserve">be suitable for publication without needing to be amended or redacted. </w:t>
            </w:r>
          </w:p>
          <w:p w:rsidR="00470786" w:rsidRPr="00870E04" w:rsidRDefault="00470786" w:rsidP="00870E04">
            <w:pPr>
              <w:autoSpaceDE w:val="0"/>
              <w:autoSpaceDN w:val="0"/>
              <w:adjustRightInd w:val="0"/>
              <w:spacing w:after="0" w:line="240" w:lineRule="auto"/>
              <w:rPr>
                <w:rFonts w:ascii="Arial" w:hAnsi="Arial" w:cs="Arial"/>
                <w:color w:val="000000"/>
                <w:sz w:val="23"/>
                <w:szCs w:val="23"/>
                <w:lang w:eastAsia="en-GB"/>
              </w:rPr>
            </w:pPr>
          </w:p>
        </w:tc>
      </w:tr>
    </w:tbl>
    <w:p w:rsidR="00470786" w:rsidRDefault="00470786" w:rsidP="00B66791">
      <w:pPr>
        <w:spacing w:after="0" w:line="240" w:lineRule="auto"/>
        <w:ind w:left="426"/>
        <w:rPr>
          <w:rFonts w:ascii="Arial" w:hAnsi="Arial" w:cs="Arial"/>
          <w:sz w:val="24"/>
          <w:szCs w:val="24"/>
          <w:lang w:eastAsia="en-GB"/>
        </w:rPr>
      </w:pPr>
      <w:r w:rsidRPr="00B66791">
        <w:rPr>
          <w:rFonts w:ascii="Arial" w:hAnsi="Arial" w:cs="Arial"/>
          <w:sz w:val="24"/>
          <w:szCs w:val="24"/>
          <w:lang w:eastAsia="en-GB"/>
        </w:rPr>
        <w:t>LSCBs should publish, either as part of the SCR report or in a separate document, information about: actions which have already been taken in response to the review findings; the impact these actions have had on improving services; and what more will be done.</w:t>
      </w:r>
    </w:p>
    <w:p w:rsidR="00470786" w:rsidRPr="00B66791" w:rsidRDefault="00470786" w:rsidP="00B66791">
      <w:pPr>
        <w:spacing w:after="0" w:line="240" w:lineRule="auto"/>
        <w:ind w:left="426"/>
        <w:rPr>
          <w:rFonts w:ascii="Arial" w:hAnsi="Arial" w:cs="Arial"/>
          <w:sz w:val="24"/>
          <w:szCs w:val="24"/>
          <w:lang w:eastAsia="en-GB"/>
        </w:rPr>
      </w:pPr>
    </w:p>
    <w:p w:rsidR="00470786" w:rsidRDefault="00470786" w:rsidP="00B66791">
      <w:pPr>
        <w:spacing w:after="0" w:line="240" w:lineRule="auto"/>
        <w:ind w:left="426"/>
        <w:rPr>
          <w:rFonts w:ascii="Arial" w:hAnsi="Arial" w:cs="Arial"/>
          <w:sz w:val="24"/>
          <w:szCs w:val="24"/>
          <w:lang w:eastAsia="en-GB"/>
        </w:rPr>
      </w:pPr>
      <w:r w:rsidRPr="00B66791">
        <w:rPr>
          <w:rFonts w:ascii="Arial" w:hAnsi="Arial" w:cs="Arial"/>
          <w:sz w:val="24"/>
          <w:szCs w:val="24"/>
          <w:lang w:eastAsia="en-GB"/>
        </w:rPr>
        <w:t>When compiling and preparing to publish reports, LSCBs should consider carefully how best to manage the impact of publication on children, family members and others affected by the case. LSCBs must comply with the Data Protection Act 1998 in relation to SCRs, including when compiling or publishing the report, and must comply also with any other restrictions on publication of information, such as court orders. The timing of publication should have due regard to the impact on any ongoing legal proceedings, including any inquest.</w:t>
      </w:r>
    </w:p>
    <w:p w:rsidR="00470786" w:rsidRDefault="00470786" w:rsidP="00B66791">
      <w:pPr>
        <w:spacing w:after="0" w:line="240" w:lineRule="auto"/>
        <w:ind w:left="426"/>
        <w:rPr>
          <w:rFonts w:ascii="Arial" w:hAnsi="Arial" w:cs="Arial"/>
          <w:sz w:val="24"/>
          <w:szCs w:val="24"/>
          <w:lang w:eastAsia="en-GB"/>
        </w:rPr>
      </w:pPr>
    </w:p>
    <w:p w:rsidR="00470786" w:rsidRPr="006772F1" w:rsidRDefault="00470786" w:rsidP="00B66791">
      <w:pPr>
        <w:spacing w:after="0" w:line="240" w:lineRule="auto"/>
        <w:ind w:left="426"/>
        <w:rPr>
          <w:rFonts w:ascii="Arial" w:hAnsi="Arial" w:cs="Arial"/>
          <w:sz w:val="24"/>
          <w:szCs w:val="24"/>
          <w:lang w:eastAsia="en-GB"/>
        </w:rPr>
      </w:pPr>
      <w:r w:rsidRPr="00B66791">
        <w:rPr>
          <w:rFonts w:ascii="Arial" w:hAnsi="Arial" w:cs="Arial"/>
          <w:sz w:val="24"/>
          <w:szCs w:val="24"/>
          <w:lang w:eastAsia="en-GB"/>
        </w:rPr>
        <w:t>LSCBs should send copies of all SCR reports, including any action taken as a result of the findings of t</w:t>
      </w:r>
      <w:r w:rsidR="00FA3A34">
        <w:rPr>
          <w:rFonts w:ascii="Arial" w:hAnsi="Arial" w:cs="Arial"/>
          <w:sz w:val="24"/>
          <w:szCs w:val="24"/>
          <w:lang w:eastAsia="en-GB"/>
        </w:rPr>
        <w:t>he SCR, to Ofsted, DfE and the National P</w:t>
      </w:r>
      <w:r w:rsidRPr="00B66791">
        <w:rPr>
          <w:rFonts w:ascii="Arial" w:hAnsi="Arial" w:cs="Arial"/>
          <w:sz w:val="24"/>
          <w:szCs w:val="24"/>
          <w:lang w:eastAsia="en-GB"/>
        </w:rPr>
        <w:t>anel of independent experts at least seven working days before publication. If an LSCB considers that an SCR report should not be published</w:t>
      </w:r>
      <w:r w:rsidR="00FA3A34">
        <w:rPr>
          <w:rFonts w:ascii="Arial" w:hAnsi="Arial" w:cs="Arial"/>
          <w:sz w:val="24"/>
          <w:szCs w:val="24"/>
          <w:lang w:eastAsia="en-GB"/>
        </w:rPr>
        <w:t>, it should inform DfE and the N</w:t>
      </w:r>
      <w:r w:rsidRPr="00B66791">
        <w:rPr>
          <w:rFonts w:ascii="Arial" w:hAnsi="Arial" w:cs="Arial"/>
          <w:sz w:val="24"/>
          <w:szCs w:val="24"/>
          <w:lang w:eastAsia="en-GB"/>
        </w:rPr>
        <w:t xml:space="preserve">ational </w:t>
      </w:r>
      <w:r w:rsidR="00FA3A34">
        <w:rPr>
          <w:rFonts w:ascii="Arial" w:hAnsi="Arial" w:cs="Arial"/>
          <w:sz w:val="24"/>
          <w:szCs w:val="24"/>
          <w:lang w:eastAsia="en-GB"/>
        </w:rPr>
        <w:t>P</w:t>
      </w:r>
      <w:r w:rsidRPr="00B66791">
        <w:rPr>
          <w:rFonts w:ascii="Arial" w:hAnsi="Arial" w:cs="Arial"/>
          <w:sz w:val="24"/>
          <w:szCs w:val="24"/>
          <w:lang w:eastAsia="en-GB"/>
        </w:rPr>
        <w:t xml:space="preserve">anel. The </w:t>
      </w:r>
      <w:r w:rsidR="00FA3A34">
        <w:rPr>
          <w:rFonts w:ascii="Arial" w:hAnsi="Arial" w:cs="Arial"/>
          <w:sz w:val="24"/>
          <w:szCs w:val="24"/>
          <w:lang w:eastAsia="en-GB"/>
        </w:rPr>
        <w:t>N</w:t>
      </w:r>
      <w:r w:rsidRPr="00B66791">
        <w:rPr>
          <w:rFonts w:ascii="Arial" w:hAnsi="Arial" w:cs="Arial"/>
          <w:sz w:val="24"/>
          <w:szCs w:val="24"/>
          <w:lang w:eastAsia="en-GB"/>
        </w:rPr>
        <w:t xml:space="preserve">ational </w:t>
      </w:r>
      <w:r w:rsidR="00FA3A34">
        <w:rPr>
          <w:rFonts w:ascii="Arial" w:hAnsi="Arial" w:cs="Arial"/>
          <w:sz w:val="24"/>
          <w:szCs w:val="24"/>
          <w:lang w:eastAsia="en-GB"/>
        </w:rPr>
        <w:t>P</w:t>
      </w:r>
      <w:r w:rsidRPr="00B66791">
        <w:rPr>
          <w:rFonts w:ascii="Arial" w:hAnsi="Arial" w:cs="Arial"/>
          <w:sz w:val="24"/>
          <w:szCs w:val="24"/>
          <w:lang w:eastAsia="en-GB"/>
        </w:rPr>
        <w:t>anel will provide advice to the LSCB. The LSCB should provide a</w:t>
      </w:r>
      <w:r w:rsidR="00FA3A34">
        <w:rPr>
          <w:rFonts w:ascii="Arial" w:hAnsi="Arial" w:cs="Arial"/>
          <w:sz w:val="24"/>
          <w:szCs w:val="24"/>
          <w:lang w:eastAsia="en-GB"/>
        </w:rPr>
        <w:t>ll relevant information to the P</w:t>
      </w:r>
      <w:r w:rsidRPr="00B66791">
        <w:rPr>
          <w:rFonts w:ascii="Arial" w:hAnsi="Arial" w:cs="Arial"/>
          <w:sz w:val="24"/>
          <w:szCs w:val="24"/>
          <w:lang w:eastAsia="en-GB"/>
        </w:rPr>
        <w:t>anel on request, to inform its deliberations. In cases wher</w:t>
      </w:r>
      <w:r w:rsidR="00FA3A34">
        <w:rPr>
          <w:rFonts w:ascii="Arial" w:hAnsi="Arial" w:cs="Arial"/>
          <w:sz w:val="24"/>
          <w:szCs w:val="24"/>
          <w:lang w:eastAsia="en-GB"/>
        </w:rPr>
        <w:t>e an LSCB is challenged by the P</w:t>
      </w:r>
      <w:r w:rsidRPr="00B66791">
        <w:rPr>
          <w:rFonts w:ascii="Arial" w:hAnsi="Arial" w:cs="Arial"/>
          <w:sz w:val="24"/>
          <w:szCs w:val="24"/>
          <w:lang w:eastAsia="en-GB"/>
        </w:rPr>
        <w:t xml:space="preserve">anel to change its original decision about publication, the LSCB should inform Ofsted, DfE and the </w:t>
      </w:r>
      <w:r w:rsidR="00FA3A34">
        <w:rPr>
          <w:rFonts w:ascii="Arial" w:hAnsi="Arial" w:cs="Arial"/>
          <w:sz w:val="24"/>
          <w:szCs w:val="24"/>
          <w:lang w:eastAsia="en-GB"/>
        </w:rPr>
        <w:t>National P</w:t>
      </w:r>
      <w:r w:rsidRPr="00B66791">
        <w:rPr>
          <w:rFonts w:ascii="Arial" w:hAnsi="Arial" w:cs="Arial"/>
          <w:sz w:val="24"/>
          <w:szCs w:val="24"/>
          <w:lang w:eastAsia="en-GB"/>
        </w:rPr>
        <w:t>anel of their final decision.</w:t>
      </w:r>
    </w:p>
    <w:sectPr w:rsidR="00470786" w:rsidRPr="006772F1" w:rsidSect="00E91FFF">
      <w:foot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75" w:rsidRDefault="005D1375" w:rsidP="005B6DBF">
      <w:pPr>
        <w:spacing w:after="0" w:line="240" w:lineRule="auto"/>
      </w:pPr>
      <w:r>
        <w:separator/>
      </w:r>
    </w:p>
  </w:endnote>
  <w:endnote w:type="continuationSeparator" w:id="0">
    <w:p w:rsidR="005D1375" w:rsidRDefault="005D1375" w:rsidP="005B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75" w:rsidRDefault="005D1375">
    <w:pPr>
      <w:pStyle w:val="Footer"/>
      <w:jc w:val="center"/>
    </w:pPr>
    <w:r>
      <w:fldChar w:fldCharType="begin"/>
    </w:r>
    <w:r>
      <w:instrText xml:space="preserve"> PAGE   \* MERGEFORMAT </w:instrText>
    </w:r>
    <w:r>
      <w:fldChar w:fldCharType="separate"/>
    </w:r>
    <w:r w:rsidR="002B7EFD">
      <w:rPr>
        <w:noProof/>
      </w:rPr>
      <w:t>1</w:t>
    </w:r>
    <w:r>
      <w:rPr>
        <w:noProof/>
      </w:rPr>
      <w:fldChar w:fldCharType="end"/>
    </w:r>
  </w:p>
  <w:p w:rsidR="005D1375" w:rsidRDefault="005D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75" w:rsidRDefault="005D1375" w:rsidP="005B6DBF">
      <w:pPr>
        <w:spacing w:after="0" w:line="240" w:lineRule="auto"/>
      </w:pPr>
      <w:r>
        <w:separator/>
      </w:r>
    </w:p>
  </w:footnote>
  <w:footnote w:type="continuationSeparator" w:id="0">
    <w:p w:rsidR="005D1375" w:rsidRDefault="005D1375" w:rsidP="005B6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06F"/>
    <w:multiLevelType w:val="hybridMultilevel"/>
    <w:tmpl w:val="5AFCF4E2"/>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nsid w:val="0A4240B6"/>
    <w:multiLevelType w:val="hybridMultilevel"/>
    <w:tmpl w:val="F13C2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57435"/>
    <w:multiLevelType w:val="multilevel"/>
    <w:tmpl w:val="C3564BFC"/>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021D6A"/>
    <w:multiLevelType w:val="hybridMultilevel"/>
    <w:tmpl w:val="5184CC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225EFF"/>
    <w:multiLevelType w:val="hybridMultilevel"/>
    <w:tmpl w:val="F88CB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7199C"/>
    <w:multiLevelType w:val="hybridMultilevel"/>
    <w:tmpl w:val="69DE0B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2EE4491"/>
    <w:multiLevelType w:val="multilevel"/>
    <w:tmpl w:val="81809F3E"/>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033FF3"/>
    <w:multiLevelType w:val="hybridMultilevel"/>
    <w:tmpl w:val="1C3A5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902CE5"/>
    <w:multiLevelType w:val="multilevel"/>
    <w:tmpl w:val="47D8AA80"/>
    <w:lvl w:ilvl="0">
      <w:start w:val="1"/>
      <w:numFmt w:val="decimal"/>
      <w:lvlText w:val="%1."/>
      <w:lvlJc w:val="left"/>
      <w:pPr>
        <w:ind w:left="720" w:hanging="720"/>
      </w:pPr>
      <w:rPr>
        <w:rFonts w:ascii="Arial" w:eastAsia="Calibri" w:hAnsi="Arial" w:cs="Arial"/>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6D03A59"/>
    <w:multiLevelType w:val="multilevel"/>
    <w:tmpl w:val="C66A4B54"/>
    <w:lvl w:ilvl="0">
      <w:start w:val="7"/>
      <w:numFmt w:val="decimal"/>
      <w:lvlText w:val="%1."/>
      <w:lvlJc w:val="left"/>
      <w:pPr>
        <w:ind w:left="2138"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578" w:hanging="1800"/>
      </w:pPr>
      <w:rPr>
        <w:rFonts w:hint="default"/>
      </w:rPr>
    </w:lvl>
  </w:abstractNum>
  <w:abstractNum w:abstractNumId="10">
    <w:nsid w:val="2D1545A4"/>
    <w:multiLevelType w:val="multilevel"/>
    <w:tmpl w:val="B59A5F5E"/>
    <w:lvl w:ilvl="0">
      <w:start w:val="1"/>
      <w:numFmt w:val="decimal"/>
      <w:lvlText w:val="%1"/>
      <w:lvlJc w:val="left"/>
      <w:pPr>
        <w:ind w:left="540" w:hanging="540"/>
      </w:pPr>
      <w:rPr>
        <w:rFonts w:cs="Times New Roman" w:hint="default"/>
        <w:b w:val="0"/>
        <w:color w:val="000000"/>
      </w:rPr>
    </w:lvl>
    <w:lvl w:ilvl="1">
      <w:start w:val="6"/>
      <w:numFmt w:val="decimal"/>
      <w:lvlText w:val="%1.%2"/>
      <w:lvlJc w:val="left"/>
      <w:pPr>
        <w:ind w:left="682" w:hanging="540"/>
      </w:pPr>
      <w:rPr>
        <w:rFonts w:cs="Times New Roman" w:hint="default"/>
        <w:b/>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440" w:hanging="144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800" w:hanging="180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11">
    <w:nsid w:val="30265AE1"/>
    <w:multiLevelType w:val="hybridMultilevel"/>
    <w:tmpl w:val="D4567302"/>
    <w:lvl w:ilvl="0" w:tplc="46F6DBB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0A13C5F"/>
    <w:multiLevelType w:val="multilevel"/>
    <w:tmpl w:val="8660809A"/>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391CED"/>
    <w:multiLevelType w:val="hybridMultilevel"/>
    <w:tmpl w:val="1B24A6C6"/>
    <w:lvl w:ilvl="0" w:tplc="0E2E4B88">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4502702"/>
    <w:multiLevelType w:val="multilevel"/>
    <w:tmpl w:val="77CA0B82"/>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424D93"/>
    <w:multiLevelType w:val="multilevel"/>
    <w:tmpl w:val="94ACED5C"/>
    <w:lvl w:ilvl="0">
      <w:start w:val="6"/>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024" w:hanging="1800"/>
      </w:pPr>
      <w:rPr>
        <w:rFonts w:hint="default"/>
      </w:rPr>
    </w:lvl>
  </w:abstractNum>
  <w:abstractNum w:abstractNumId="16">
    <w:nsid w:val="370D3F4D"/>
    <w:multiLevelType w:val="hybridMultilevel"/>
    <w:tmpl w:val="3F30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F7AA3"/>
    <w:multiLevelType w:val="hybridMultilevel"/>
    <w:tmpl w:val="ED4411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193103"/>
    <w:multiLevelType w:val="multilevel"/>
    <w:tmpl w:val="DD00E2F6"/>
    <w:lvl w:ilvl="0">
      <w:start w:val="1"/>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CD1029"/>
    <w:multiLevelType w:val="hybridMultilevel"/>
    <w:tmpl w:val="57163E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61129"/>
    <w:multiLevelType w:val="hybridMultilevel"/>
    <w:tmpl w:val="2474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C5F71"/>
    <w:multiLevelType w:val="multilevel"/>
    <w:tmpl w:val="C9E8616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9337059"/>
    <w:multiLevelType w:val="multilevel"/>
    <w:tmpl w:val="312CC93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9DB07C3"/>
    <w:multiLevelType w:val="hybridMultilevel"/>
    <w:tmpl w:val="F7B6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77652"/>
    <w:multiLevelType w:val="multilevel"/>
    <w:tmpl w:val="AF248C3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EF553F3"/>
    <w:multiLevelType w:val="hybridMultilevel"/>
    <w:tmpl w:val="B5565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2E6F6B"/>
    <w:multiLevelType w:val="hybridMultilevel"/>
    <w:tmpl w:val="59209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264176F"/>
    <w:multiLevelType w:val="hybridMultilevel"/>
    <w:tmpl w:val="17EC1A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5A13F11"/>
    <w:multiLevelType w:val="hybridMultilevel"/>
    <w:tmpl w:val="474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200D20"/>
    <w:multiLevelType w:val="multilevel"/>
    <w:tmpl w:val="71880824"/>
    <w:lvl w:ilvl="0">
      <w:start w:val="1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952984"/>
    <w:multiLevelType w:val="hybridMultilevel"/>
    <w:tmpl w:val="6CDCB58C"/>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nsid w:val="5F5C0696"/>
    <w:multiLevelType w:val="hybridMultilevel"/>
    <w:tmpl w:val="D2AA5898"/>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32">
    <w:nsid w:val="60F26E2F"/>
    <w:multiLevelType w:val="hybridMultilevel"/>
    <w:tmpl w:val="B9F8E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2604588"/>
    <w:multiLevelType w:val="hybridMultilevel"/>
    <w:tmpl w:val="7E12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5C1133"/>
    <w:multiLevelType w:val="hybridMultilevel"/>
    <w:tmpl w:val="2A0EA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141CDE"/>
    <w:multiLevelType w:val="multilevel"/>
    <w:tmpl w:val="41523A8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F143021"/>
    <w:multiLevelType w:val="hybridMultilevel"/>
    <w:tmpl w:val="36DA9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32409B6"/>
    <w:multiLevelType w:val="hybridMultilevel"/>
    <w:tmpl w:val="63181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875BEC"/>
    <w:multiLevelType w:val="hybridMultilevel"/>
    <w:tmpl w:val="878A62BE"/>
    <w:lvl w:ilvl="0" w:tplc="08090001">
      <w:start w:val="1"/>
      <w:numFmt w:val="bullet"/>
      <w:lvlText w:val=""/>
      <w:lvlJc w:val="left"/>
      <w:pPr>
        <w:ind w:left="1055" w:hanging="360"/>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39">
    <w:nsid w:val="75645AC9"/>
    <w:multiLevelType w:val="multilevel"/>
    <w:tmpl w:val="3062686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7EA1D59"/>
    <w:multiLevelType w:val="hybridMultilevel"/>
    <w:tmpl w:val="283CD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3A0E44"/>
    <w:multiLevelType w:val="hybridMultilevel"/>
    <w:tmpl w:val="12942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E541E0D"/>
    <w:multiLevelType w:val="hybridMultilevel"/>
    <w:tmpl w:val="3C248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EE31383"/>
    <w:multiLevelType w:val="hybridMultilevel"/>
    <w:tmpl w:val="5C66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27"/>
  </w:num>
  <w:num w:numId="4">
    <w:abstractNumId w:val="26"/>
  </w:num>
  <w:num w:numId="5">
    <w:abstractNumId w:val="41"/>
  </w:num>
  <w:num w:numId="6">
    <w:abstractNumId w:val="5"/>
  </w:num>
  <w:num w:numId="7">
    <w:abstractNumId w:val="37"/>
  </w:num>
  <w:num w:numId="8">
    <w:abstractNumId w:val="36"/>
  </w:num>
  <w:num w:numId="9">
    <w:abstractNumId w:val="33"/>
  </w:num>
  <w:num w:numId="10">
    <w:abstractNumId w:val="42"/>
  </w:num>
  <w:num w:numId="11">
    <w:abstractNumId w:val="7"/>
  </w:num>
  <w:num w:numId="12">
    <w:abstractNumId w:val="11"/>
  </w:num>
  <w:num w:numId="13">
    <w:abstractNumId w:val="13"/>
  </w:num>
  <w:num w:numId="14">
    <w:abstractNumId w:val="28"/>
  </w:num>
  <w:num w:numId="15">
    <w:abstractNumId w:val="43"/>
  </w:num>
  <w:num w:numId="16">
    <w:abstractNumId w:val="16"/>
  </w:num>
  <w:num w:numId="17">
    <w:abstractNumId w:val="4"/>
  </w:num>
  <w:num w:numId="18">
    <w:abstractNumId w:val="20"/>
  </w:num>
  <w:num w:numId="19">
    <w:abstractNumId w:val="0"/>
  </w:num>
  <w:num w:numId="20">
    <w:abstractNumId w:val="30"/>
  </w:num>
  <w:num w:numId="21">
    <w:abstractNumId w:val="25"/>
  </w:num>
  <w:num w:numId="22">
    <w:abstractNumId w:val="23"/>
  </w:num>
  <w:num w:numId="23">
    <w:abstractNumId w:val="2"/>
  </w:num>
  <w:num w:numId="24">
    <w:abstractNumId w:val="12"/>
  </w:num>
  <w:num w:numId="25">
    <w:abstractNumId w:val="14"/>
  </w:num>
  <w:num w:numId="26">
    <w:abstractNumId w:val="6"/>
  </w:num>
  <w:num w:numId="27">
    <w:abstractNumId w:val="18"/>
  </w:num>
  <w:num w:numId="28">
    <w:abstractNumId w:val="10"/>
  </w:num>
  <w:num w:numId="29">
    <w:abstractNumId w:val="21"/>
  </w:num>
  <w:num w:numId="30">
    <w:abstractNumId w:val="34"/>
  </w:num>
  <w:num w:numId="31">
    <w:abstractNumId w:val="40"/>
  </w:num>
  <w:num w:numId="32">
    <w:abstractNumId w:val="1"/>
  </w:num>
  <w:num w:numId="33">
    <w:abstractNumId w:val="3"/>
  </w:num>
  <w:num w:numId="34">
    <w:abstractNumId w:val="17"/>
  </w:num>
  <w:num w:numId="35">
    <w:abstractNumId w:val="19"/>
  </w:num>
  <w:num w:numId="36">
    <w:abstractNumId w:val="9"/>
  </w:num>
  <w:num w:numId="37">
    <w:abstractNumId w:val="35"/>
  </w:num>
  <w:num w:numId="38">
    <w:abstractNumId w:val="24"/>
  </w:num>
  <w:num w:numId="39">
    <w:abstractNumId w:val="32"/>
  </w:num>
  <w:num w:numId="40">
    <w:abstractNumId w:val="31"/>
  </w:num>
  <w:num w:numId="41">
    <w:abstractNumId w:val="38"/>
  </w:num>
  <w:num w:numId="42">
    <w:abstractNumId w:val="15"/>
  </w:num>
  <w:num w:numId="43">
    <w:abstractNumId w:val="22"/>
  </w:num>
  <w:num w:numId="4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6A"/>
    <w:rsid w:val="00003ACC"/>
    <w:rsid w:val="00005AAE"/>
    <w:rsid w:val="000168C3"/>
    <w:rsid w:val="0002770C"/>
    <w:rsid w:val="00034744"/>
    <w:rsid w:val="00036444"/>
    <w:rsid w:val="0004152A"/>
    <w:rsid w:val="00052346"/>
    <w:rsid w:val="000543ED"/>
    <w:rsid w:val="0005466E"/>
    <w:rsid w:val="00056354"/>
    <w:rsid w:val="0005686A"/>
    <w:rsid w:val="000571CA"/>
    <w:rsid w:val="000575D5"/>
    <w:rsid w:val="0006242D"/>
    <w:rsid w:val="000672CA"/>
    <w:rsid w:val="000704DF"/>
    <w:rsid w:val="00070B2D"/>
    <w:rsid w:val="000719C3"/>
    <w:rsid w:val="00074670"/>
    <w:rsid w:val="00074EB8"/>
    <w:rsid w:val="00081B55"/>
    <w:rsid w:val="00090392"/>
    <w:rsid w:val="00096F04"/>
    <w:rsid w:val="00097E18"/>
    <w:rsid w:val="000A1CA2"/>
    <w:rsid w:val="000A3015"/>
    <w:rsid w:val="000A7A2D"/>
    <w:rsid w:val="000B6592"/>
    <w:rsid w:val="000B6895"/>
    <w:rsid w:val="000C4363"/>
    <w:rsid w:val="000C7378"/>
    <w:rsid w:val="000D4057"/>
    <w:rsid w:val="000E4279"/>
    <w:rsid w:val="000F52D1"/>
    <w:rsid w:val="00107C6D"/>
    <w:rsid w:val="00110EDE"/>
    <w:rsid w:val="001145E1"/>
    <w:rsid w:val="001221FB"/>
    <w:rsid w:val="001377C5"/>
    <w:rsid w:val="00137F60"/>
    <w:rsid w:val="00142E1A"/>
    <w:rsid w:val="00143256"/>
    <w:rsid w:val="00147DC3"/>
    <w:rsid w:val="001536EF"/>
    <w:rsid w:val="0015431E"/>
    <w:rsid w:val="001606F3"/>
    <w:rsid w:val="00163682"/>
    <w:rsid w:val="00173D92"/>
    <w:rsid w:val="00180FE8"/>
    <w:rsid w:val="00184B18"/>
    <w:rsid w:val="00184BE0"/>
    <w:rsid w:val="001A4AEB"/>
    <w:rsid w:val="001B44EF"/>
    <w:rsid w:val="001C665B"/>
    <w:rsid w:val="001E13B5"/>
    <w:rsid w:val="001E4F00"/>
    <w:rsid w:val="001E6727"/>
    <w:rsid w:val="001E71D8"/>
    <w:rsid w:val="001F4164"/>
    <w:rsid w:val="00200625"/>
    <w:rsid w:val="0020206B"/>
    <w:rsid w:val="00203408"/>
    <w:rsid w:val="00214A21"/>
    <w:rsid w:val="002230FC"/>
    <w:rsid w:val="00231044"/>
    <w:rsid w:val="00250211"/>
    <w:rsid w:val="002523CD"/>
    <w:rsid w:val="00260275"/>
    <w:rsid w:val="00267021"/>
    <w:rsid w:val="00271B09"/>
    <w:rsid w:val="002A2DFD"/>
    <w:rsid w:val="002A3D8B"/>
    <w:rsid w:val="002B3B44"/>
    <w:rsid w:val="002B7EFD"/>
    <w:rsid w:val="002C1B56"/>
    <w:rsid w:val="002C2BB2"/>
    <w:rsid w:val="002C562A"/>
    <w:rsid w:val="002C56E8"/>
    <w:rsid w:val="002E1CEF"/>
    <w:rsid w:val="002E7A92"/>
    <w:rsid w:val="002F40C9"/>
    <w:rsid w:val="002F730E"/>
    <w:rsid w:val="00304898"/>
    <w:rsid w:val="0031573D"/>
    <w:rsid w:val="003254FB"/>
    <w:rsid w:val="00333445"/>
    <w:rsid w:val="00335E4D"/>
    <w:rsid w:val="003410E5"/>
    <w:rsid w:val="0035351D"/>
    <w:rsid w:val="00353D0D"/>
    <w:rsid w:val="0035568E"/>
    <w:rsid w:val="00385DFF"/>
    <w:rsid w:val="0038789F"/>
    <w:rsid w:val="003924E8"/>
    <w:rsid w:val="003A509F"/>
    <w:rsid w:val="003A7942"/>
    <w:rsid w:val="003B01AE"/>
    <w:rsid w:val="003B7DF4"/>
    <w:rsid w:val="003C29FF"/>
    <w:rsid w:val="003D2657"/>
    <w:rsid w:val="003D602A"/>
    <w:rsid w:val="003F04B7"/>
    <w:rsid w:val="00411897"/>
    <w:rsid w:val="00430A15"/>
    <w:rsid w:val="00431257"/>
    <w:rsid w:val="00432F52"/>
    <w:rsid w:val="0043367A"/>
    <w:rsid w:val="004363A5"/>
    <w:rsid w:val="00441325"/>
    <w:rsid w:val="00441F39"/>
    <w:rsid w:val="00444355"/>
    <w:rsid w:val="00453509"/>
    <w:rsid w:val="00455A61"/>
    <w:rsid w:val="00455AC5"/>
    <w:rsid w:val="00465EC9"/>
    <w:rsid w:val="0047033A"/>
    <w:rsid w:val="00470786"/>
    <w:rsid w:val="00470DDA"/>
    <w:rsid w:val="00472BD3"/>
    <w:rsid w:val="00475995"/>
    <w:rsid w:val="0047633E"/>
    <w:rsid w:val="0048287E"/>
    <w:rsid w:val="00483AF6"/>
    <w:rsid w:val="004864FD"/>
    <w:rsid w:val="004A4B0A"/>
    <w:rsid w:val="004B4C0F"/>
    <w:rsid w:val="004B6C7F"/>
    <w:rsid w:val="004D4BB6"/>
    <w:rsid w:val="004E3AA5"/>
    <w:rsid w:val="004E42AC"/>
    <w:rsid w:val="004F0B9D"/>
    <w:rsid w:val="004F2DA6"/>
    <w:rsid w:val="004F46DF"/>
    <w:rsid w:val="0051084A"/>
    <w:rsid w:val="005247B9"/>
    <w:rsid w:val="00527D0F"/>
    <w:rsid w:val="00535E45"/>
    <w:rsid w:val="00544293"/>
    <w:rsid w:val="00544365"/>
    <w:rsid w:val="00547F95"/>
    <w:rsid w:val="00550832"/>
    <w:rsid w:val="00552DCD"/>
    <w:rsid w:val="00555EC1"/>
    <w:rsid w:val="00557120"/>
    <w:rsid w:val="00567838"/>
    <w:rsid w:val="00570D19"/>
    <w:rsid w:val="00585707"/>
    <w:rsid w:val="005B6DBF"/>
    <w:rsid w:val="005C1735"/>
    <w:rsid w:val="005C3F5A"/>
    <w:rsid w:val="005C7314"/>
    <w:rsid w:val="005D1375"/>
    <w:rsid w:val="005D4128"/>
    <w:rsid w:val="005F1757"/>
    <w:rsid w:val="005F2FA8"/>
    <w:rsid w:val="005F58CB"/>
    <w:rsid w:val="005F627A"/>
    <w:rsid w:val="00601854"/>
    <w:rsid w:val="006041F2"/>
    <w:rsid w:val="006067BE"/>
    <w:rsid w:val="0063302F"/>
    <w:rsid w:val="00633CAF"/>
    <w:rsid w:val="0063785F"/>
    <w:rsid w:val="00644FF2"/>
    <w:rsid w:val="006532EB"/>
    <w:rsid w:val="006709F5"/>
    <w:rsid w:val="00673CBD"/>
    <w:rsid w:val="006772F1"/>
    <w:rsid w:val="006828DD"/>
    <w:rsid w:val="0068448F"/>
    <w:rsid w:val="00687AFA"/>
    <w:rsid w:val="006931B1"/>
    <w:rsid w:val="006B2B6D"/>
    <w:rsid w:val="006C405F"/>
    <w:rsid w:val="006D1FBB"/>
    <w:rsid w:val="006E3AE9"/>
    <w:rsid w:val="006F2A5F"/>
    <w:rsid w:val="006F2CEB"/>
    <w:rsid w:val="00701C83"/>
    <w:rsid w:val="0070502C"/>
    <w:rsid w:val="00710851"/>
    <w:rsid w:val="00714F1A"/>
    <w:rsid w:val="00721309"/>
    <w:rsid w:val="00723E1F"/>
    <w:rsid w:val="00724564"/>
    <w:rsid w:val="007320B0"/>
    <w:rsid w:val="00742341"/>
    <w:rsid w:val="007452A2"/>
    <w:rsid w:val="0074656B"/>
    <w:rsid w:val="00765E3D"/>
    <w:rsid w:val="00767AC0"/>
    <w:rsid w:val="00787C2F"/>
    <w:rsid w:val="007A19DA"/>
    <w:rsid w:val="007A40E2"/>
    <w:rsid w:val="007C4073"/>
    <w:rsid w:val="007D594E"/>
    <w:rsid w:val="007D6CF6"/>
    <w:rsid w:val="007D7DB3"/>
    <w:rsid w:val="007E5728"/>
    <w:rsid w:val="007F28D2"/>
    <w:rsid w:val="007F29DC"/>
    <w:rsid w:val="007F31C5"/>
    <w:rsid w:val="007F714C"/>
    <w:rsid w:val="007F71A0"/>
    <w:rsid w:val="008047CA"/>
    <w:rsid w:val="0081137E"/>
    <w:rsid w:val="00814E12"/>
    <w:rsid w:val="008316E5"/>
    <w:rsid w:val="00831BE6"/>
    <w:rsid w:val="00836F73"/>
    <w:rsid w:val="00841D66"/>
    <w:rsid w:val="008519CD"/>
    <w:rsid w:val="00852A5D"/>
    <w:rsid w:val="008540FF"/>
    <w:rsid w:val="00863850"/>
    <w:rsid w:val="00864BB1"/>
    <w:rsid w:val="00870E04"/>
    <w:rsid w:val="008800D4"/>
    <w:rsid w:val="008805C3"/>
    <w:rsid w:val="0088613B"/>
    <w:rsid w:val="00886F7E"/>
    <w:rsid w:val="008927A2"/>
    <w:rsid w:val="008B039F"/>
    <w:rsid w:val="008B1224"/>
    <w:rsid w:val="008B16E2"/>
    <w:rsid w:val="008B3F50"/>
    <w:rsid w:val="008B7553"/>
    <w:rsid w:val="008C6D0A"/>
    <w:rsid w:val="008D3417"/>
    <w:rsid w:val="008E4E91"/>
    <w:rsid w:val="008F09D7"/>
    <w:rsid w:val="008F4C44"/>
    <w:rsid w:val="00910BC3"/>
    <w:rsid w:val="0091248B"/>
    <w:rsid w:val="00917D8E"/>
    <w:rsid w:val="009256A3"/>
    <w:rsid w:val="009460B9"/>
    <w:rsid w:val="0094661A"/>
    <w:rsid w:val="0094712C"/>
    <w:rsid w:val="0094778C"/>
    <w:rsid w:val="00951BB3"/>
    <w:rsid w:val="00960546"/>
    <w:rsid w:val="00961703"/>
    <w:rsid w:val="00962137"/>
    <w:rsid w:val="00965FB2"/>
    <w:rsid w:val="00970BC3"/>
    <w:rsid w:val="009752EE"/>
    <w:rsid w:val="00977F16"/>
    <w:rsid w:val="00993421"/>
    <w:rsid w:val="009946FD"/>
    <w:rsid w:val="009A4779"/>
    <w:rsid w:val="009C0F9B"/>
    <w:rsid w:val="009C6CEB"/>
    <w:rsid w:val="009D3BF1"/>
    <w:rsid w:val="009D6803"/>
    <w:rsid w:val="009D75D1"/>
    <w:rsid w:val="009F4224"/>
    <w:rsid w:val="009F4E01"/>
    <w:rsid w:val="00A14FD3"/>
    <w:rsid w:val="00A21E06"/>
    <w:rsid w:val="00A31912"/>
    <w:rsid w:val="00A32788"/>
    <w:rsid w:val="00A43877"/>
    <w:rsid w:val="00A43B41"/>
    <w:rsid w:val="00A50FEF"/>
    <w:rsid w:val="00A626DF"/>
    <w:rsid w:val="00A7246A"/>
    <w:rsid w:val="00A76C3A"/>
    <w:rsid w:val="00A7705F"/>
    <w:rsid w:val="00A85403"/>
    <w:rsid w:val="00A908AF"/>
    <w:rsid w:val="00A91D0F"/>
    <w:rsid w:val="00AA0524"/>
    <w:rsid w:val="00AA1AFB"/>
    <w:rsid w:val="00AB0A21"/>
    <w:rsid w:val="00AB1E71"/>
    <w:rsid w:val="00AB57E0"/>
    <w:rsid w:val="00AC2B4E"/>
    <w:rsid w:val="00AD54F5"/>
    <w:rsid w:val="00AE41AC"/>
    <w:rsid w:val="00AF13A4"/>
    <w:rsid w:val="00B02F35"/>
    <w:rsid w:val="00B04D22"/>
    <w:rsid w:val="00B14D48"/>
    <w:rsid w:val="00B2754D"/>
    <w:rsid w:val="00B33FEA"/>
    <w:rsid w:val="00B3630B"/>
    <w:rsid w:val="00B42058"/>
    <w:rsid w:val="00B5482E"/>
    <w:rsid w:val="00B65729"/>
    <w:rsid w:val="00B66791"/>
    <w:rsid w:val="00B66A11"/>
    <w:rsid w:val="00B84535"/>
    <w:rsid w:val="00B92E5D"/>
    <w:rsid w:val="00B95C93"/>
    <w:rsid w:val="00B97A9A"/>
    <w:rsid w:val="00BA678E"/>
    <w:rsid w:val="00BB49C6"/>
    <w:rsid w:val="00BC220B"/>
    <w:rsid w:val="00BF268F"/>
    <w:rsid w:val="00BF4975"/>
    <w:rsid w:val="00BF6175"/>
    <w:rsid w:val="00BF659E"/>
    <w:rsid w:val="00C0346D"/>
    <w:rsid w:val="00C07034"/>
    <w:rsid w:val="00C26736"/>
    <w:rsid w:val="00C3499F"/>
    <w:rsid w:val="00C4271F"/>
    <w:rsid w:val="00C42FFF"/>
    <w:rsid w:val="00C43575"/>
    <w:rsid w:val="00C4407C"/>
    <w:rsid w:val="00C52692"/>
    <w:rsid w:val="00C5687D"/>
    <w:rsid w:val="00C81BA8"/>
    <w:rsid w:val="00C92F12"/>
    <w:rsid w:val="00C949F9"/>
    <w:rsid w:val="00C96710"/>
    <w:rsid w:val="00CA2493"/>
    <w:rsid w:val="00CC1762"/>
    <w:rsid w:val="00CD1655"/>
    <w:rsid w:val="00CD37B1"/>
    <w:rsid w:val="00CD501C"/>
    <w:rsid w:val="00D175BC"/>
    <w:rsid w:val="00D2172B"/>
    <w:rsid w:val="00D22C9A"/>
    <w:rsid w:val="00D306FE"/>
    <w:rsid w:val="00D42ADC"/>
    <w:rsid w:val="00D502AA"/>
    <w:rsid w:val="00D63A22"/>
    <w:rsid w:val="00D743C1"/>
    <w:rsid w:val="00D75983"/>
    <w:rsid w:val="00D95BF8"/>
    <w:rsid w:val="00DA180E"/>
    <w:rsid w:val="00DA43CB"/>
    <w:rsid w:val="00DA647B"/>
    <w:rsid w:val="00DB692A"/>
    <w:rsid w:val="00DC1FCB"/>
    <w:rsid w:val="00DC6891"/>
    <w:rsid w:val="00DE352E"/>
    <w:rsid w:val="00DF11D2"/>
    <w:rsid w:val="00DF3D1C"/>
    <w:rsid w:val="00DF6163"/>
    <w:rsid w:val="00E2665A"/>
    <w:rsid w:val="00E315F2"/>
    <w:rsid w:val="00E32635"/>
    <w:rsid w:val="00E32EB1"/>
    <w:rsid w:val="00E70791"/>
    <w:rsid w:val="00E81948"/>
    <w:rsid w:val="00E81C77"/>
    <w:rsid w:val="00E82EB3"/>
    <w:rsid w:val="00E83EB3"/>
    <w:rsid w:val="00E91FFF"/>
    <w:rsid w:val="00EB052C"/>
    <w:rsid w:val="00EB2192"/>
    <w:rsid w:val="00ED2F9E"/>
    <w:rsid w:val="00EE5A76"/>
    <w:rsid w:val="00EF0C85"/>
    <w:rsid w:val="00EF60CA"/>
    <w:rsid w:val="00EF71B7"/>
    <w:rsid w:val="00F161D6"/>
    <w:rsid w:val="00F32519"/>
    <w:rsid w:val="00F34B49"/>
    <w:rsid w:val="00F44E2A"/>
    <w:rsid w:val="00F47C55"/>
    <w:rsid w:val="00F50C0D"/>
    <w:rsid w:val="00F55133"/>
    <w:rsid w:val="00F57674"/>
    <w:rsid w:val="00F6005E"/>
    <w:rsid w:val="00F660B6"/>
    <w:rsid w:val="00F66992"/>
    <w:rsid w:val="00F729FE"/>
    <w:rsid w:val="00F73F53"/>
    <w:rsid w:val="00F77C6E"/>
    <w:rsid w:val="00F85BB2"/>
    <w:rsid w:val="00F92EF8"/>
    <w:rsid w:val="00F93287"/>
    <w:rsid w:val="00F961D0"/>
    <w:rsid w:val="00FA3358"/>
    <w:rsid w:val="00FA3A34"/>
    <w:rsid w:val="00FA4E7D"/>
    <w:rsid w:val="00FB4636"/>
    <w:rsid w:val="00FC50FB"/>
    <w:rsid w:val="00FE0231"/>
    <w:rsid w:val="00FE17F2"/>
    <w:rsid w:val="00FE3603"/>
    <w:rsid w:val="00FF11D4"/>
    <w:rsid w:val="00FF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73"/>
    <w:pPr>
      <w:spacing w:after="200" w:line="276" w:lineRule="auto"/>
    </w:pPr>
    <w:rPr>
      <w:lang w:eastAsia="en-US"/>
    </w:rPr>
  </w:style>
  <w:style w:type="paragraph" w:styleId="Heading1">
    <w:name w:val="heading 1"/>
    <w:basedOn w:val="Default"/>
    <w:next w:val="Default"/>
    <w:link w:val="Heading1Char"/>
    <w:uiPriority w:val="99"/>
    <w:qFormat/>
    <w:rsid w:val="0005686A"/>
    <w:pPr>
      <w:outlineLvl w:val="0"/>
    </w:pPr>
    <w:rPr>
      <w:color w:val="auto"/>
    </w:rPr>
  </w:style>
  <w:style w:type="paragraph" w:styleId="Heading2">
    <w:name w:val="heading 2"/>
    <w:basedOn w:val="Default"/>
    <w:next w:val="Default"/>
    <w:link w:val="Heading2Char"/>
    <w:uiPriority w:val="99"/>
    <w:qFormat/>
    <w:rsid w:val="0005686A"/>
    <w:pPr>
      <w:outlineLvl w:val="1"/>
    </w:pPr>
    <w:rPr>
      <w:color w:val="auto"/>
    </w:rPr>
  </w:style>
  <w:style w:type="paragraph" w:styleId="Heading4">
    <w:name w:val="heading 4"/>
    <w:basedOn w:val="Default"/>
    <w:next w:val="Default"/>
    <w:link w:val="Heading4Char"/>
    <w:uiPriority w:val="99"/>
    <w:qFormat/>
    <w:rsid w:val="0005686A"/>
    <w:pPr>
      <w:outlineLvl w:val="3"/>
    </w:pPr>
    <w:rPr>
      <w:color w:val="auto"/>
    </w:rPr>
  </w:style>
  <w:style w:type="paragraph" w:styleId="Heading5">
    <w:name w:val="heading 5"/>
    <w:basedOn w:val="Default"/>
    <w:next w:val="Default"/>
    <w:link w:val="Heading5Char"/>
    <w:uiPriority w:val="99"/>
    <w:qFormat/>
    <w:rsid w:val="0005686A"/>
    <w:pPr>
      <w:outlineLvl w:val="4"/>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86A"/>
    <w:rPr>
      <w:rFonts w:ascii="Arial" w:hAnsi="Arial" w:cs="Arial"/>
      <w:sz w:val="24"/>
      <w:szCs w:val="24"/>
    </w:rPr>
  </w:style>
  <w:style w:type="character" w:customStyle="1" w:styleId="Heading2Char">
    <w:name w:val="Heading 2 Char"/>
    <w:basedOn w:val="DefaultParagraphFont"/>
    <w:link w:val="Heading2"/>
    <w:uiPriority w:val="99"/>
    <w:locked/>
    <w:rsid w:val="0005686A"/>
    <w:rPr>
      <w:rFonts w:ascii="Arial" w:hAnsi="Arial" w:cs="Arial"/>
      <w:sz w:val="24"/>
      <w:szCs w:val="24"/>
    </w:rPr>
  </w:style>
  <w:style w:type="character" w:customStyle="1" w:styleId="Heading4Char">
    <w:name w:val="Heading 4 Char"/>
    <w:basedOn w:val="DefaultParagraphFont"/>
    <w:link w:val="Heading4"/>
    <w:uiPriority w:val="99"/>
    <w:locked/>
    <w:rsid w:val="0005686A"/>
    <w:rPr>
      <w:rFonts w:ascii="Arial" w:hAnsi="Arial" w:cs="Arial"/>
      <w:sz w:val="24"/>
      <w:szCs w:val="24"/>
    </w:rPr>
  </w:style>
  <w:style w:type="character" w:customStyle="1" w:styleId="Heading5Char">
    <w:name w:val="Heading 5 Char"/>
    <w:basedOn w:val="DefaultParagraphFont"/>
    <w:link w:val="Heading5"/>
    <w:uiPriority w:val="99"/>
    <w:locked/>
    <w:rsid w:val="0005686A"/>
    <w:rPr>
      <w:rFonts w:ascii="Arial" w:hAnsi="Arial" w:cs="Arial"/>
      <w:sz w:val="24"/>
      <w:szCs w:val="24"/>
    </w:rPr>
  </w:style>
  <w:style w:type="paragraph" w:customStyle="1" w:styleId="Default">
    <w:name w:val="Default"/>
    <w:rsid w:val="0005686A"/>
    <w:pPr>
      <w:autoSpaceDE w:val="0"/>
      <w:autoSpaceDN w:val="0"/>
      <w:adjustRightInd w:val="0"/>
    </w:pPr>
    <w:rPr>
      <w:rFonts w:ascii="Arial" w:hAnsi="Arial" w:cs="Arial"/>
      <w:color w:val="000000"/>
      <w:sz w:val="24"/>
      <w:szCs w:val="24"/>
      <w:lang w:eastAsia="en-US"/>
    </w:rPr>
  </w:style>
  <w:style w:type="paragraph" w:styleId="BodyText">
    <w:name w:val="Body Text"/>
    <w:basedOn w:val="Default"/>
    <w:next w:val="Default"/>
    <w:link w:val="BodyTextChar"/>
    <w:uiPriority w:val="99"/>
    <w:rsid w:val="0005686A"/>
    <w:rPr>
      <w:color w:val="auto"/>
    </w:rPr>
  </w:style>
  <w:style w:type="character" w:customStyle="1" w:styleId="BodyTextChar">
    <w:name w:val="Body Text Char"/>
    <w:basedOn w:val="DefaultParagraphFont"/>
    <w:link w:val="BodyText"/>
    <w:uiPriority w:val="99"/>
    <w:locked/>
    <w:rsid w:val="0005686A"/>
    <w:rPr>
      <w:rFonts w:ascii="Arial" w:hAnsi="Arial" w:cs="Arial"/>
      <w:sz w:val="24"/>
      <w:szCs w:val="24"/>
    </w:rPr>
  </w:style>
  <w:style w:type="paragraph" w:styleId="BodyText2">
    <w:name w:val="Body Text 2"/>
    <w:basedOn w:val="Default"/>
    <w:next w:val="Default"/>
    <w:link w:val="BodyText2Char"/>
    <w:uiPriority w:val="99"/>
    <w:rsid w:val="0005686A"/>
    <w:rPr>
      <w:color w:val="auto"/>
    </w:rPr>
  </w:style>
  <w:style w:type="character" w:customStyle="1" w:styleId="BodyText2Char">
    <w:name w:val="Body Text 2 Char"/>
    <w:basedOn w:val="DefaultParagraphFont"/>
    <w:link w:val="BodyText2"/>
    <w:uiPriority w:val="99"/>
    <w:locked/>
    <w:rsid w:val="0005686A"/>
    <w:rPr>
      <w:rFonts w:ascii="Arial" w:hAnsi="Arial" w:cs="Arial"/>
      <w:sz w:val="24"/>
      <w:szCs w:val="24"/>
    </w:rPr>
  </w:style>
  <w:style w:type="paragraph" w:customStyle="1" w:styleId="BodyCopybold1before">
    <w:name w:val="Body Copy bold 1 before"/>
    <w:basedOn w:val="Default"/>
    <w:next w:val="Default"/>
    <w:uiPriority w:val="99"/>
    <w:rsid w:val="0005686A"/>
    <w:rPr>
      <w:color w:val="auto"/>
    </w:rPr>
  </w:style>
  <w:style w:type="paragraph" w:customStyle="1" w:styleId="NormalSpaced">
    <w:name w:val="Normal Spaced"/>
    <w:basedOn w:val="Default"/>
    <w:next w:val="Default"/>
    <w:uiPriority w:val="99"/>
    <w:rsid w:val="0005686A"/>
    <w:rPr>
      <w:color w:val="auto"/>
    </w:rPr>
  </w:style>
  <w:style w:type="paragraph" w:styleId="Header">
    <w:name w:val="header"/>
    <w:basedOn w:val="Normal"/>
    <w:link w:val="HeaderChar"/>
    <w:uiPriority w:val="99"/>
    <w:rsid w:val="005B6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6DBF"/>
    <w:rPr>
      <w:rFonts w:cs="Times New Roman"/>
    </w:rPr>
  </w:style>
  <w:style w:type="paragraph" w:styleId="Footer">
    <w:name w:val="footer"/>
    <w:basedOn w:val="Normal"/>
    <w:link w:val="FooterChar"/>
    <w:uiPriority w:val="99"/>
    <w:rsid w:val="005B6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6DBF"/>
    <w:rPr>
      <w:rFonts w:cs="Times New Roman"/>
    </w:rPr>
  </w:style>
  <w:style w:type="paragraph" w:styleId="ListParagraph">
    <w:name w:val="List Paragraph"/>
    <w:basedOn w:val="Normal"/>
    <w:uiPriority w:val="99"/>
    <w:qFormat/>
    <w:rsid w:val="00B5482E"/>
    <w:pPr>
      <w:ind w:left="720"/>
      <w:contextualSpacing/>
    </w:pPr>
  </w:style>
  <w:style w:type="paragraph" w:styleId="BalloonText">
    <w:name w:val="Balloon Text"/>
    <w:basedOn w:val="Normal"/>
    <w:link w:val="BalloonTextChar"/>
    <w:uiPriority w:val="99"/>
    <w:semiHidden/>
    <w:rsid w:val="0047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995"/>
    <w:rPr>
      <w:rFonts w:ascii="Tahoma" w:hAnsi="Tahoma" w:cs="Tahoma"/>
      <w:sz w:val="16"/>
      <w:szCs w:val="16"/>
    </w:rPr>
  </w:style>
  <w:style w:type="paragraph" w:styleId="FootnoteText">
    <w:name w:val="footnote text"/>
    <w:basedOn w:val="Normal"/>
    <w:link w:val="FootnoteTextChar"/>
    <w:uiPriority w:val="99"/>
    <w:semiHidden/>
    <w:rsid w:val="00D175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175BC"/>
    <w:rPr>
      <w:rFonts w:cs="Times New Roman"/>
      <w:sz w:val="20"/>
      <w:szCs w:val="20"/>
    </w:rPr>
  </w:style>
  <w:style w:type="character" w:styleId="FootnoteReference">
    <w:name w:val="footnote reference"/>
    <w:basedOn w:val="DefaultParagraphFont"/>
    <w:uiPriority w:val="99"/>
    <w:semiHidden/>
    <w:rsid w:val="00D175BC"/>
    <w:rPr>
      <w:rFonts w:cs="Times New Roman"/>
      <w:vertAlign w:val="superscript"/>
    </w:rPr>
  </w:style>
  <w:style w:type="character" w:styleId="Hyperlink">
    <w:name w:val="Hyperlink"/>
    <w:basedOn w:val="DefaultParagraphFont"/>
    <w:uiPriority w:val="99"/>
    <w:rsid w:val="00BC220B"/>
    <w:rPr>
      <w:rFonts w:cs="Times New Roman"/>
      <w:color w:val="0000FF"/>
      <w:u w:val="single"/>
    </w:rPr>
  </w:style>
  <w:style w:type="character" w:styleId="FollowedHyperlink">
    <w:name w:val="FollowedHyperlink"/>
    <w:basedOn w:val="DefaultParagraphFont"/>
    <w:uiPriority w:val="99"/>
    <w:semiHidden/>
    <w:rsid w:val="00BC220B"/>
    <w:rPr>
      <w:rFonts w:cs="Times New Roman"/>
      <w:color w:val="800080"/>
      <w:u w:val="single"/>
    </w:rPr>
  </w:style>
  <w:style w:type="paragraph" w:styleId="EndnoteText">
    <w:name w:val="endnote text"/>
    <w:basedOn w:val="Normal"/>
    <w:link w:val="EndnoteTextChar"/>
    <w:uiPriority w:val="99"/>
    <w:semiHidden/>
    <w:rsid w:val="0026027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60275"/>
    <w:rPr>
      <w:rFonts w:cs="Times New Roman"/>
      <w:sz w:val="20"/>
      <w:szCs w:val="20"/>
    </w:rPr>
  </w:style>
  <w:style w:type="character" w:styleId="EndnoteReference">
    <w:name w:val="endnote reference"/>
    <w:basedOn w:val="DefaultParagraphFont"/>
    <w:uiPriority w:val="99"/>
    <w:semiHidden/>
    <w:rsid w:val="00260275"/>
    <w:rPr>
      <w:rFonts w:cs="Times New Roman"/>
      <w:vertAlign w:val="superscript"/>
    </w:rPr>
  </w:style>
  <w:style w:type="character" w:styleId="HTMLCite">
    <w:name w:val="HTML Cite"/>
    <w:basedOn w:val="DefaultParagraphFont"/>
    <w:uiPriority w:val="99"/>
    <w:rsid w:val="00411897"/>
    <w:rPr>
      <w:rFonts w:cs="Times New Roman"/>
      <w:i/>
      <w:iCs/>
    </w:rPr>
  </w:style>
  <w:style w:type="character" w:styleId="CommentReference">
    <w:name w:val="annotation reference"/>
    <w:basedOn w:val="DefaultParagraphFont"/>
    <w:uiPriority w:val="99"/>
    <w:semiHidden/>
    <w:unhideWhenUsed/>
    <w:rsid w:val="001E6727"/>
    <w:rPr>
      <w:sz w:val="16"/>
      <w:szCs w:val="16"/>
    </w:rPr>
  </w:style>
  <w:style w:type="paragraph" w:styleId="CommentText">
    <w:name w:val="annotation text"/>
    <w:basedOn w:val="Normal"/>
    <w:link w:val="CommentTextChar"/>
    <w:uiPriority w:val="99"/>
    <w:semiHidden/>
    <w:unhideWhenUsed/>
    <w:rsid w:val="001E6727"/>
    <w:rPr>
      <w:sz w:val="20"/>
      <w:szCs w:val="20"/>
    </w:rPr>
  </w:style>
  <w:style w:type="character" w:customStyle="1" w:styleId="CommentTextChar">
    <w:name w:val="Comment Text Char"/>
    <w:basedOn w:val="DefaultParagraphFont"/>
    <w:link w:val="CommentText"/>
    <w:uiPriority w:val="99"/>
    <w:semiHidden/>
    <w:rsid w:val="001E6727"/>
    <w:rPr>
      <w:sz w:val="20"/>
      <w:szCs w:val="20"/>
      <w:lang w:eastAsia="en-US"/>
    </w:rPr>
  </w:style>
  <w:style w:type="paragraph" w:styleId="CommentSubject">
    <w:name w:val="annotation subject"/>
    <w:basedOn w:val="CommentText"/>
    <w:next w:val="CommentText"/>
    <w:link w:val="CommentSubjectChar"/>
    <w:uiPriority w:val="99"/>
    <w:semiHidden/>
    <w:unhideWhenUsed/>
    <w:rsid w:val="001E6727"/>
    <w:rPr>
      <w:b/>
      <w:bCs/>
    </w:rPr>
  </w:style>
  <w:style w:type="character" w:customStyle="1" w:styleId="CommentSubjectChar">
    <w:name w:val="Comment Subject Char"/>
    <w:basedOn w:val="CommentTextChar"/>
    <w:link w:val="CommentSubject"/>
    <w:uiPriority w:val="99"/>
    <w:semiHidden/>
    <w:rsid w:val="001E6727"/>
    <w:rPr>
      <w:b/>
      <w:bCs/>
      <w:sz w:val="20"/>
      <w:szCs w:val="20"/>
      <w:lang w:eastAsia="en-US"/>
    </w:rPr>
  </w:style>
  <w:style w:type="table" w:styleId="TableGrid">
    <w:name w:val="Table Grid"/>
    <w:basedOn w:val="TableNormal"/>
    <w:uiPriority w:val="59"/>
    <w:locked/>
    <w:rsid w:val="00552D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73"/>
    <w:pPr>
      <w:spacing w:after="200" w:line="276" w:lineRule="auto"/>
    </w:pPr>
    <w:rPr>
      <w:lang w:eastAsia="en-US"/>
    </w:rPr>
  </w:style>
  <w:style w:type="paragraph" w:styleId="Heading1">
    <w:name w:val="heading 1"/>
    <w:basedOn w:val="Default"/>
    <w:next w:val="Default"/>
    <w:link w:val="Heading1Char"/>
    <w:uiPriority w:val="99"/>
    <w:qFormat/>
    <w:rsid w:val="0005686A"/>
    <w:pPr>
      <w:outlineLvl w:val="0"/>
    </w:pPr>
    <w:rPr>
      <w:color w:val="auto"/>
    </w:rPr>
  </w:style>
  <w:style w:type="paragraph" w:styleId="Heading2">
    <w:name w:val="heading 2"/>
    <w:basedOn w:val="Default"/>
    <w:next w:val="Default"/>
    <w:link w:val="Heading2Char"/>
    <w:uiPriority w:val="99"/>
    <w:qFormat/>
    <w:rsid w:val="0005686A"/>
    <w:pPr>
      <w:outlineLvl w:val="1"/>
    </w:pPr>
    <w:rPr>
      <w:color w:val="auto"/>
    </w:rPr>
  </w:style>
  <w:style w:type="paragraph" w:styleId="Heading4">
    <w:name w:val="heading 4"/>
    <w:basedOn w:val="Default"/>
    <w:next w:val="Default"/>
    <w:link w:val="Heading4Char"/>
    <w:uiPriority w:val="99"/>
    <w:qFormat/>
    <w:rsid w:val="0005686A"/>
    <w:pPr>
      <w:outlineLvl w:val="3"/>
    </w:pPr>
    <w:rPr>
      <w:color w:val="auto"/>
    </w:rPr>
  </w:style>
  <w:style w:type="paragraph" w:styleId="Heading5">
    <w:name w:val="heading 5"/>
    <w:basedOn w:val="Default"/>
    <w:next w:val="Default"/>
    <w:link w:val="Heading5Char"/>
    <w:uiPriority w:val="99"/>
    <w:qFormat/>
    <w:rsid w:val="0005686A"/>
    <w:pPr>
      <w:outlineLvl w:val="4"/>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86A"/>
    <w:rPr>
      <w:rFonts w:ascii="Arial" w:hAnsi="Arial" w:cs="Arial"/>
      <w:sz w:val="24"/>
      <w:szCs w:val="24"/>
    </w:rPr>
  </w:style>
  <w:style w:type="character" w:customStyle="1" w:styleId="Heading2Char">
    <w:name w:val="Heading 2 Char"/>
    <w:basedOn w:val="DefaultParagraphFont"/>
    <w:link w:val="Heading2"/>
    <w:uiPriority w:val="99"/>
    <w:locked/>
    <w:rsid w:val="0005686A"/>
    <w:rPr>
      <w:rFonts w:ascii="Arial" w:hAnsi="Arial" w:cs="Arial"/>
      <w:sz w:val="24"/>
      <w:szCs w:val="24"/>
    </w:rPr>
  </w:style>
  <w:style w:type="character" w:customStyle="1" w:styleId="Heading4Char">
    <w:name w:val="Heading 4 Char"/>
    <w:basedOn w:val="DefaultParagraphFont"/>
    <w:link w:val="Heading4"/>
    <w:uiPriority w:val="99"/>
    <w:locked/>
    <w:rsid w:val="0005686A"/>
    <w:rPr>
      <w:rFonts w:ascii="Arial" w:hAnsi="Arial" w:cs="Arial"/>
      <w:sz w:val="24"/>
      <w:szCs w:val="24"/>
    </w:rPr>
  </w:style>
  <w:style w:type="character" w:customStyle="1" w:styleId="Heading5Char">
    <w:name w:val="Heading 5 Char"/>
    <w:basedOn w:val="DefaultParagraphFont"/>
    <w:link w:val="Heading5"/>
    <w:uiPriority w:val="99"/>
    <w:locked/>
    <w:rsid w:val="0005686A"/>
    <w:rPr>
      <w:rFonts w:ascii="Arial" w:hAnsi="Arial" w:cs="Arial"/>
      <w:sz w:val="24"/>
      <w:szCs w:val="24"/>
    </w:rPr>
  </w:style>
  <w:style w:type="paragraph" w:customStyle="1" w:styleId="Default">
    <w:name w:val="Default"/>
    <w:rsid w:val="0005686A"/>
    <w:pPr>
      <w:autoSpaceDE w:val="0"/>
      <w:autoSpaceDN w:val="0"/>
      <w:adjustRightInd w:val="0"/>
    </w:pPr>
    <w:rPr>
      <w:rFonts w:ascii="Arial" w:hAnsi="Arial" w:cs="Arial"/>
      <w:color w:val="000000"/>
      <w:sz w:val="24"/>
      <w:szCs w:val="24"/>
      <w:lang w:eastAsia="en-US"/>
    </w:rPr>
  </w:style>
  <w:style w:type="paragraph" w:styleId="BodyText">
    <w:name w:val="Body Text"/>
    <w:basedOn w:val="Default"/>
    <w:next w:val="Default"/>
    <w:link w:val="BodyTextChar"/>
    <w:uiPriority w:val="99"/>
    <w:rsid w:val="0005686A"/>
    <w:rPr>
      <w:color w:val="auto"/>
    </w:rPr>
  </w:style>
  <w:style w:type="character" w:customStyle="1" w:styleId="BodyTextChar">
    <w:name w:val="Body Text Char"/>
    <w:basedOn w:val="DefaultParagraphFont"/>
    <w:link w:val="BodyText"/>
    <w:uiPriority w:val="99"/>
    <w:locked/>
    <w:rsid w:val="0005686A"/>
    <w:rPr>
      <w:rFonts w:ascii="Arial" w:hAnsi="Arial" w:cs="Arial"/>
      <w:sz w:val="24"/>
      <w:szCs w:val="24"/>
    </w:rPr>
  </w:style>
  <w:style w:type="paragraph" w:styleId="BodyText2">
    <w:name w:val="Body Text 2"/>
    <w:basedOn w:val="Default"/>
    <w:next w:val="Default"/>
    <w:link w:val="BodyText2Char"/>
    <w:uiPriority w:val="99"/>
    <w:rsid w:val="0005686A"/>
    <w:rPr>
      <w:color w:val="auto"/>
    </w:rPr>
  </w:style>
  <w:style w:type="character" w:customStyle="1" w:styleId="BodyText2Char">
    <w:name w:val="Body Text 2 Char"/>
    <w:basedOn w:val="DefaultParagraphFont"/>
    <w:link w:val="BodyText2"/>
    <w:uiPriority w:val="99"/>
    <w:locked/>
    <w:rsid w:val="0005686A"/>
    <w:rPr>
      <w:rFonts w:ascii="Arial" w:hAnsi="Arial" w:cs="Arial"/>
      <w:sz w:val="24"/>
      <w:szCs w:val="24"/>
    </w:rPr>
  </w:style>
  <w:style w:type="paragraph" w:customStyle="1" w:styleId="BodyCopybold1before">
    <w:name w:val="Body Copy bold 1 before"/>
    <w:basedOn w:val="Default"/>
    <w:next w:val="Default"/>
    <w:uiPriority w:val="99"/>
    <w:rsid w:val="0005686A"/>
    <w:rPr>
      <w:color w:val="auto"/>
    </w:rPr>
  </w:style>
  <w:style w:type="paragraph" w:customStyle="1" w:styleId="NormalSpaced">
    <w:name w:val="Normal Spaced"/>
    <w:basedOn w:val="Default"/>
    <w:next w:val="Default"/>
    <w:uiPriority w:val="99"/>
    <w:rsid w:val="0005686A"/>
    <w:rPr>
      <w:color w:val="auto"/>
    </w:rPr>
  </w:style>
  <w:style w:type="paragraph" w:styleId="Header">
    <w:name w:val="header"/>
    <w:basedOn w:val="Normal"/>
    <w:link w:val="HeaderChar"/>
    <w:uiPriority w:val="99"/>
    <w:rsid w:val="005B6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6DBF"/>
    <w:rPr>
      <w:rFonts w:cs="Times New Roman"/>
    </w:rPr>
  </w:style>
  <w:style w:type="paragraph" w:styleId="Footer">
    <w:name w:val="footer"/>
    <w:basedOn w:val="Normal"/>
    <w:link w:val="FooterChar"/>
    <w:uiPriority w:val="99"/>
    <w:rsid w:val="005B6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6DBF"/>
    <w:rPr>
      <w:rFonts w:cs="Times New Roman"/>
    </w:rPr>
  </w:style>
  <w:style w:type="paragraph" w:styleId="ListParagraph">
    <w:name w:val="List Paragraph"/>
    <w:basedOn w:val="Normal"/>
    <w:uiPriority w:val="99"/>
    <w:qFormat/>
    <w:rsid w:val="00B5482E"/>
    <w:pPr>
      <w:ind w:left="720"/>
      <w:contextualSpacing/>
    </w:pPr>
  </w:style>
  <w:style w:type="paragraph" w:styleId="BalloonText">
    <w:name w:val="Balloon Text"/>
    <w:basedOn w:val="Normal"/>
    <w:link w:val="BalloonTextChar"/>
    <w:uiPriority w:val="99"/>
    <w:semiHidden/>
    <w:rsid w:val="0047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995"/>
    <w:rPr>
      <w:rFonts w:ascii="Tahoma" w:hAnsi="Tahoma" w:cs="Tahoma"/>
      <w:sz w:val="16"/>
      <w:szCs w:val="16"/>
    </w:rPr>
  </w:style>
  <w:style w:type="paragraph" w:styleId="FootnoteText">
    <w:name w:val="footnote text"/>
    <w:basedOn w:val="Normal"/>
    <w:link w:val="FootnoteTextChar"/>
    <w:uiPriority w:val="99"/>
    <w:semiHidden/>
    <w:rsid w:val="00D175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175BC"/>
    <w:rPr>
      <w:rFonts w:cs="Times New Roman"/>
      <w:sz w:val="20"/>
      <w:szCs w:val="20"/>
    </w:rPr>
  </w:style>
  <w:style w:type="character" w:styleId="FootnoteReference">
    <w:name w:val="footnote reference"/>
    <w:basedOn w:val="DefaultParagraphFont"/>
    <w:uiPriority w:val="99"/>
    <w:semiHidden/>
    <w:rsid w:val="00D175BC"/>
    <w:rPr>
      <w:rFonts w:cs="Times New Roman"/>
      <w:vertAlign w:val="superscript"/>
    </w:rPr>
  </w:style>
  <w:style w:type="character" w:styleId="Hyperlink">
    <w:name w:val="Hyperlink"/>
    <w:basedOn w:val="DefaultParagraphFont"/>
    <w:uiPriority w:val="99"/>
    <w:rsid w:val="00BC220B"/>
    <w:rPr>
      <w:rFonts w:cs="Times New Roman"/>
      <w:color w:val="0000FF"/>
      <w:u w:val="single"/>
    </w:rPr>
  </w:style>
  <w:style w:type="character" w:styleId="FollowedHyperlink">
    <w:name w:val="FollowedHyperlink"/>
    <w:basedOn w:val="DefaultParagraphFont"/>
    <w:uiPriority w:val="99"/>
    <w:semiHidden/>
    <w:rsid w:val="00BC220B"/>
    <w:rPr>
      <w:rFonts w:cs="Times New Roman"/>
      <w:color w:val="800080"/>
      <w:u w:val="single"/>
    </w:rPr>
  </w:style>
  <w:style w:type="paragraph" w:styleId="EndnoteText">
    <w:name w:val="endnote text"/>
    <w:basedOn w:val="Normal"/>
    <w:link w:val="EndnoteTextChar"/>
    <w:uiPriority w:val="99"/>
    <w:semiHidden/>
    <w:rsid w:val="0026027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60275"/>
    <w:rPr>
      <w:rFonts w:cs="Times New Roman"/>
      <w:sz w:val="20"/>
      <w:szCs w:val="20"/>
    </w:rPr>
  </w:style>
  <w:style w:type="character" w:styleId="EndnoteReference">
    <w:name w:val="endnote reference"/>
    <w:basedOn w:val="DefaultParagraphFont"/>
    <w:uiPriority w:val="99"/>
    <w:semiHidden/>
    <w:rsid w:val="00260275"/>
    <w:rPr>
      <w:rFonts w:cs="Times New Roman"/>
      <w:vertAlign w:val="superscript"/>
    </w:rPr>
  </w:style>
  <w:style w:type="character" w:styleId="HTMLCite">
    <w:name w:val="HTML Cite"/>
    <w:basedOn w:val="DefaultParagraphFont"/>
    <w:uiPriority w:val="99"/>
    <w:rsid w:val="00411897"/>
    <w:rPr>
      <w:rFonts w:cs="Times New Roman"/>
      <w:i/>
      <w:iCs/>
    </w:rPr>
  </w:style>
  <w:style w:type="character" w:styleId="CommentReference">
    <w:name w:val="annotation reference"/>
    <w:basedOn w:val="DefaultParagraphFont"/>
    <w:uiPriority w:val="99"/>
    <w:semiHidden/>
    <w:unhideWhenUsed/>
    <w:rsid w:val="001E6727"/>
    <w:rPr>
      <w:sz w:val="16"/>
      <w:szCs w:val="16"/>
    </w:rPr>
  </w:style>
  <w:style w:type="paragraph" w:styleId="CommentText">
    <w:name w:val="annotation text"/>
    <w:basedOn w:val="Normal"/>
    <w:link w:val="CommentTextChar"/>
    <w:uiPriority w:val="99"/>
    <w:semiHidden/>
    <w:unhideWhenUsed/>
    <w:rsid w:val="001E6727"/>
    <w:rPr>
      <w:sz w:val="20"/>
      <w:szCs w:val="20"/>
    </w:rPr>
  </w:style>
  <w:style w:type="character" w:customStyle="1" w:styleId="CommentTextChar">
    <w:name w:val="Comment Text Char"/>
    <w:basedOn w:val="DefaultParagraphFont"/>
    <w:link w:val="CommentText"/>
    <w:uiPriority w:val="99"/>
    <w:semiHidden/>
    <w:rsid w:val="001E6727"/>
    <w:rPr>
      <w:sz w:val="20"/>
      <w:szCs w:val="20"/>
      <w:lang w:eastAsia="en-US"/>
    </w:rPr>
  </w:style>
  <w:style w:type="paragraph" w:styleId="CommentSubject">
    <w:name w:val="annotation subject"/>
    <w:basedOn w:val="CommentText"/>
    <w:next w:val="CommentText"/>
    <w:link w:val="CommentSubjectChar"/>
    <w:uiPriority w:val="99"/>
    <w:semiHidden/>
    <w:unhideWhenUsed/>
    <w:rsid w:val="001E6727"/>
    <w:rPr>
      <w:b/>
      <w:bCs/>
    </w:rPr>
  </w:style>
  <w:style w:type="character" w:customStyle="1" w:styleId="CommentSubjectChar">
    <w:name w:val="Comment Subject Char"/>
    <w:basedOn w:val="CommentTextChar"/>
    <w:link w:val="CommentSubject"/>
    <w:uiPriority w:val="99"/>
    <w:semiHidden/>
    <w:rsid w:val="001E6727"/>
    <w:rPr>
      <w:b/>
      <w:bCs/>
      <w:sz w:val="20"/>
      <w:szCs w:val="20"/>
      <w:lang w:eastAsia="en-US"/>
    </w:rPr>
  </w:style>
  <w:style w:type="table" w:styleId="TableGrid">
    <w:name w:val="Table Grid"/>
    <w:basedOn w:val="TableNormal"/>
    <w:uiPriority w:val="59"/>
    <w:locked/>
    <w:rsid w:val="00552D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7329">
      <w:bodyDiv w:val="1"/>
      <w:marLeft w:val="0"/>
      <w:marRight w:val="0"/>
      <w:marTop w:val="0"/>
      <w:marBottom w:val="0"/>
      <w:divBdr>
        <w:top w:val="none" w:sz="0" w:space="0" w:color="auto"/>
        <w:left w:val="none" w:sz="0" w:space="0" w:color="auto"/>
        <w:bottom w:val="none" w:sz="0" w:space="0" w:color="auto"/>
        <w:right w:val="none" w:sz="0" w:space="0" w:color="auto"/>
      </w:divBdr>
    </w:div>
    <w:div w:id="1055085595">
      <w:bodyDiv w:val="1"/>
      <w:marLeft w:val="0"/>
      <w:marRight w:val="0"/>
      <w:marTop w:val="0"/>
      <w:marBottom w:val="0"/>
      <w:divBdr>
        <w:top w:val="none" w:sz="0" w:space="0" w:color="auto"/>
        <w:left w:val="none" w:sz="0" w:space="0" w:color="auto"/>
        <w:bottom w:val="none" w:sz="0" w:space="0" w:color="auto"/>
        <w:right w:val="none" w:sz="0" w:space="0" w:color="auto"/>
      </w:divBdr>
    </w:div>
    <w:div w:id="16934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gov.uk/publications/docs/liaison_and_information_exchange.pdf" TargetMode="External"/><Relationship Id="rId18" Type="http://schemas.openxmlformats.org/officeDocument/2006/relationships/hyperlink" Target="https://www.gov.uk/government/publications/good-practice-by-local-safeguarding-children-boards" TargetMode="External"/><Relationship Id="rId26" Type="http://schemas.openxmlformats.org/officeDocument/2006/relationships/hyperlink" Target="mailto:LSCBSCR@bathnes.gcsx.gov.uk" TargetMode="External"/><Relationship Id="rId3" Type="http://schemas.microsoft.com/office/2007/relationships/stylesWithEffects" Target="stylesWithEffects.xml"/><Relationship Id="rId21" Type="http://schemas.openxmlformats.org/officeDocument/2006/relationships/hyperlink" Target="https://www.gov.uk/government/publications/keeping-children-safe-in-education--2"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97881/DHR-guidance.pdf" TargetMode="External"/><Relationship Id="rId17" Type="http://schemas.openxmlformats.org/officeDocument/2006/relationships/hyperlink" Target="https://www.gov.uk/government/publications/munro-review-of-child-protection-interim-report-the-childs-journey" TargetMode="External"/><Relationship Id="rId25" Type="http://schemas.openxmlformats.org/officeDocument/2006/relationships/hyperlink" Target="mailto:LSCBSCR@bathnes.gcsx.gov.uk" TargetMode="External"/><Relationship Id="rId2" Type="http://schemas.openxmlformats.org/officeDocument/2006/relationships/styles" Target="styles.xml"/><Relationship Id="rId16" Type="http://schemas.openxmlformats.org/officeDocument/2006/relationships/hyperlink" Target="https://www.gov.uk/search?q=Working+Together+to+Safeguard+Children" TargetMode="External"/><Relationship Id="rId20" Type="http://schemas.openxmlformats.org/officeDocument/2006/relationships/hyperlink" Target="https://www.gov.uk/government/publications/what-to-do-if-youre-worried-a-child-is-being-abused--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cp.co.uk/files/serious_incident_framwork.pdf" TargetMode="External"/><Relationship Id="rId24" Type="http://schemas.openxmlformats.org/officeDocument/2006/relationships/hyperlink" Target="mailto:LSCBSCR@bathnes.gcsx.gov.uk" TargetMode="External"/><Relationship Id="rId5" Type="http://schemas.openxmlformats.org/officeDocument/2006/relationships/webSettings" Target="webSettings.xml"/><Relationship Id="rId15" Type="http://schemas.openxmlformats.org/officeDocument/2006/relationships/hyperlink" Target="https://www.gov.uk/government/publications/childrens-safeguarding-performance-information-framework" TargetMode="External"/><Relationship Id="rId23" Type="http://schemas.openxmlformats.org/officeDocument/2006/relationships/hyperlink" Target="mailto:LSCBSCR@bathnes.gcsx.gov.uk" TargetMode="External"/><Relationship Id="rId28" Type="http://schemas.openxmlformats.org/officeDocument/2006/relationships/hyperlink" Target="mailto:LSCBSCR@bathnes.gcsx.gov.uk" TargetMode="External"/><Relationship Id="rId10" Type="http://schemas.openxmlformats.org/officeDocument/2006/relationships/hyperlink" Target="https://www.gov.uk/government/publications/munro-review-of-child-protection-final-report-a-child-centred-system" TargetMode="External"/><Relationship Id="rId19" Type="http://schemas.openxmlformats.org/officeDocument/2006/relationships/hyperlink" Target="https://www.gov.uk/government/consultations/inspection-of-services-for-children-in-need-of-help-and-protection-children-looked-after-and-care-leav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feguarding.AdministrationTeam@bathnes.gcsx.gov.uk" TargetMode="External"/><Relationship Id="rId14" Type="http://schemas.openxmlformats.org/officeDocument/2006/relationships/hyperlink" Target="http://www.cps.gov.uk/legal/s_to_u/serious_case_review/index.html" TargetMode="External"/><Relationship Id="rId22" Type="http://schemas.openxmlformats.org/officeDocument/2006/relationships/hyperlink" Target="mailto:LSCBSCR@bathnes.gcsx.gov.uk" TargetMode="External"/><Relationship Id="rId27" Type="http://schemas.openxmlformats.org/officeDocument/2006/relationships/hyperlink" Target="mailto:LSCBSCR@bathnes.gcsx.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4801</Words>
  <Characters>29582</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Downey</dc:creator>
  <cp:lastModifiedBy>Dami Howard</cp:lastModifiedBy>
  <cp:revision>2</cp:revision>
  <cp:lastPrinted>2015-08-10T15:13:00Z</cp:lastPrinted>
  <dcterms:created xsi:type="dcterms:W3CDTF">2016-09-01T14:35:00Z</dcterms:created>
  <dcterms:modified xsi:type="dcterms:W3CDTF">2016-09-01T14:35:00Z</dcterms:modified>
</cp:coreProperties>
</file>