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5EB" w:rsidRDefault="00D21879" w:rsidP="006805EB">
      <w:bookmarkStart w:id="0" w:name="_GoBack"/>
      <w:bookmarkEnd w:id="0"/>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-719455</wp:posOffset>
                </wp:positionH>
                <wp:positionV relativeFrom="paragraph">
                  <wp:posOffset>-292735</wp:posOffset>
                </wp:positionV>
                <wp:extent cx="2662555" cy="1473835"/>
                <wp:effectExtent l="4445" t="254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2555" cy="1473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5606" w:rsidRDefault="00D21879">
                            <w:r>
                              <w:rPr>
                                <w:noProof/>
                                <w:lang w:eastAsia="en-GB"/>
                              </w:rPr>
                              <w:drawing>
                                <wp:inline distT="0" distB="0" distL="0" distR="0">
                                  <wp:extent cx="2476500" cy="1381125"/>
                                  <wp:effectExtent l="0" t="0" r="0" b="0"/>
                                  <wp:docPr id="1" name="Picture 1" descr="YC Logo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 Logo p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13811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6.65pt;margin-top:-23.05pt;width:209.65pt;height:116.0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vD9gQIAAA4FAAAOAAAAZHJzL2Uyb0RvYy54bWysVNuO2yAQfa/Uf0C8J76sncTWOqu91FWl&#10;7UXa7QcQg2NUDAhI7G3Vf++Ak2y6baWqqh8wMMNhZs4ZLq/GXqA9M5YrWeFkHmPEZKMol9sKf36s&#10;ZyuMrCOSEqEkq/ATs/hq/frV5aBLlqpOCcoMAhBpy0FXuHNOl1Fkm471xM6VZhKMrTI9cbA024ga&#10;MgB6L6I0jhfRoAzVRjXMWti9m4x4HfDbljXuY9ta5pCoMMTmwmjCuPFjtL4k5dYQ3fHmEAb5hyh6&#10;wiVceoK6I46gneG/QPW8Mcqq1s0b1UeqbXnDQg6QTRK/yOahI5qFXKA4Vp/KZP8fbPNh/8kgTiuc&#10;YSRJDxQ9stGhGzWi3Fdn0LYEpwcNbm6EbWA5ZGr1vWq+WCTVbUfkll0bo4aOEQrRJf5kdHZ0wrEe&#10;ZDO8VxSuITunAtDYmt6XDoqBAB1Yejox40NpYDNdLNI8zzFqwJZky4vVRYguIuXxuDbWvWWqR35S&#10;YQPUB3iyv7fOh0PKo4u/zSrBac2FCAuz3dwKg/YEZFKHL2Twwk1I7yyVPzYhTjsQJdzhbT7eQPu3&#10;Ikmz+CYtZvVitZxldZbPimW8msVJcVMs4qzI7urvPsAkKztOKZP3XLKjBJPs7yg+NMMkniBCNFS4&#10;yNN84uiPScbh+12SPXfQkYL3FV6dnEjpmX0jKaRNSke4mObRz+GHKkMNjv9QlaADT/0kAjduRkDx&#10;4tgo+gSKMAr4AtrhGYFJp8xXjAZoyQpLeDMwEu8kaKpIssx3cFhk+TKFhTm3bM4tRDYAVGGH0TS9&#10;dVPX77Th2w7uOar4GnRY86CQ55gO6oWmC6kcHgjf1efr4PX8jK1/AAAA//8DAFBLAwQUAAYACAAA&#10;ACEA/4QCx+AAAAAMAQAADwAAAGRycy9kb3ducmV2LnhtbEyPUUvDQBCE3wX/w7GCb+0lRmJNcymi&#10;CIpQaPUHXO62SWhuL+auTfz3rk/2bYb9mJ0pN7PrxRnH0HlSkC4TEEjG244aBV+fr4sViBA1Wd17&#10;QgU/GGBTXV+VurB+oh2e97ERHEKh0AraGIdCymBadDos/YDEt4MfnY5sx0baUU8c7np5lyS5dLoj&#10;/tDqAZ9bNMf9ySl46cb62/jsLX/4eDTbXThM71up1O3N/LQGEXGO/zD81efqUHGn2p/IBtErWKRp&#10;ljHL6j5PQTCSJTnPq5ldsZBVKS9HVL8AAAD//wMAUEsBAi0AFAAGAAgAAAAhALaDOJL+AAAA4QEA&#10;ABMAAAAAAAAAAAAAAAAAAAAAAFtDb250ZW50X1R5cGVzXS54bWxQSwECLQAUAAYACAAAACEAOP0h&#10;/9YAAACUAQAACwAAAAAAAAAAAAAAAAAvAQAAX3JlbHMvLnJlbHNQSwECLQAUAAYACAAAACEA1p7w&#10;/YECAAAOBQAADgAAAAAAAAAAAAAAAAAuAgAAZHJzL2Uyb0RvYy54bWxQSwECLQAUAAYACAAAACEA&#10;/4QCx+AAAAAMAQAADwAAAAAAAAAAAAAAAADbBAAAZHJzL2Rvd25yZXYueG1sUEsFBgAAAAAEAAQA&#10;8wAAAOgFAAAAAA==&#10;" stroked="f">
                <v:textbox style="mso-fit-shape-to-text:t">
                  <w:txbxContent>
                    <w:p w:rsidR="00965606" w:rsidRDefault="00D21879">
                      <w:r>
                        <w:rPr>
                          <w:noProof/>
                          <w:lang w:eastAsia="en-GB"/>
                        </w:rPr>
                        <w:drawing>
                          <wp:inline distT="0" distB="0" distL="0" distR="0">
                            <wp:extent cx="2476500" cy="1381125"/>
                            <wp:effectExtent l="0" t="0" r="0" b="0"/>
                            <wp:docPr id="1" name="Picture 1" descr="YC Logo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 Logo p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138112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6704" behindDoc="0" locked="1" layoutInCell="1" allowOverlap="1">
                <wp:simplePos x="0" y="0"/>
                <wp:positionH relativeFrom="page">
                  <wp:posOffset>-635</wp:posOffset>
                </wp:positionH>
                <wp:positionV relativeFrom="page">
                  <wp:posOffset>9464040</wp:posOffset>
                </wp:positionV>
                <wp:extent cx="7556500" cy="1282700"/>
                <wp:effectExtent l="8890" t="5715" r="6985"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1282700"/>
                        </a:xfrm>
                        <a:prstGeom prst="rect">
                          <a:avLst/>
                        </a:prstGeom>
                        <a:solidFill>
                          <a:srgbClr val="3366FF"/>
                        </a:solidFill>
                        <a:ln w="9525">
                          <a:solidFill>
                            <a:srgbClr val="3366FF"/>
                          </a:solidFill>
                          <a:miter lim="800000"/>
                          <a:headEnd/>
                          <a:tailEnd/>
                        </a:ln>
                      </wps:spPr>
                      <wps:txbx>
                        <w:txbxContent>
                          <w:p w:rsidR="006805EB" w:rsidRPr="00314C2D" w:rsidRDefault="006805EB" w:rsidP="006805EB"/>
                        </w:txbxContent>
                      </wps:txbx>
                      <wps:bodyPr rot="0" vert="horz" wrap="square" lIns="900000" tIns="360000" rIns="900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5pt;margin-top:745.2pt;width:595pt;height:10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29XKgIAAFwEAAAOAAAAZHJzL2Uyb0RvYy54bWysVMFu2zAMvQ/YPwi6L3YSJE2NOEWXLsOA&#10;rhvQ7gNkWbaFSaImKbGzrx8lJ2m73Yr5IJAi9Ug+kl7fDFqRg3BeginpdJJTIgyHWpq2pD+edh9W&#10;lPjATM0UGFHSo/D0ZvP+3bq3hZhBB6oWjiCI8UVvS9qFYIss87wTmvkJWGHQ2IDTLKDq2qx2rEd0&#10;rbJZni+zHlxtHXDhPd7ejUa6SfhNI3j41jReBKJKirmFdLp0VvHMNmtWtI7ZTvJTGuwNWWgmDQa9&#10;QN2xwMjeyX+gtOQOPDRhwkFn0DSSi1QDVjPN/6rmsWNWpFqQHG8vNPn/B8sfDt8dkXVJ55QYprFF&#10;T2II5CMMZB7Z6a0v0OnRolsY8Bq7nCr19h74T08MbDtmWnHrHPSdYDVmN40vsxdPRxwfQar+K9QY&#10;hu0DJKChcTpSh2QQRMcuHS+dialwvLxaLJaLHE0cbdPZanaFSozBivNz63z4LECTKJTUYesTPDvc&#10;+zC6nl1iNA9K1jupVFJcW22VIweGYzKfL5e73Qn9lZsypC/p9WK2GBl4A4SWAeddSV3SVR6/GIcV&#10;kbdPpk5yYFKNMlanzInIyN3IYhiqIXUssRxJrqA+IrMOxvHGdUShA/ebkh5Hu6T+1545QYn6YrA7&#10;12NgEpI2X6Y0iHtlq5I2TTlSwgxHuJKGs7gN4w7trZNth9HGmTBwi11tZOL7ObNTCTjCqWOndYs7&#10;8lJPXs8/hc0fAAAA//8DAFBLAwQUAAYACAAAACEAoMnKYN8AAAAMAQAADwAAAGRycy9kb3ducmV2&#10;LnhtbEyPy26DMBBF95X6D9ZU6i4xRBDFFBNVlfqQumqSD5jgCaDiMWAnoX9fZ9Xu5nF050y5nW0v&#10;LjT5zrGGdJmAIK6d6bjRcNi/LjYgfEA22DsmDT/kYVvd35VYGHflL7rsQiNiCPsCNbQhDIWUvm7J&#10;ol+6gTjuTm6yGGI7NdJMeI3htperJFlLix3HCy0O9NJS/b07Ww34wYf3PAQ/Bsrf8ll9nsZx0vrx&#10;YX5+AhFoDn8w3PSjOlTR6ejObLzoNSzSCMZxppIMxA1IN0qBOMZqrVYZyKqU/5+ofgEAAP//AwBQ&#10;SwECLQAUAAYACAAAACEAtoM4kv4AAADhAQAAEwAAAAAAAAAAAAAAAAAAAAAAW0NvbnRlbnRfVHlw&#10;ZXNdLnhtbFBLAQItABQABgAIAAAAIQA4/SH/1gAAAJQBAAALAAAAAAAAAAAAAAAAAC8BAABfcmVs&#10;cy8ucmVsc1BLAQItABQABgAIAAAAIQAm429XKgIAAFwEAAAOAAAAAAAAAAAAAAAAAC4CAABkcnMv&#10;ZTJvRG9jLnhtbFBLAQItABQABgAIAAAAIQCgycpg3wAAAAwBAAAPAAAAAAAAAAAAAAAAAIQEAABk&#10;cnMvZG93bnJldi54bWxQSwUGAAAAAAQABADzAAAAkAUAAAAA&#10;" fillcolor="#36f" strokecolor="#36f">
                <v:textbox inset="25mm,10mm,25mm,5mm">
                  <w:txbxContent>
                    <w:p w:rsidR="006805EB" w:rsidRPr="00314C2D" w:rsidRDefault="006805EB" w:rsidP="006805EB"/>
                  </w:txbxContent>
                </v:textbox>
                <w10:wrap anchorx="page" anchory="page"/>
                <w10:anchorlock/>
              </v:shape>
            </w:pict>
          </mc:Fallback>
        </mc:AlternateContent>
      </w:r>
    </w:p>
    <w:p w:rsidR="006805EB" w:rsidRDefault="006805EB" w:rsidP="006805EB"/>
    <w:p w:rsidR="006805EB" w:rsidRDefault="006805EB" w:rsidP="006805EB"/>
    <w:p w:rsidR="00934694" w:rsidRDefault="00934694" w:rsidP="006805EB">
      <w:pPr>
        <w:jc w:val="center"/>
        <w:rPr>
          <w:rFonts w:ascii="Arial" w:hAnsi="Arial" w:cs="Arial"/>
          <w:b/>
          <w:bCs/>
          <w:sz w:val="56"/>
          <w:szCs w:val="56"/>
        </w:rPr>
      </w:pPr>
    </w:p>
    <w:p w:rsidR="00934694" w:rsidRDefault="00934694" w:rsidP="006805EB">
      <w:pPr>
        <w:jc w:val="center"/>
        <w:rPr>
          <w:rFonts w:ascii="Arial" w:hAnsi="Arial" w:cs="Arial"/>
          <w:b/>
          <w:bCs/>
          <w:sz w:val="56"/>
          <w:szCs w:val="56"/>
        </w:rPr>
      </w:pPr>
    </w:p>
    <w:p w:rsidR="00FC3553" w:rsidRDefault="00FC3553" w:rsidP="006805EB">
      <w:pPr>
        <w:jc w:val="center"/>
        <w:rPr>
          <w:rFonts w:ascii="Arial" w:hAnsi="Arial" w:cs="Arial"/>
          <w:b/>
          <w:bCs/>
          <w:sz w:val="56"/>
          <w:szCs w:val="56"/>
        </w:rPr>
      </w:pPr>
    </w:p>
    <w:p w:rsidR="00FC3553" w:rsidRDefault="00FC3553" w:rsidP="006805EB">
      <w:pPr>
        <w:jc w:val="center"/>
        <w:rPr>
          <w:rFonts w:ascii="Arial" w:hAnsi="Arial" w:cs="Arial"/>
          <w:b/>
          <w:bCs/>
          <w:sz w:val="56"/>
          <w:szCs w:val="56"/>
        </w:rPr>
      </w:pPr>
      <w:r>
        <w:rPr>
          <w:rFonts w:ascii="Arial" w:hAnsi="Arial" w:cs="Arial"/>
          <w:b/>
          <w:bCs/>
          <w:sz w:val="56"/>
          <w:szCs w:val="56"/>
        </w:rPr>
        <w:t>Bath and North East Somerset</w:t>
      </w:r>
    </w:p>
    <w:p w:rsidR="006805EB" w:rsidRPr="00716567" w:rsidRDefault="006805EB" w:rsidP="006805EB">
      <w:pPr>
        <w:jc w:val="center"/>
        <w:rPr>
          <w:rFonts w:ascii="Arial" w:hAnsi="Arial" w:cs="Arial"/>
          <w:b/>
          <w:bCs/>
          <w:sz w:val="56"/>
          <w:szCs w:val="56"/>
        </w:rPr>
      </w:pPr>
    </w:p>
    <w:p w:rsidR="006805EB" w:rsidRPr="001A4F53" w:rsidRDefault="006805EB" w:rsidP="006805EB">
      <w:pPr>
        <w:jc w:val="center"/>
        <w:rPr>
          <w:rFonts w:ascii="Arial" w:hAnsi="Arial" w:cs="Arial"/>
          <w:b/>
          <w:bCs/>
          <w:sz w:val="56"/>
          <w:szCs w:val="56"/>
        </w:rPr>
      </w:pPr>
      <w:r w:rsidRPr="001A4F53">
        <w:rPr>
          <w:rFonts w:ascii="Arial" w:hAnsi="Arial" w:cs="Arial"/>
          <w:b/>
          <w:bCs/>
          <w:sz w:val="56"/>
          <w:szCs w:val="56"/>
        </w:rPr>
        <w:t xml:space="preserve">Youth </w:t>
      </w:r>
      <w:r w:rsidR="0013749E">
        <w:rPr>
          <w:rFonts w:ascii="Arial" w:hAnsi="Arial" w:cs="Arial"/>
          <w:b/>
          <w:bCs/>
          <w:sz w:val="56"/>
          <w:szCs w:val="56"/>
        </w:rPr>
        <w:t>Connect</w:t>
      </w:r>
    </w:p>
    <w:p w:rsidR="006805EB" w:rsidRPr="00716567" w:rsidRDefault="006805EB" w:rsidP="006805EB">
      <w:pPr>
        <w:jc w:val="center"/>
        <w:rPr>
          <w:rFonts w:ascii="Arial" w:hAnsi="Arial" w:cs="Arial"/>
          <w:sz w:val="40"/>
          <w:szCs w:val="40"/>
        </w:rPr>
      </w:pPr>
    </w:p>
    <w:p w:rsidR="006805EB" w:rsidRPr="00716567" w:rsidRDefault="006805EB" w:rsidP="006805EB">
      <w:pPr>
        <w:jc w:val="center"/>
        <w:rPr>
          <w:rFonts w:ascii="Arial" w:hAnsi="Arial" w:cs="Arial"/>
          <w:b/>
          <w:bCs/>
          <w:sz w:val="40"/>
          <w:szCs w:val="40"/>
        </w:rPr>
      </w:pPr>
    </w:p>
    <w:p w:rsidR="006805EB" w:rsidRPr="00716567" w:rsidRDefault="006805EB" w:rsidP="006805EB">
      <w:pPr>
        <w:jc w:val="center"/>
        <w:rPr>
          <w:rFonts w:ascii="Arial" w:hAnsi="Arial" w:cs="Arial"/>
          <w:b/>
          <w:bCs/>
          <w:sz w:val="40"/>
          <w:szCs w:val="40"/>
        </w:rPr>
      </w:pPr>
    </w:p>
    <w:p w:rsidR="006805EB" w:rsidRDefault="006805EB" w:rsidP="006805EB">
      <w:pPr>
        <w:jc w:val="center"/>
        <w:rPr>
          <w:rFonts w:ascii="Arial" w:hAnsi="Arial" w:cs="Arial"/>
          <w:b/>
          <w:bCs/>
          <w:sz w:val="40"/>
          <w:szCs w:val="40"/>
        </w:rPr>
      </w:pPr>
    </w:p>
    <w:p w:rsidR="006805EB" w:rsidRPr="00D03434" w:rsidRDefault="006805EB" w:rsidP="00D03434">
      <w:pPr>
        <w:jc w:val="center"/>
        <w:rPr>
          <w:rFonts w:ascii="Arial" w:hAnsi="Arial" w:cs="Arial"/>
          <w:b/>
          <w:bCs/>
          <w:sz w:val="56"/>
          <w:szCs w:val="56"/>
        </w:rPr>
      </w:pPr>
    </w:p>
    <w:p w:rsidR="006805EB" w:rsidRPr="00D03434" w:rsidRDefault="00D03434" w:rsidP="00D03434">
      <w:pPr>
        <w:jc w:val="center"/>
        <w:rPr>
          <w:rFonts w:ascii="Arial" w:hAnsi="Arial" w:cs="Arial"/>
          <w:b/>
          <w:bCs/>
          <w:sz w:val="56"/>
          <w:szCs w:val="56"/>
        </w:rPr>
      </w:pPr>
      <w:r w:rsidRPr="00D03434">
        <w:rPr>
          <w:rFonts w:ascii="Arial" w:hAnsi="Arial" w:cs="Arial"/>
          <w:b/>
          <w:bCs/>
          <w:sz w:val="56"/>
          <w:szCs w:val="56"/>
        </w:rPr>
        <w:t>Bath &amp; North East Somerset</w:t>
      </w:r>
    </w:p>
    <w:p w:rsidR="006805EB" w:rsidRPr="001A4F53" w:rsidRDefault="006805EB" w:rsidP="006805EB">
      <w:pPr>
        <w:jc w:val="center"/>
        <w:rPr>
          <w:rFonts w:ascii="Arial" w:hAnsi="Arial" w:cs="Arial"/>
          <w:b/>
          <w:bCs/>
          <w:sz w:val="56"/>
          <w:szCs w:val="56"/>
        </w:rPr>
      </w:pPr>
      <w:r w:rsidRPr="001A4F53">
        <w:rPr>
          <w:rFonts w:ascii="Arial" w:hAnsi="Arial" w:cs="Arial"/>
          <w:b/>
          <w:bCs/>
          <w:sz w:val="56"/>
          <w:szCs w:val="56"/>
        </w:rPr>
        <w:t xml:space="preserve">Professional Guidelines </w:t>
      </w:r>
    </w:p>
    <w:p w:rsidR="006805EB" w:rsidRPr="00716567" w:rsidRDefault="006805EB" w:rsidP="006805EB">
      <w:pPr>
        <w:rPr>
          <w:rFonts w:ascii="Arial" w:hAnsi="Arial" w:cs="Arial"/>
          <w:b/>
          <w:bCs/>
          <w:sz w:val="56"/>
          <w:szCs w:val="56"/>
        </w:rPr>
      </w:pPr>
    </w:p>
    <w:p w:rsidR="006805EB" w:rsidRPr="00716567" w:rsidRDefault="006805EB" w:rsidP="006805EB">
      <w:pPr>
        <w:jc w:val="center"/>
        <w:rPr>
          <w:rFonts w:ascii="Arial" w:hAnsi="Arial" w:cs="Arial"/>
          <w:b/>
          <w:bCs/>
          <w:sz w:val="40"/>
          <w:szCs w:val="40"/>
        </w:rPr>
      </w:pPr>
    </w:p>
    <w:p w:rsidR="006805EB" w:rsidRPr="00716567" w:rsidRDefault="006805EB" w:rsidP="006805EB">
      <w:pPr>
        <w:jc w:val="center"/>
        <w:rPr>
          <w:rFonts w:ascii="Arial" w:hAnsi="Arial" w:cs="Arial"/>
          <w:b/>
          <w:bCs/>
          <w:sz w:val="40"/>
          <w:szCs w:val="40"/>
        </w:rPr>
      </w:pPr>
    </w:p>
    <w:p w:rsidR="006805EB" w:rsidRPr="00716567" w:rsidRDefault="006805EB" w:rsidP="006805EB">
      <w:pPr>
        <w:jc w:val="center"/>
        <w:rPr>
          <w:rFonts w:ascii="Arial" w:hAnsi="Arial" w:cs="Arial"/>
          <w:b/>
          <w:bCs/>
          <w:sz w:val="40"/>
          <w:szCs w:val="40"/>
        </w:rPr>
      </w:pPr>
    </w:p>
    <w:p w:rsidR="006805EB" w:rsidRPr="00716567" w:rsidRDefault="006805EB" w:rsidP="006805EB">
      <w:pPr>
        <w:jc w:val="center"/>
        <w:rPr>
          <w:rFonts w:ascii="Arial" w:hAnsi="Arial" w:cs="Arial"/>
          <w:b/>
          <w:bCs/>
          <w:sz w:val="40"/>
          <w:szCs w:val="40"/>
        </w:rPr>
      </w:pPr>
    </w:p>
    <w:p w:rsidR="006805EB" w:rsidRPr="00716567" w:rsidRDefault="006805EB" w:rsidP="006805EB">
      <w:pPr>
        <w:jc w:val="center"/>
        <w:rPr>
          <w:rFonts w:ascii="Arial" w:hAnsi="Arial" w:cs="Arial"/>
          <w:b/>
          <w:bCs/>
          <w:sz w:val="40"/>
          <w:szCs w:val="40"/>
        </w:rPr>
      </w:pPr>
    </w:p>
    <w:p w:rsidR="006805EB" w:rsidRPr="00716567" w:rsidRDefault="006805EB" w:rsidP="006805EB">
      <w:pPr>
        <w:jc w:val="center"/>
        <w:rPr>
          <w:rFonts w:ascii="Arial" w:hAnsi="Arial" w:cs="Arial"/>
          <w:b/>
          <w:bCs/>
          <w:sz w:val="40"/>
          <w:szCs w:val="40"/>
        </w:rPr>
      </w:pPr>
    </w:p>
    <w:p w:rsidR="006805EB" w:rsidRPr="00716567" w:rsidRDefault="006805EB" w:rsidP="006805EB">
      <w:pPr>
        <w:rPr>
          <w:rFonts w:ascii="Arial" w:hAnsi="Arial" w:cs="Arial"/>
          <w:b/>
          <w:bCs/>
          <w:sz w:val="32"/>
          <w:szCs w:val="32"/>
        </w:rPr>
      </w:pPr>
      <w:r w:rsidRPr="00716567">
        <w:rPr>
          <w:rFonts w:ascii="Arial" w:hAnsi="Arial" w:cs="Arial"/>
          <w:b/>
          <w:bCs/>
          <w:sz w:val="32"/>
          <w:szCs w:val="32"/>
        </w:rPr>
        <w:tab/>
      </w:r>
      <w:r w:rsidRPr="00716567">
        <w:rPr>
          <w:rFonts w:ascii="Arial" w:hAnsi="Arial" w:cs="Arial"/>
          <w:b/>
          <w:bCs/>
          <w:sz w:val="32"/>
          <w:szCs w:val="32"/>
        </w:rPr>
        <w:tab/>
      </w:r>
      <w:r w:rsidRPr="00716567">
        <w:rPr>
          <w:rFonts w:ascii="Arial" w:hAnsi="Arial" w:cs="Arial"/>
          <w:b/>
          <w:bCs/>
          <w:sz w:val="32"/>
          <w:szCs w:val="32"/>
        </w:rPr>
        <w:tab/>
      </w:r>
      <w:r w:rsidRPr="00716567">
        <w:rPr>
          <w:rFonts w:ascii="Arial" w:hAnsi="Arial" w:cs="Arial"/>
          <w:b/>
          <w:bCs/>
          <w:sz w:val="32"/>
          <w:szCs w:val="32"/>
        </w:rPr>
        <w:tab/>
      </w:r>
      <w:r w:rsidRPr="00716567">
        <w:rPr>
          <w:rFonts w:ascii="Arial" w:hAnsi="Arial" w:cs="Arial"/>
          <w:b/>
          <w:bCs/>
          <w:sz w:val="32"/>
          <w:szCs w:val="32"/>
        </w:rPr>
        <w:tab/>
      </w:r>
      <w:r w:rsidRPr="00716567">
        <w:rPr>
          <w:rFonts w:ascii="Arial" w:hAnsi="Arial" w:cs="Arial"/>
          <w:b/>
          <w:bCs/>
          <w:sz w:val="32"/>
          <w:szCs w:val="32"/>
        </w:rPr>
        <w:tab/>
      </w:r>
      <w:r w:rsidRPr="00716567">
        <w:rPr>
          <w:rFonts w:ascii="Arial" w:hAnsi="Arial" w:cs="Arial"/>
          <w:b/>
          <w:bCs/>
          <w:sz w:val="32"/>
          <w:szCs w:val="32"/>
        </w:rPr>
        <w:tab/>
      </w:r>
      <w:r w:rsidRPr="00716567">
        <w:rPr>
          <w:rFonts w:ascii="Arial" w:hAnsi="Arial" w:cs="Arial"/>
          <w:b/>
          <w:bCs/>
          <w:sz w:val="32"/>
          <w:szCs w:val="32"/>
        </w:rPr>
        <w:tab/>
      </w:r>
      <w:r w:rsidRPr="00716567">
        <w:rPr>
          <w:rFonts w:ascii="Arial" w:hAnsi="Arial" w:cs="Arial"/>
          <w:b/>
          <w:bCs/>
          <w:sz w:val="32"/>
          <w:szCs w:val="32"/>
        </w:rPr>
        <w:tab/>
      </w:r>
      <w:r w:rsidRPr="00716567">
        <w:rPr>
          <w:rFonts w:ascii="Arial" w:hAnsi="Arial" w:cs="Arial"/>
          <w:b/>
          <w:bCs/>
          <w:sz w:val="32"/>
          <w:szCs w:val="32"/>
        </w:rPr>
        <w:tab/>
      </w:r>
    </w:p>
    <w:p w:rsidR="006805EB" w:rsidRDefault="006805EB" w:rsidP="006805EB">
      <w:pPr>
        <w:rPr>
          <w:rFonts w:ascii="Arial" w:hAnsi="Arial" w:cs="Arial"/>
          <w:b/>
          <w:bCs/>
          <w:sz w:val="32"/>
          <w:szCs w:val="32"/>
        </w:rPr>
      </w:pPr>
    </w:p>
    <w:p w:rsidR="006805EB" w:rsidRDefault="00D21879" w:rsidP="006805EB">
      <w:pPr>
        <w:rPr>
          <w:rFonts w:ascii="Arial" w:hAnsi="Arial" w:cs="Arial"/>
          <w:b/>
          <w:bCs/>
          <w:sz w:val="32"/>
          <w:szCs w:val="32"/>
        </w:rPr>
      </w:pPr>
      <w:r>
        <w:rPr>
          <w:noProof/>
          <w:lang w:eastAsia="en-GB"/>
        </w:rPr>
        <mc:AlternateContent>
          <mc:Choice Requires="wps">
            <w:drawing>
              <wp:anchor distT="0" distB="0" distL="114300" distR="114300" simplePos="0" relativeHeight="251657728" behindDoc="1" locked="1" layoutInCell="1" allowOverlap="1">
                <wp:simplePos x="0" y="0"/>
                <wp:positionH relativeFrom="column">
                  <wp:posOffset>5050155</wp:posOffset>
                </wp:positionH>
                <wp:positionV relativeFrom="page">
                  <wp:posOffset>8619490</wp:posOffset>
                </wp:positionV>
                <wp:extent cx="774700" cy="914400"/>
                <wp:effectExtent l="8255" t="21590" r="20320" b="13335"/>
                <wp:wrapTight wrapText="bothSides">
                  <wp:wrapPolygon edited="0">
                    <wp:start x="-1948" y="20130"/>
                    <wp:lineTo x="23282" y="20130"/>
                    <wp:lineTo x="23282" y="1470"/>
                    <wp:lineTo x="-1948" y="19575"/>
                    <wp:lineTo x="-1948" y="20130"/>
                  </wp:wrapPolygon>
                </wp:wrapTight>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H="1">
                          <a:off x="0" y="0"/>
                          <a:ext cx="774700" cy="914400"/>
                        </a:xfrm>
                        <a:prstGeom prst="rtTriangle">
                          <a:avLst/>
                        </a:prstGeom>
                        <a:solidFill>
                          <a:srgbClr val="3366FF"/>
                        </a:solidFill>
                        <a:ln w="9525">
                          <a:solidFill>
                            <a:srgbClr val="3366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AutoShape 4" o:spid="_x0000_s1026" type="#_x0000_t6" style="position:absolute;margin-left:397.65pt;margin-top:678.7pt;width:61pt;height:1in;rotation:-90;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xaBLgIAAFkEAAAOAAAAZHJzL2Uyb0RvYy54bWysVNtu2zAMfR+wfxD0vjhJc+mMOEWRLtuA&#10;bivQ7gMUWY6FSaJGKXGyry8lB2m6vQzD8iCIJnl4eChmcXOwhu0VBg2u4qPBkDPlJNTabSv+/Wn9&#10;7pqzEIWrhQGnKn5Ugd8s375ZdL5UY2jB1AoZgbhQdr7ibYy+LIogW2VFGIBXjpwNoBWRTNwWNYqO&#10;0K0pxsPhrOgAa48gVQj09a538mXGbxol47emCSoyU3HiFvOJ+dyks1guRLlF4VstTzTEP7CwQjsq&#10;eoa6E1GwHeo/oKyWCAGaOJBgC2gaLVXugboZDX/r5rEVXuVeSJzgzzKF/wcrv+4fkOm64mPOnLA0&#10;ottdhFyZTZI8nQ8lRT36B0wNBn8P8kdgDlatcFt1iwhdq0RNpEYpvniVkIxAqWzTfYGa0AWhZ6UO&#10;DVqGQBOZTobpx1ljtP+UYFIh0oYd8qCO50GpQ2SSPs7nk3lKkOR6P5pQfq4sygSakj2G+FGBZelS&#10;cYxPqImtSWqKUuzvQ0xUXwJza2B0vdbGZAO3m5VBthf0cq6uZrP1+lQjXIYZxzriMB1PM/IrX/g7&#10;CKsjrYDRtuLXvRD5USZNP7g636PQpr8TZeNOIidd+/lsoD6SxllNkoX2kZpuAX9x1tHbrnj4uROo&#10;ODOfHc0pS0bLkI3JdD6mHLz0bC49wkmCqnjkrL+uYr9AO49621KlfmAO0stpdFY2zb1ndSJL7zcL&#10;ftq1tCCXdo56+UdYPgMAAP//AwBQSwMEFAAGAAgAAAAhAOVxvD7fAAAADQEAAA8AAABkcnMvZG93&#10;bnJldi54bWxMj8FOwzAQRO9I/IO1SNyoQxOFNMSpEBIXBIcWDhzdeJtExGsrdlP371lOcNyZp9mZ&#10;ZpvsJBacw+hIwf0qA4HUOTNSr+Dz4+WuAhGiJqMnR6jgggG27fVVo2vjzrTDZR97wSEUaq1giNHX&#10;UoZuQKvDynkk9o5utjryOffSzPrM4XaS6ywrpdUj8YdBe3wesPven6yCeHy7uHfjd/lr8tQb/5WW&#10;0il1e5OeHkFETPEPht/6XB1a7nRwJzJBTAoeqiJnlI28rAoQjGzWFUsHlopNVoBsG/l/RfsDAAD/&#10;/wMAUEsBAi0AFAAGAAgAAAAhALaDOJL+AAAA4QEAABMAAAAAAAAAAAAAAAAAAAAAAFtDb250ZW50&#10;X1R5cGVzXS54bWxQSwECLQAUAAYACAAAACEAOP0h/9YAAACUAQAACwAAAAAAAAAAAAAAAAAvAQAA&#10;X3JlbHMvLnJlbHNQSwECLQAUAAYACAAAACEARr8WgS4CAABZBAAADgAAAAAAAAAAAAAAAAAuAgAA&#10;ZHJzL2Uyb0RvYy54bWxQSwECLQAUAAYACAAAACEA5XG8Pt8AAAANAQAADwAAAAAAAAAAAAAAAACI&#10;BAAAZHJzL2Rvd25yZXYueG1sUEsFBgAAAAAEAAQA8wAAAJQFAAAAAA==&#10;" fillcolor="#36f" strokecolor="#36f">
                <w10:wrap type="tight" anchory="page"/>
                <w10:anchorlock/>
              </v:shape>
            </w:pict>
          </mc:Fallback>
        </mc:AlternateContent>
      </w:r>
      <w:r w:rsidR="00034C8A">
        <w:rPr>
          <w:rFonts w:ascii="Arial" w:hAnsi="Arial" w:cs="Arial"/>
          <w:b/>
          <w:bCs/>
          <w:sz w:val="32"/>
          <w:szCs w:val="32"/>
        </w:rPr>
        <w:t xml:space="preserve">Revised </w:t>
      </w:r>
      <w:r w:rsidR="00965606">
        <w:rPr>
          <w:rFonts w:ascii="Arial" w:hAnsi="Arial" w:cs="Arial"/>
          <w:b/>
          <w:bCs/>
          <w:sz w:val="32"/>
          <w:szCs w:val="32"/>
        </w:rPr>
        <w:t>November</w:t>
      </w:r>
      <w:r w:rsidR="005059AD">
        <w:rPr>
          <w:rFonts w:ascii="Arial" w:hAnsi="Arial" w:cs="Arial"/>
          <w:b/>
          <w:bCs/>
          <w:sz w:val="32"/>
          <w:szCs w:val="32"/>
        </w:rPr>
        <w:t xml:space="preserve"> 2015</w:t>
      </w:r>
    </w:p>
    <w:p w:rsidR="006805EB" w:rsidRDefault="006805EB" w:rsidP="006805EB">
      <w:pPr>
        <w:rPr>
          <w:rFonts w:ascii="Arial" w:hAnsi="Arial" w:cs="Arial"/>
          <w:b/>
          <w:bCs/>
          <w:sz w:val="32"/>
          <w:szCs w:val="32"/>
        </w:rPr>
      </w:pPr>
    </w:p>
    <w:p w:rsidR="006805EB" w:rsidRDefault="006805EB" w:rsidP="006805EB">
      <w:pPr>
        <w:rPr>
          <w:rFonts w:ascii="Arial" w:hAnsi="Arial" w:cs="Arial"/>
          <w:b/>
          <w:bCs/>
          <w:sz w:val="32"/>
          <w:szCs w:val="32"/>
        </w:rPr>
      </w:pPr>
    </w:p>
    <w:p w:rsidR="006805EB" w:rsidRDefault="006805EB" w:rsidP="006805EB">
      <w:pPr>
        <w:rPr>
          <w:rFonts w:ascii="Arial" w:hAnsi="Arial" w:cs="Arial"/>
          <w:b/>
          <w:bCs/>
          <w:sz w:val="32"/>
          <w:szCs w:val="32"/>
        </w:rPr>
      </w:pPr>
    </w:p>
    <w:p w:rsidR="006805EB" w:rsidRDefault="006805EB" w:rsidP="006805EB">
      <w:pPr>
        <w:rPr>
          <w:rFonts w:ascii="Arial" w:hAnsi="Arial" w:cs="Arial"/>
          <w:b/>
          <w:bCs/>
          <w:sz w:val="32"/>
          <w:szCs w:val="32"/>
        </w:rPr>
      </w:pPr>
    </w:p>
    <w:p w:rsidR="00641CF9" w:rsidRDefault="00641CF9" w:rsidP="00641CF9">
      <w:pPr>
        <w:pStyle w:val="BodyText"/>
        <w:ind w:left="360"/>
        <w:jc w:val="left"/>
        <w:rPr>
          <w:sz w:val="24"/>
          <w:szCs w:val="24"/>
        </w:rPr>
      </w:pPr>
      <w:r>
        <w:rPr>
          <w:sz w:val="24"/>
          <w:szCs w:val="24"/>
        </w:rPr>
        <w:tab/>
      </w:r>
      <w:r>
        <w:rPr>
          <w:sz w:val="24"/>
          <w:szCs w:val="24"/>
        </w:rPr>
        <w:tab/>
      </w:r>
      <w:r>
        <w:rPr>
          <w:sz w:val="24"/>
          <w:szCs w:val="24"/>
        </w:rPr>
        <w:tab/>
      </w:r>
      <w:r>
        <w:rPr>
          <w:sz w:val="24"/>
          <w:szCs w:val="24"/>
        </w:rPr>
        <w:tab/>
      </w:r>
    </w:p>
    <w:p w:rsidR="006805EB" w:rsidRPr="004F0949" w:rsidRDefault="006805EB" w:rsidP="004D1EF7">
      <w:pPr>
        <w:rPr>
          <w:rFonts w:ascii="Arial" w:hAnsi="Arial" w:cs="Arial"/>
          <w:b/>
          <w:bCs/>
          <w:sz w:val="28"/>
          <w:szCs w:val="28"/>
        </w:rPr>
      </w:pPr>
      <w:r w:rsidRPr="004F0949">
        <w:rPr>
          <w:rFonts w:ascii="Arial" w:hAnsi="Arial" w:cs="Arial"/>
          <w:b/>
          <w:bCs/>
          <w:sz w:val="28"/>
          <w:szCs w:val="28"/>
        </w:rPr>
        <w:t>Professional Guidelines</w:t>
      </w:r>
    </w:p>
    <w:p w:rsidR="006805EB" w:rsidRDefault="006805EB" w:rsidP="006805EB">
      <w:pPr>
        <w:rPr>
          <w:rFonts w:ascii="Arial" w:hAnsi="Arial" w:cs="Arial"/>
          <w:b/>
          <w:bCs/>
        </w:rPr>
      </w:pPr>
    </w:p>
    <w:p w:rsidR="006805EB" w:rsidRPr="001529D6" w:rsidRDefault="006805EB" w:rsidP="006805EB">
      <w:pPr>
        <w:rPr>
          <w:rFonts w:ascii="Arial" w:hAnsi="Arial" w:cs="Arial"/>
          <w:b/>
          <w:bCs/>
          <w:color w:val="000000"/>
          <w:sz w:val="24"/>
          <w:szCs w:val="24"/>
        </w:rPr>
      </w:pPr>
      <w:r w:rsidRPr="001529D6">
        <w:rPr>
          <w:rFonts w:ascii="Arial" w:hAnsi="Arial" w:cs="Arial"/>
          <w:b/>
          <w:bCs/>
          <w:color w:val="000000"/>
          <w:sz w:val="24"/>
          <w:szCs w:val="24"/>
        </w:rPr>
        <w:lastRenderedPageBreak/>
        <w:t>INTRODUCTION</w:t>
      </w:r>
    </w:p>
    <w:p w:rsidR="006805EB" w:rsidRDefault="006805EB" w:rsidP="006805EB">
      <w:pPr>
        <w:jc w:val="both"/>
        <w:rPr>
          <w:rFonts w:ascii="Arial" w:hAnsi="Arial" w:cs="Arial"/>
          <w:color w:val="000000"/>
          <w:sz w:val="24"/>
          <w:szCs w:val="24"/>
        </w:rPr>
      </w:pPr>
      <w:r w:rsidRPr="001529D6">
        <w:rPr>
          <w:rFonts w:ascii="Arial" w:hAnsi="Arial" w:cs="Arial"/>
          <w:color w:val="000000"/>
          <w:sz w:val="24"/>
          <w:szCs w:val="24"/>
        </w:rPr>
        <w:t xml:space="preserve">The purpose of these guidelines are to advise Bath and North East Somerset Youth </w:t>
      </w:r>
      <w:r w:rsidR="0013749E">
        <w:rPr>
          <w:rFonts w:ascii="Arial" w:hAnsi="Arial" w:cs="Arial"/>
          <w:color w:val="000000"/>
          <w:sz w:val="24"/>
          <w:szCs w:val="24"/>
        </w:rPr>
        <w:t>Connect</w:t>
      </w:r>
      <w:r w:rsidRPr="001529D6">
        <w:rPr>
          <w:rFonts w:ascii="Arial" w:hAnsi="Arial" w:cs="Arial"/>
          <w:color w:val="000000"/>
          <w:sz w:val="24"/>
          <w:szCs w:val="24"/>
        </w:rPr>
        <w:t xml:space="preserve"> </w:t>
      </w:r>
      <w:r w:rsidR="003036DC">
        <w:rPr>
          <w:rFonts w:ascii="Arial" w:hAnsi="Arial" w:cs="Arial"/>
          <w:color w:val="000000"/>
          <w:sz w:val="24"/>
          <w:szCs w:val="24"/>
        </w:rPr>
        <w:t>staff/</w:t>
      </w:r>
      <w:r w:rsidR="0013749E">
        <w:rPr>
          <w:rFonts w:ascii="Arial" w:hAnsi="Arial" w:cs="Arial"/>
          <w:color w:val="000000"/>
          <w:sz w:val="24"/>
          <w:szCs w:val="24"/>
        </w:rPr>
        <w:t>volunteers on</w:t>
      </w:r>
      <w:r w:rsidRPr="001529D6">
        <w:rPr>
          <w:rFonts w:ascii="Arial" w:hAnsi="Arial" w:cs="Arial"/>
          <w:color w:val="000000"/>
          <w:sz w:val="24"/>
          <w:szCs w:val="24"/>
        </w:rPr>
        <w:t xml:space="preserve"> the ethical standards, professional boundaries and the appropriate processes, procedures and structures to ensure </w:t>
      </w:r>
      <w:r w:rsidR="007A1C84">
        <w:rPr>
          <w:rFonts w:ascii="Arial" w:hAnsi="Arial" w:cs="Arial"/>
          <w:color w:val="000000"/>
          <w:sz w:val="24"/>
          <w:szCs w:val="24"/>
        </w:rPr>
        <w:t>they</w:t>
      </w:r>
      <w:r w:rsidRPr="001529D6">
        <w:rPr>
          <w:rFonts w:ascii="Arial" w:hAnsi="Arial" w:cs="Arial"/>
          <w:color w:val="000000"/>
          <w:sz w:val="24"/>
          <w:szCs w:val="24"/>
        </w:rPr>
        <w:t xml:space="preserve"> are able to perform their duties in a manner which respects and protects young people, the staff themselves, colleagues and the wider community. </w:t>
      </w:r>
    </w:p>
    <w:p w:rsidR="00686735" w:rsidRDefault="0013749E" w:rsidP="0013749E">
      <w:pPr>
        <w:jc w:val="both"/>
        <w:rPr>
          <w:rFonts w:ascii="Arial" w:hAnsi="Arial" w:cs="Arial"/>
          <w:color w:val="000000"/>
          <w:sz w:val="24"/>
          <w:szCs w:val="24"/>
        </w:rPr>
      </w:pPr>
      <w:r>
        <w:rPr>
          <w:rFonts w:ascii="Arial" w:hAnsi="Arial" w:cs="Arial"/>
          <w:color w:val="000000"/>
          <w:sz w:val="24"/>
          <w:szCs w:val="24"/>
        </w:rPr>
        <w:t>This policy should be read in conjunction</w:t>
      </w:r>
      <w:r w:rsidR="00686735">
        <w:rPr>
          <w:rFonts w:ascii="Arial" w:hAnsi="Arial" w:cs="Arial"/>
          <w:color w:val="000000"/>
          <w:sz w:val="24"/>
          <w:szCs w:val="24"/>
        </w:rPr>
        <w:t xml:space="preserve"> with the Councils code of C</w:t>
      </w:r>
      <w:r>
        <w:rPr>
          <w:rFonts w:ascii="Arial" w:hAnsi="Arial" w:cs="Arial"/>
          <w:color w:val="000000"/>
          <w:sz w:val="24"/>
          <w:szCs w:val="24"/>
        </w:rPr>
        <w:t>onduct policy</w:t>
      </w:r>
      <w:r w:rsidR="00686735">
        <w:rPr>
          <w:rFonts w:ascii="Arial" w:hAnsi="Arial" w:cs="Arial"/>
          <w:color w:val="000000"/>
          <w:sz w:val="24"/>
          <w:szCs w:val="24"/>
        </w:rPr>
        <w:t>:</w:t>
      </w:r>
    </w:p>
    <w:p w:rsidR="006805EB" w:rsidRPr="00686735" w:rsidRDefault="00686735" w:rsidP="0013749E">
      <w:pPr>
        <w:jc w:val="both"/>
        <w:rPr>
          <w:rFonts w:ascii="Arial" w:hAnsi="Arial" w:cs="Arial"/>
          <w:color w:val="000000"/>
          <w:sz w:val="24"/>
          <w:szCs w:val="24"/>
        </w:rPr>
      </w:pPr>
      <w:r w:rsidRPr="00686735">
        <w:rPr>
          <w:rFonts w:ascii="Arial" w:hAnsi="Arial" w:cs="Arial"/>
          <w:sz w:val="24"/>
          <w:szCs w:val="24"/>
        </w:rPr>
        <w:t>http://intranet/code-conduct</w:t>
      </w:r>
    </w:p>
    <w:p w:rsidR="006805EB" w:rsidRDefault="006805EB" w:rsidP="006805EB">
      <w:pPr>
        <w:rPr>
          <w:rFonts w:ascii="Arial" w:hAnsi="Arial" w:cs="Arial"/>
          <w:b/>
          <w:bCs/>
          <w:color w:val="000000"/>
          <w:sz w:val="24"/>
          <w:szCs w:val="24"/>
        </w:rPr>
      </w:pPr>
    </w:p>
    <w:p w:rsidR="006805EB" w:rsidRDefault="006805EB" w:rsidP="006805EB">
      <w:pPr>
        <w:rPr>
          <w:rFonts w:ascii="Arial" w:hAnsi="Arial" w:cs="Arial"/>
          <w:b/>
          <w:bCs/>
          <w:color w:val="000000"/>
          <w:sz w:val="24"/>
          <w:szCs w:val="24"/>
        </w:rPr>
      </w:pPr>
      <w:r w:rsidRPr="001529D6">
        <w:rPr>
          <w:rFonts w:ascii="Arial" w:hAnsi="Arial" w:cs="Arial"/>
          <w:b/>
          <w:bCs/>
          <w:color w:val="000000"/>
          <w:sz w:val="24"/>
          <w:szCs w:val="24"/>
        </w:rPr>
        <w:t>1.   PROFESSIONAL ETHICS</w:t>
      </w:r>
      <w:r w:rsidR="00F255EC">
        <w:rPr>
          <w:rFonts w:ascii="Arial" w:hAnsi="Arial" w:cs="Arial"/>
          <w:b/>
          <w:bCs/>
          <w:color w:val="000000"/>
          <w:sz w:val="24"/>
          <w:szCs w:val="24"/>
        </w:rPr>
        <w:t xml:space="preserve"> and Values</w:t>
      </w:r>
    </w:p>
    <w:p w:rsidR="006805EB" w:rsidRDefault="006805EB" w:rsidP="006805EB">
      <w:pPr>
        <w:rPr>
          <w:rFonts w:ascii="Arial" w:hAnsi="Arial" w:cs="Arial"/>
          <w:b/>
          <w:bCs/>
          <w:color w:val="000000"/>
          <w:sz w:val="24"/>
          <w:szCs w:val="24"/>
        </w:rPr>
      </w:pPr>
    </w:p>
    <w:p w:rsidR="006805EB" w:rsidRPr="001529D6" w:rsidRDefault="006805EB" w:rsidP="006805EB">
      <w:pPr>
        <w:rPr>
          <w:rFonts w:ascii="Arial" w:hAnsi="Arial" w:cs="Arial"/>
          <w:b/>
          <w:bCs/>
          <w:color w:val="000000"/>
          <w:sz w:val="24"/>
          <w:szCs w:val="24"/>
        </w:rPr>
      </w:pPr>
      <w:r>
        <w:rPr>
          <w:rFonts w:ascii="Arial" w:hAnsi="Arial" w:cs="Arial"/>
          <w:b/>
          <w:bCs/>
          <w:color w:val="000000"/>
          <w:sz w:val="24"/>
          <w:szCs w:val="24"/>
        </w:rPr>
        <w:t>General principles</w:t>
      </w:r>
    </w:p>
    <w:p w:rsidR="006805EB" w:rsidRPr="001529D6" w:rsidRDefault="006805EB" w:rsidP="006805EB">
      <w:pPr>
        <w:numPr>
          <w:ilvl w:val="0"/>
          <w:numId w:val="2"/>
        </w:numPr>
        <w:jc w:val="both"/>
        <w:rPr>
          <w:rFonts w:ascii="Arial" w:hAnsi="Arial" w:cs="Arial"/>
          <w:color w:val="000000"/>
          <w:sz w:val="24"/>
          <w:szCs w:val="24"/>
        </w:rPr>
      </w:pPr>
      <w:r w:rsidRPr="001529D6">
        <w:rPr>
          <w:rFonts w:ascii="Arial" w:hAnsi="Arial" w:cs="Arial"/>
          <w:color w:val="000000"/>
          <w:sz w:val="24"/>
          <w:szCs w:val="24"/>
        </w:rPr>
        <w:t xml:space="preserve">Youth </w:t>
      </w:r>
      <w:r w:rsidR="0013749E">
        <w:rPr>
          <w:rFonts w:ascii="Arial" w:hAnsi="Arial" w:cs="Arial"/>
          <w:color w:val="000000"/>
          <w:sz w:val="24"/>
          <w:szCs w:val="24"/>
        </w:rPr>
        <w:t xml:space="preserve">Connect staff </w:t>
      </w:r>
      <w:r w:rsidR="0013749E" w:rsidRPr="001529D6">
        <w:rPr>
          <w:rFonts w:ascii="Arial" w:hAnsi="Arial" w:cs="Arial"/>
          <w:color w:val="000000"/>
          <w:sz w:val="24"/>
          <w:szCs w:val="24"/>
        </w:rPr>
        <w:t>performs</w:t>
      </w:r>
      <w:r w:rsidRPr="001529D6">
        <w:rPr>
          <w:rFonts w:ascii="Arial" w:hAnsi="Arial" w:cs="Arial"/>
          <w:color w:val="000000"/>
          <w:sz w:val="24"/>
          <w:szCs w:val="24"/>
        </w:rPr>
        <w:t xml:space="preserve"> their duties to meet the needs and requirements of young people.  </w:t>
      </w:r>
    </w:p>
    <w:p w:rsidR="006805EB" w:rsidRPr="001529D6" w:rsidRDefault="006805EB" w:rsidP="006805EB">
      <w:pPr>
        <w:jc w:val="both"/>
        <w:rPr>
          <w:rFonts w:ascii="Arial" w:hAnsi="Arial" w:cs="Arial"/>
          <w:b/>
          <w:bCs/>
          <w:color w:val="000000"/>
          <w:sz w:val="24"/>
          <w:szCs w:val="24"/>
        </w:rPr>
      </w:pPr>
    </w:p>
    <w:p w:rsidR="006805EB" w:rsidRPr="001529D6" w:rsidRDefault="006805EB" w:rsidP="006805EB">
      <w:pPr>
        <w:numPr>
          <w:ilvl w:val="0"/>
          <w:numId w:val="2"/>
        </w:numPr>
        <w:jc w:val="both"/>
        <w:rPr>
          <w:rFonts w:ascii="Arial" w:hAnsi="Arial" w:cs="Arial"/>
          <w:color w:val="000000"/>
          <w:sz w:val="24"/>
          <w:szCs w:val="24"/>
        </w:rPr>
      </w:pPr>
      <w:r w:rsidRPr="001529D6">
        <w:rPr>
          <w:rFonts w:ascii="Arial" w:hAnsi="Arial" w:cs="Arial"/>
          <w:color w:val="000000"/>
          <w:sz w:val="24"/>
          <w:szCs w:val="24"/>
        </w:rPr>
        <w:t xml:space="preserve">Young people have a right to place trust in the relationship that they develop with a </w:t>
      </w:r>
      <w:r w:rsidR="0013749E">
        <w:rPr>
          <w:rFonts w:ascii="Arial" w:hAnsi="Arial" w:cs="Arial"/>
          <w:color w:val="000000"/>
          <w:sz w:val="24"/>
          <w:szCs w:val="24"/>
        </w:rPr>
        <w:t xml:space="preserve">staff member. </w:t>
      </w:r>
      <w:r w:rsidRPr="001529D6">
        <w:rPr>
          <w:rFonts w:ascii="Arial" w:hAnsi="Arial" w:cs="Arial"/>
          <w:color w:val="000000"/>
          <w:sz w:val="24"/>
          <w:szCs w:val="24"/>
        </w:rPr>
        <w:t>Ma</w:t>
      </w:r>
      <w:r w:rsidR="0013749E">
        <w:rPr>
          <w:rFonts w:ascii="Arial" w:hAnsi="Arial" w:cs="Arial"/>
          <w:color w:val="000000"/>
          <w:sz w:val="24"/>
          <w:szCs w:val="24"/>
        </w:rPr>
        <w:t>ny young people who access Y</w:t>
      </w:r>
      <w:r w:rsidRPr="001529D6">
        <w:rPr>
          <w:rFonts w:ascii="Arial" w:hAnsi="Arial" w:cs="Arial"/>
          <w:color w:val="000000"/>
          <w:sz w:val="24"/>
          <w:szCs w:val="24"/>
        </w:rPr>
        <w:t xml:space="preserve">outh </w:t>
      </w:r>
      <w:r w:rsidR="0013749E">
        <w:rPr>
          <w:rFonts w:ascii="Arial" w:hAnsi="Arial" w:cs="Arial"/>
          <w:color w:val="000000"/>
          <w:sz w:val="24"/>
          <w:szCs w:val="24"/>
        </w:rPr>
        <w:t>Connect</w:t>
      </w:r>
      <w:r w:rsidRPr="001529D6">
        <w:rPr>
          <w:rFonts w:ascii="Arial" w:hAnsi="Arial" w:cs="Arial"/>
          <w:color w:val="000000"/>
          <w:sz w:val="24"/>
          <w:szCs w:val="24"/>
        </w:rPr>
        <w:t xml:space="preserve"> are vulnerable a</w:t>
      </w:r>
      <w:r>
        <w:rPr>
          <w:rFonts w:ascii="Arial" w:hAnsi="Arial" w:cs="Arial"/>
          <w:color w:val="000000"/>
          <w:sz w:val="24"/>
          <w:szCs w:val="24"/>
        </w:rPr>
        <w:t>nd are in need of support.  Ther</w:t>
      </w:r>
      <w:r w:rsidRPr="001529D6">
        <w:rPr>
          <w:rFonts w:ascii="Arial" w:hAnsi="Arial" w:cs="Arial"/>
          <w:color w:val="000000"/>
          <w:sz w:val="24"/>
          <w:szCs w:val="24"/>
        </w:rPr>
        <w:t>e will always be an unequal power relationship between the adult worker and the young person.</w:t>
      </w:r>
    </w:p>
    <w:p w:rsidR="006805EB" w:rsidRPr="001529D6" w:rsidRDefault="006805EB" w:rsidP="006805EB">
      <w:pPr>
        <w:ind w:left="720"/>
        <w:rPr>
          <w:rFonts w:ascii="Arial" w:hAnsi="Arial" w:cs="Arial"/>
          <w:color w:val="000000"/>
          <w:sz w:val="24"/>
          <w:szCs w:val="24"/>
        </w:rPr>
      </w:pPr>
    </w:p>
    <w:p w:rsidR="006805EB" w:rsidRPr="001529D6" w:rsidRDefault="006805EB" w:rsidP="006805EB">
      <w:pPr>
        <w:ind w:left="720"/>
        <w:jc w:val="both"/>
        <w:rPr>
          <w:rFonts w:ascii="Arial" w:hAnsi="Arial" w:cs="Arial"/>
          <w:b/>
          <w:bCs/>
          <w:i/>
          <w:iCs/>
          <w:color w:val="000000"/>
          <w:sz w:val="24"/>
          <w:szCs w:val="24"/>
        </w:rPr>
      </w:pPr>
      <w:r w:rsidRPr="001529D6">
        <w:rPr>
          <w:rFonts w:ascii="Arial" w:hAnsi="Arial" w:cs="Arial"/>
          <w:b/>
          <w:bCs/>
          <w:i/>
          <w:iCs/>
          <w:color w:val="000000"/>
          <w:sz w:val="24"/>
          <w:szCs w:val="24"/>
        </w:rPr>
        <w:t xml:space="preserve">Youth </w:t>
      </w:r>
      <w:r w:rsidR="0013749E">
        <w:rPr>
          <w:rFonts w:ascii="Arial" w:hAnsi="Arial" w:cs="Arial"/>
          <w:b/>
          <w:bCs/>
          <w:i/>
          <w:iCs/>
          <w:color w:val="000000"/>
          <w:sz w:val="24"/>
          <w:szCs w:val="24"/>
        </w:rPr>
        <w:t xml:space="preserve">Connect </w:t>
      </w:r>
      <w:r w:rsidRPr="001529D6">
        <w:rPr>
          <w:rFonts w:ascii="Arial" w:hAnsi="Arial" w:cs="Arial"/>
          <w:b/>
          <w:bCs/>
          <w:i/>
          <w:iCs/>
          <w:color w:val="000000"/>
          <w:sz w:val="24"/>
          <w:szCs w:val="24"/>
        </w:rPr>
        <w:t>workers must not abuse the balance of power in the relationship and must be very careful to establish and maintain clear boundaries to the relationship, which are understood by the young person.  This involves ensuring that a proper professional distance is maintained in the relationship between the youth worker and young people so that relationships of friendship or dependence are avoided</w:t>
      </w:r>
    </w:p>
    <w:p w:rsidR="006805EB" w:rsidRPr="001529D6" w:rsidRDefault="006805EB" w:rsidP="006805EB">
      <w:pPr>
        <w:ind w:left="720"/>
        <w:rPr>
          <w:rFonts w:ascii="Arial" w:hAnsi="Arial" w:cs="Arial"/>
          <w:b/>
          <w:bCs/>
          <w:color w:val="000000"/>
          <w:sz w:val="24"/>
          <w:szCs w:val="24"/>
        </w:rPr>
      </w:pPr>
    </w:p>
    <w:p w:rsidR="006805EB" w:rsidRPr="001529D6" w:rsidRDefault="006805EB" w:rsidP="006805EB">
      <w:pPr>
        <w:ind w:left="720"/>
        <w:jc w:val="both"/>
        <w:rPr>
          <w:rFonts w:ascii="Arial" w:hAnsi="Arial" w:cs="Arial"/>
          <w:color w:val="000000"/>
          <w:sz w:val="24"/>
          <w:szCs w:val="24"/>
        </w:rPr>
      </w:pPr>
      <w:r w:rsidRPr="001529D6">
        <w:rPr>
          <w:rFonts w:ascii="Arial" w:hAnsi="Arial" w:cs="Arial"/>
          <w:color w:val="000000"/>
          <w:sz w:val="24"/>
          <w:szCs w:val="24"/>
        </w:rPr>
        <w:t xml:space="preserve">In order to maintain proper professional standards therefore, </w:t>
      </w:r>
      <w:r w:rsidR="0013749E">
        <w:rPr>
          <w:rFonts w:ascii="Arial" w:hAnsi="Arial" w:cs="Arial"/>
          <w:b/>
          <w:color w:val="000000"/>
          <w:sz w:val="24"/>
          <w:szCs w:val="24"/>
          <w:u w:val="single"/>
        </w:rPr>
        <w:t>Y</w:t>
      </w:r>
      <w:r w:rsidRPr="007A1C84">
        <w:rPr>
          <w:rFonts w:ascii="Arial" w:hAnsi="Arial" w:cs="Arial"/>
          <w:b/>
          <w:color w:val="000000"/>
          <w:sz w:val="24"/>
          <w:szCs w:val="24"/>
          <w:u w:val="single"/>
        </w:rPr>
        <w:t>outh</w:t>
      </w:r>
      <w:r w:rsidR="0013749E">
        <w:rPr>
          <w:rFonts w:ascii="Arial" w:hAnsi="Arial" w:cs="Arial"/>
          <w:b/>
          <w:color w:val="000000"/>
          <w:sz w:val="24"/>
          <w:szCs w:val="24"/>
          <w:u w:val="single"/>
        </w:rPr>
        <w:t xml:space="preserve"> Connect </w:t>
      </w:r>
      <w:proofErr w:type="gramStart"/>
      <w:r w:rsidR="0013749E">
        <w:rPr>
          <w:rFonts w:ascii="Arial" w:hAnsi="Arial" w:cs="Arial"/>
          <w:b/>
          <w:color w:val="000000"/>
          <w:sz w:val="24"/>
          <w:szCs w:val="24"/>
          <w:u w:val="single"/>
        </w:rPr>
        <w:t xml:space="preserve">staff </w:t>
      </w:r>
      <w:r w:rsidRPr="007A1C84">
        <w:rPr>
          <w:rFonts w:ascii="Arial" w:hAnsi="Arial" w:cs="Arial"/>
          <w:b/>
          <w:color w:val="000000"/>
          <w:sz w:val="24"/>
          <w:szCs w:val="24"/>
          <w:u w:val="single"/>
        </w:rPr>
        <w:t xml:space="preserve"> </w:t>
      </w:r>
      <w:r w:rsidR="0013749E">
        <w:rPr>
          <w:rFonts w:ascii="Arial" w:hAnsi="Arial" w:cs="Arial"/>
          <w:b/>
          <w:color w:val="000000"/>
          <w:sz w:val="24"/>
          <w:szCs w:val="24"/>
          <w:u w:val="single"/>
        </w:rPr>
        <w:t>must</w:t>
      </w:r>
      <w:proofErr w:type="gramEnd"/>
      <w:r w:rsidR="0013749E">
        <w:rPr>
          <w:rFonts w:ascii="Arial" w:hAnsi="Arial" w:cs="Arial"/>
          <w:b/>
          <w:color w:val="000000"/>
          <w:sz w:val="24"/>
          <w:szCs w:val="24"/>
          <w:u w:val="single"/>
        </w:rPr>
        <w:t xml:space="preserve"> not</w:t>
      </w:r>
    </w:p>
    <w:p w:rsidR="006805EB" w:rsidRPr="001529D6" w:rsidRDefault="006805EB" w:rsidP="006805EB">
      <w:pPr>
        <w:jc w:val="both"/>
        <w:rPr>
          <w:rFonts w:ascii="Arial" w:hAnsi="Arial" w:cs="Arial"/>
          <w:color w:val="000000"/>
          <w:sz w:val="24"/>
          <w:szCs w:val="24"/>
        </w:rPr>
      </w:pPr>
    </w:p>
    <w:p w:rsidR="006805EB" w:rsidRPr="001529D6" w:rsidRDefault="006805EB" w:rsidP="006805EB">
      <w:pPr>
        <w:numPr>
          <w:ilvl w:val="0"/>
          <w:numId w:val="1"/>
        </w:numPr>
        <w:tabs>
          <w:tab w:val="num" w:pos="1418"/>
        </w:tabs>
        <w:ind w:left="1418" w:hanging="709"/>
        <w:jc w:val="both"/>
        <w:rPr>
          <w:rFonts w:ascii="Arial" w:hAnsi="Arial" w:cs="Arial"/>
          <w:color w:val="000000"/>
          <w:sz w:val="24"/>
          <w:szCs w:val="24"/>
        </w:rPr>
      </w:pPr>
      <w:r w:rsidRPr="001529D6">
        <w:rPr>
          <w:rFonts w:ascii="Arial" w:hAnsi="Arial" w:cs="Arial"/>
          <w:color w:val="000000"/>
          <w:sz w:val="24"/>
          <w:szCs w:val="24"/>
        </w:rPr>
        <w:t>Develop physical, sexual or emotional relationships with young people who are, have been or could be associated with their work</w:t>
      </w:r>
    </w:p>
    <w:p w:rsidR="006805EB" w:rsidRPr="001529D6" w:rsidRDefault="006805EB" w:rsidP="006805EB">
      <w:pPr>
        <w:jc w:val="both"/>
        <w:rPr>
          <w:rFonts w:ascii="Arial" w:hAnsi="Arial" w:cs="Arial"/>
          <w:color w:val="000000"/>
          <w:sz w:val="24"/>
          <w:szCs w:val="24"/>
        </w:rPr>
      </w:pPr>
    </w:p>
    <w:p w:rsidR="006805EB" w:rsidRPr="001529D6" w:rsidRDefault="006805EB" w:rsidP="006805EB">
      <w:pPr>
        <w:numPr>
          <w:ilvl w:val="0"/>
          <w:numId w:val="1"/>
        </w:numPr>
        <w:tabs>
          <w:tab w:val="clear" w:pos="644"/>
          <w:tab w:val="num" w:pos="1418"/>
        </w:tabs>
        <w:ind w:left="1418" w:hanging="709"/>
        <w:jc w:val="both"/>
        <w:rPr>
          <w:rFonts w:ascii="Arial" w:hAnsi="Arial" w:cs="Arial"/>
          <w:color w:val="000000"/>
          <w:sz w:val="24"/>
          <w:szCs w:val="24"/>
        </w:rPr>
      </w:pPr>
      <w:r w:rsidRPr="001529D6">
        <w:rPr>
          <w:rFonts w:ascii="Arial" w:hAnsi="Arial" w:cs="Arial"/>
          <w:color w:val="000000"/>
          <w:sz w:val="24"/>
          <w:szCs w:val="24"/>
        </w:rPr>
        <w:t>Develop friendships, outside of working time, with young people with whom they are working</w:t>
      </w:r>
    </w:p>
    <w:p w:rsidR="006805EB" w:rsidRPr="001529D6" w:rsidRDefault="006805EB" w:rsidP="006805EB">
      <w:pPr>
        <w:jc w:val="both"/>
        <w:rPr>
          <w:rFonts w:ascii="Arial" w:hAnsi="Arial" w:cs="Arial"/>
          <w:color w:val="000000"/>
          <w:sz w:val="24"/>
          <w:szCs w:val="24"/>
        </w:rPr>
      </w:pPr>
    </w:p>
    <w:p w:rsidR="006805EB" w:rsidRPr="001529D6" w:rsidRDefault="006805EB" w:rsidP="006805EB">
      <w:pPr>
        <w:numPr>
          <w:ilvl w:val="0"/>
          <w:numId w:val="1"/>
        </w:numPr>
        <w:tabs>
          <w:tab w:val="clear" w:pos="644"/>
          <w:tab w:val="num" w:pos="1418"/>
        </w:tabs>
        <w:ind w:left="1418" w:hanging="709"/>
        <w:jc w:val="both"/>
        <w:rPr>
          <w:rFonts w:ascii="Arial" w:hAnsi="Arial" w:cs="Arial"/>
          <w:color w:val="000000"/>
          <w:sz w:val="24"/>
          <w:szCs w:val="24"/>
        </w:rPr>
      </w:pPr>
      <w:r w:rsidRPr="001529D6">
        <w:rPr>
          <w:rFonts w:ascii="Arial" w:hAnsi="Arial" w:cs="Arial"/>
          <w:color w:val="000000"/>
          <w:sz w:val="24"/>
          <w:szCs w:val="24"/>
        </w:rPr>
        <w:t>Use language that is inappropriate or could be misconstrued by young people</w:t>
      </w:r>
    </w:p>
    <w:p w:rsidR="006805EB" w:rsidRPr="001529D6" w:rsidRDefault="006805EB" w:rsidP="006805EB">
      <w:pPr>
        <w:jc w:val="both"/>
        <w:rPr>
          <w:rFonts w:ascii="Arial" w:hAnsi="Arial" w:cs="Arial"/>
          <w:color w:val="000000"/>
          <w:sz w:val="24"/>
          <w:szCs w:val="24"/>
        </w:rPr>
      </w:pPr>
    </w:p>
    <w:p w:rsidR="006805EB" w:rsidRPr="001529D6" w:rsidRDefault="006805EB" w:rsidP="006805EB">
      <w:pPr>
        <w:numPr>
          <w:ilvl w:val="0"/>
          <w:numId w:val="1"/>
        </w:numPr>
        <w:tabs>
          <w:tab w:val="clear" w:pos="644"/>
          <w:tab w:val="num" w:pos="1418"/>
        </w:tabs>
        <w:ind w:left="1418" w:hanging="709"/>
        <w:jc w:val="both"/>
        <w:rPr>
          <w:rFonts w:ascii="Arial" w:hAnsi="Arial" w:cs="Arial"/>
          <w:color w:val="000000"/>
          <w:sz w:val="24"/>
          <w:szCs w:val="24"/>
        </w:rPr>
      </w:pPr>
      <w:r w:rsidRPr="001529D6">
        <w:rPr>
          <w:rFonts w:ascii="Arial" w:hAnsi="Arial" w:cs="Arial"/>
          <w:color w:val="000000"/>
          <w:sz w:val="24"/>
          <w:szCs w:val="24"/>
        </w:rPr>
        <w:t>Behave physically in a manner which could be misconstrued by young people</w:t>
      </w:r>
    </w:p>
    <w:p w:rsidR="006805EB" w:rsidRPr="001529D6" w:rsidRDefault="006805EB" w:rsidP="006805EB">
      <w:pPr>
        <w:rPr>
          <w:rFonts w:ascii="Arial" w:hAnsi="Arial" w:cs="Arial"/>
          <w:color w:val="000000"/>
          <w:sz w:val="24"/>
          <w:szCs w:val="24"/>
        </w:rPr>
      </w:pPr>
    </w:p>
    <w:p w:rsidR="006805EB" w:rsidRPr="001529D6" w:rsidRDefault="006805EB" w:rsidP="006805EB">
      <w:pPr>
        <w:numPr>
          <w:ilvl w:val="0"/>
          <w:numId w:val="1"/>
        </w:numPr>
        <w:tabs>
          <w:tab w:val="clear" w:pos="644"/>
          <w:tab w:val="num" w:pos="1418"/>
        </w:tabs>
        <w:ind w:left="1418" w:hanging="709"/>
        <w:jc w:val="both"/>
        <w:rPr>
          <w:rFonts w:ascii="Arial" w:hAnsi="Arial" w:cs="Arial"/>
          <w:color w:val="000000"/>
          <w:sz w:val="24"/>
          <w:szCs w:val="24"/>
        </w:rPr>
      </w:pPr>
      <w:r w:rsidRPr="001529D6">
        <w:rPr>
          <w:rFonts w:ascii="Arial" w:hAnsi="Arial" w:cs="Arial"/>
          <w:color w:val="000000"/>
          <w:sz w:val="24"/>
          <w:szCs w:val="24"/>
        </w:rPr>
        <w:t>Condone, or participate in, behaviour exhibited by young people that is illegal, unwise from a safety point of view, or which is discriminatory or oppressive</w:t>
      </w:r>
      <w:r w:rsidR="00686735">
        <w:rPr>
          <w:rFonts w:ascii="Arial" w:hAnsi="Arial" w:cs="Arial"/>
          <w:color w:val="000000"/>
          <w:sz w:val="24"/>
          <w:szCs w:val="24"/>
        </w:rPr>
        <w:t>.</w:t>
      </w:r>
    </w:p>
    <w:p w:rsidR="006805EB" w:rsidRPr="001529D6" w:rsidRDefault="006805EB" w:rsidP="006805EB">
      <w:pPr>
        <w:jc w:val="both"/>
        <w:rPr>
          <w:rFonts w:ascii="Arial" w:hAnsi="Arial" w:cs="Arial"/>
          <w:color w:val="000000"/>
          <w:sz w:val="24"/>
          <w:szCs w:val="24"/>
        </w:rPr>
      </w:pPr>
    </w:p>
    <w:p w:rsidR="006805EB" w:rsidRDefault="006805EB" w:rsidP="006805EB">
      <w:pPr>
        <w:numPr>
          <w:ilvl w:val="0"/>
          <w:numId w:val="1"/>
        </w:numPr>
        <w:tabs>
          <w:tab w:val="clear" w:pos="644"/>
          <w:tab w:val="num" w:pos="1418"/>
        </w:tabs>
        <w:ind w:left="1418" w:hanging="709"/>
        <w:jc w:val="both"/>
        <w:rPr>
          <w:rFonts w:ascii="Arial" w:hAnsi="Arial" w:cs="Arial"/>
          <w:color w:val="000000"/>
          <w:sz w:val="24"/>
          <w:szCs w:val="24"/>
        </w:rPr>
      </w:pPr>
      <w:r w:rsidRPr="001529D6">
        <w:rPr>
          <w:rFonts w:ascii="Arial" w:hAnsi="Arial" w:cs="Arial"/>
          <w:color w:val="000000"/>
          <w:sz w:val="24"/>
          <w:szCs w:val="24"/>
        </w:rPr>
        <w:t>Behave in a manner that is disrespectful of the physical or emotional privacy of young people.</w:t>
      </w:r>
    </w:p>
    <w:p w:rsidR="00686735" w:rsidRDefault="00686735" w:rsidP="00686735">
      <w:pPr>
        <w:pStyle w:val="ListParagraph"/>
        <w:rPr>
          <w:rFonts w:ascii="Arial" w:hAnsi="Arial" w:cs="Arial"/>
          <w:color w:val="000000"/>
          <w:sz w:val="24"/>
          <w:szCs w:val="24"/>
        </w:rPr>
      </w:pPr>
    </w:p>
    <w:p w:rsidR="00686735" w:rsidRPr="00F255EC" w:rsidRDefault="00F255EC" w:rsidP="00604A4E">
      <w:pPr>
        <w:jc w:val="both"/>
        <w:rPr>
          <w:rFonts w:ascii="Arial" w:hAnsi="Arial" w:cs="Arial"/>
          <w:color w:val="000000"/>
          <w:sz w:val="24"/>
          <w:szCs w:val="24"/>
        </w:rPr>
      </w:pPr>
      <w:r>
        <w:rPr>
          <w:rFonts w:ascii="Arial" w:hAnsi="Arial" w:cs="Arial"/>
          <w:b/>
          <w:color w:val="000000"/>
          <w:sz w:val="24"/>
          <w:szCs w:val="24"/>
        </w:rPr>
        <w:t xml:space="preserve">2. </w:t>
      </w:r>
      <w:r w:rsidR="00686735" w:rsidRPr="00F255EC">
        <w:rPr>
          <w:rFonts w:ascii="Arial" w:hAnsi="Arial" w:cs="Arial"/>
          <w:color w:val="000000"/>
          <w:sz w:val="24"/>
          <w:szCs w:val="24"/>
        </w:rPr>
        <w:t xml:space="preserve">All Youth Connect staff </w:t>
      </w:r>
      <w:proofErr w:type="gramStart"/>
      <w:r w:rsidR="00686735" w:rsidRPr="00F255EC">
        <w:rPr>
          <w:rFonts w:ascii="Arial" w:hAnsi="Arial" w:cs="Arial"/>
          <w:color w:val="000000"/>
          <w:sz w:val="24"/>
          <w:szCs w:val="24"/>
        </w:rPr>
        <w:t>have</w:t>
      </w:r>
      <w:proofErr w:type="gramEnd"/>
      <w:r w:rsidR="00686735" w:rsidRPr="00F255EC">
        <w:rPr>
          <w:rFonts w:ascii="Arial" w:hAnsi="Arial" w:cs="Arial"/>
          <w:color w:val="000000"/>
          <w:sz w:val="24"/>
          <w:szCs w:val="24"/>
        </w:rPr>
        <w:t xml:space="preserve"> a commitment to ethical values and principals outlined in the Youth Connect Values document. </w:t>
      </w:r>
    </w:p>
    <w:p w:rsidR="006805EB" w:rsidRPr="00F255EC" w:rsidRDefault="006805EB" w:rsidP="006805EB">
      <w:pPr>
        <w:jc w:val="both"/>
        <w:rPr>
          <w:rFonts w:ascii="Arial" w:hAnsi="Arial" w:cs="Arial"/>
          <w:color w:val="000000"/>
          <w:sz w:val="24"/>
          <w:szCs w:val="24"/>
        </w:rPr>
      </w:pPr>
    </w:p>
    <w:p w:rsidR="00AC0768" w:rsidRPr="00F255EC" w:rsidRDefault="00AC0768" w:rsidP="006805EB">
      <w:pPr>
        <w:autoSpaceDE w:val="0"/>
        <w:autoSpaceDN w:val="0"/>
        <w:adjustRightInd w:val="0"/>
        <w:rPr>
          <w:rFonts w:ascii="Arial" w:hAnsi="Arial" w:cs="Arial"/>
          <w:bCs/>
          <w:i/>
          <w:iCs/>
          <w:color w:val="000000"/>
          <w:sz w:val="24"/>
          <w:szCs w:val="24"/>
        </w:rPr>
      </w:pPr>
    </w:p>
    <w:p w:rsidR="00F255EC" w:rsidRDefault="00F255EC" w:rsidP="006805EB">
      <w:pPr>
        <w:ind w:left="720" w:hanging="720"/>
        <w:jc w:val="both"/>
        <w:rPr>
          <w:rFonts w:ascii="Arial" w:hAnsi="Arial" w:cs="Arial"/>
          <w:color w:val="000000"/>
          <w:sz w:val="24"/>
          <w:szCs w:val="24"/>
        </w:rPr>
      </w:pPr>
      <w:r>
        <w:rPr>
          <w:rFonts w:ascii="Arial" w:hAnsi="Arial" w:cs="Arial"/>
          <w:color w:val="000000"/>
          <w:sz w:val="24"/>
          <w:szCs w:val="24"/>
        </w:rPr>
        <w:t>2.1</w:t>
      </w:r>
      <w:r w:rsidR="006805EB">
        <w:rPr>
          <w:rFonts w:ascii="Arial" w:hAnsi="Arial" w:cs="Arial"/>
          <w:color w:val="000000"/>
          <w:sz w:val="24"/>
          <w:szCs w:val="24"/>
        </w:rPr>
        <w:t xml:space="preserve"> </w:t>
      </w:r>
      <w:r w:rsidR="006805EB">
        <w:rPr>
          <w:rFonts w:ascii="Arial" w:hAnsi="Arial" w:cs="Arial"/>
          <w:color w:val="000000"/>
          <w:sz w:val="24"/>
          <w:szCs w:val="24"/>
        </w:rPr>
        <w:tab/>
      </w:r>
      <w:r>
        <w:rPr>
          <w:rFonts w:ascii="Arial" w:hAnsi="Arial" w:cs="Arial"/>
          <w:color w:val="000000"/>
          <w:sz w:val="24"/>
          <w:szCs w:val="24"/>
        </w:rPr>
        <w:t>The process of Y</w:t>
      </w:r>
      <w:r w:rsidR="006805EB" w:rsidRPr="001529D6">
        <w:rPr>
          <w:rFonts w:ascii="Arial" w:hAnsi="Arial" w:cs="Arial"/>
          <w:color w:val="000000"/>
          <w:sz w:val="24"/>
          <w:szCs w:val="24"/>
        </w:rPr>
        <w:t>outh</w:t>
      </w:r>
      <w:r w:rsidR="00604A4E">
        <w:rPr>
          <w:rFonts w:ascii="Arial" w:hAnsi="Arial" w:cs="Arial"/>
          <w:color w:val="000000"/>
          <w:sz w:val="24"/>
          <w:szCs w:val="24"/>
        </w:rPr>
        <w:t xml:space="preserve"> Work</w:t>
      </w:r>
      <w:r w:rsidR="006805EB" w:rsidRPr="001529D6">
        <w:rPr>
          <w:rFonts w:ascii="Arial" w:hAnsi="Arial" w:cs="Arial"/>
          <w:color w:val="000000"/>
          <w:sz w:val="24"/>
          <w:szCs w:val="24"/>
        </w:rPr>
        <w:t xml:space="preserve"> </w:t>
      </w:r>
      <w:r>
        <w:rPr>
          <w:rFonts w:ascii="Arial" w:hAnsi="Arial" w:cs="Arial"/>
          <w:color w:val="000000"/>
          <w:sz w:val="24"/>
          <w:szCs w:val="24"/>
        </w:rPr>
        <w:t xml:space="preserve">and </w:t>
      </w:r>
      <w:r w:rsidR="00604A4E">
        <w:rPr>
          <w:rFonts w:ascii="Arial" w:hAnsi="Arial" w:cs="Arial"/>
          <w:color w:val="000000"/>
          <w:sz w:val="24"/>
          <w:szCs w:val="24"/>
        </w:rPr>
        <w:t xml:space="preserve">Information </w:t>
      </w:r>
      <w:r>
        <w:rPr>
          <w:rFonts w:ascii="Arial" w:hAnsi="Arial" w:cs="Arial"/>
          <w:color w:val="000000"/>
          <w:sz w:val="24"/>
          <w:szCs w:val="24"/>
        </w:rPr>
        <w:t>A</w:t>
      </w:r>
      <w:r w:rsidR="00604A4E">
        <w:rPr>
          <w:rFonts w:ascii="Arial" w:hAnsi="Arial" w:cs="Arial"/>
          <w:color w:val="000000"/>
          <w:sz w:val="24"/>
          <w:szCs w:val="24"/>
        </w:rPr>
        <w:t>dvice and Guidance work</w:t>
      </w:r>
      <w:r w:rsidR="006805EB" w:rsidRPr="001529D6">
        <w:rPr>
          <w:rFonts w:ascii="Arial" w:hAnsi="Arial" w:cs="Arial"/>
          <w:color w:val="000000"/>
          <w:sz w:val="24"/>
          <w:szCs w:val="24"/>
        </w:rPr>
        <w:t xml:space="preserve"> involves clear understanding of purpose</w:t>
      </w:r>
      <w:r>
        <w:rPr>
          <w:rFonts w:ascii="Arial" w:hAnsi="Arial" w:cs="Arial"/>
          <w:color w:val="000000"/>
          <w:sz w:val="24"/>
          <w:szCs w:val="24"/>
        </w:rPr>
        <w:t xml:space="preserve"> and </w:t>
      </w:r>
      <w:r w:rsidR="006805EB" w:rsidRPr="001529D6">
        <w:rPr>
          <w:rFonts w:ascii="Arial" w:hAnsi="Arial" w:cs="Arial"/>
          <w:color w:val="000000"/>
          <w:sz w:val="24"/>
          <w:szCs w:val="24"/>
        </w:rPr>
        <w:t>care</w:t>
      </w:r>
      <w:r>
        <w:rPr>
          <w:rFonts w:ascii="Arial" w:hAnsi="Arial" w:cs="Arial"/>
          <w:color w:val="000000"/>
          <w:sz w:val="24"/>
          <w:szCs w:val="24"/>
        </w:rPr>
        <w:t xml:space="preserve">ful planning, with young </w:t>
      </w:r>
      <w:r>
        <w:rPr>
          <w:rFonts w:ascii="Arial" w:hAnsi="Arial" w:cs="Arial"/>
          <w:color w:val="000000"/>
          <w:sz w:val="24"/>
          <w:szCs w:val="24"/>
        </w:rPr>
        <w:lastRenderedPageBreak/>
        <w:t>people.</w:t>
      </w:r>
      <w:r w:rsidR="006805EB" w:rsidRPr="001529D6">
        <w:rPr>
          <w:rFonts w:ascii="Arial" w:hAnsi="Arial" w:cs="Arial"/>
          <w:color w:val="000000"/>
          <w:sz w:val="24"/>
          <w:szCs w:val="24"/>
        </w:rPr>
        <w:t xml:space="preserve"> </w:t>
      </w:r>
      <w:r>
        <w:rPr>
          <w:rFonts w:ascii="Arial" w:hAnsi="Arial" w:cs="Arial"/>
          <w:color w:val="000000"/>
          <w:sz w:val="24"/>
          <w:szCs w:val="24"/>
        </w:rPr>
        <w:t xml:space="preserve">Assessment, recording and evaluation are all </w:t>
      </w:r>
      <w:proofErr w:type="gramStart"/>
      <w:r>
        <w:rPr>
          <w:rFonts w:ascii="Arial" w:hAnsi="Arial" w:cs="Arial"/>
          <w:color w:val="000000"/>
          <w:sz w:val="24"/>
          <w:szCs w:val="24"/>
        </w:rPr>
        <w:t>key</w:t>
      </w:r>
      <w:proofErr w:type="gramEnd"/>
      <w:r>
        <w:rPr>
          <w:rFonts w:ascii="Arial" w:hAnsi="Arial" w:cs="Arial"/>
          <w:color w:val="000000"/>
          <w:sz w:val="24"/>
          <w:szCs w:val="24"/>
        </w:rPr>
        <w:t xml:space="preserve"> to ensure positive</w:t>
      </w:r>
      <w:r w:rsidR="00604A4E">
        <w:rPr>
          <w:rFonts w:ascii="Arial" w:hAnsi="Arial" w:cs="Arial"/>
          <w:color w:val="000000"/>
          <w:sz w:val="24"/>
          <w:szCs w:val="24"/>
        </w:rPr>
        <w:t xml:space="preserve"> outcomes for the young person.</w:t>
      </w:r>
    </w:p>
    <w:p w:rsidR="00604A4E" w:rsidRDefault="00604A4E" w:rsidP="00604A4E">
      <w:pPr>
        <w:jc w:val="both"/>
        <w:rPr>
          <w:rFonts w:ascii="Arial" w:hAnsi="Arial" w:cs="Arial"/>
          <w:color w:val="000000"/>
          <w:sz w:val="24"/>
          <w:szCs w:val="24"/>
        </w:rPr>
      </w:pPr>
    </w:p>
    <w:p w:rsidR="006805EB" w:rsidRDefault="00F255EC" w:rsidP="00F255EC">
      <w:pPr>
        <w:ind w:left="720" w:hanging="720"/>
        <w:jc w:val="both"/>
        <w:rPr>
          <w:rFonts w:ascii="Arial" w:hAnsi="Arial" w:cs="Arial"/>
          <w:color w:val="000000"/>
          <w:sz w:val="24"/>
          <w:szCs w:val="24"/>
        </w:rPr>
      </w:pPr>
      <w:r>
        <w:rPr>
          <w:rFonts w:ascii="Arial" w:hAnsi="Arial" w:cs="Arial"/>
          <w:color w:val="000000"/>
          <w:sz w:val="24"/>
          <w:szCs w:val="24"/>
        </w:rPr>
        <w:t xml:space="preserve">2.2   </w:t>
      </w:r>
      <w:r w:rsidR="006805EB" w:rsidRPr="001529D6">
        <w:rPr>
          <w:rFonts w:ascii="Arial" w:hAnsi="Arial" w:cs="Arial"/>
          <w:color w:val="000000"/>
          <w:sz w:val="24"/>
          <w:szCs w:val="24"/>
        </w:rPr>
        <w:t xml:space="preserve">The </w:t>
      </w:r>
      <w:hyperlink r:id="rId9" w:history="1">
        <w:r w:rsidR="00390679" w:rsidRPr="00390679">
          <w:rPr>
            <w:rStyle w:val="Hyperlink"/>
            <w:rFonts w:ascii="Arial" w:hAnsi="Arial" w:cs="Arial"/>
            <w:sz w:val="24"/>
            <w:szCs w:val="24"/>
          </w:rPr>
          <w:t>Youth Work Curriculum</w:t>
        </w:r>
      </w:hyperlink>
      <w:r w:rsidR="00390679">
        <w:rPr>
          <w:rFonts w:ascii="Arial" w:hAnsi="Arial" w:cs="Arial"/>
          <w:color w:val="000000"/>
          <w:sz w:val="24"/>
          <w:szCs w:val="24"/>
        </w:rPr>
        <w:t xml:space="preserve"> </w:t>
      </w:r>
      <w:r w:rsidR="006805EB" w:rsidRPr="001529D6">
        <w:rPr>
          <w:rFonts w:ascii="Arial" w:hAnsi="Arial" w:cs="Arial"/>
          <w:color w:val="000000"/>
          <w:sz w:val="24"/>
          <w:szCs w:val="24"/>
        </w:rPr>
        <w:t xml:space="preserve">provides a </w:t>
      </w:r>
      <w:r w:rsidR="006805EB">
        <w:rPr>
          <w:rFonts w:ascii="Arial" w:hAnsi="Arial" w:cs="Arial"/>
          <w:color w:val="000000"/>
          <w:sz w:val="24"/>
          <w:szCs w:val="24"/>
        </w:rPr>
        <w:t xml:space="preserve">framework </w:t>
      </w:r>
      <w:r w:rsidR="006805EB" w:rsidRPr="001529D6">
        <w:rPr>
          <w:rFonts w:ascii="Arial" w:hAnsi="Arial" w:cs="Arial"/>
          <w:color w:val="000000"/>
          <w:sz w:val="24"/>
          <w:szCs w:val="24"/>
        </w:rPr>
        <w:t xml:space="preserve">of </w:t>
      </w:r>
      <w:r w:rsidR="006805EB">
        <w:rPr>
          <w:rFonts w:ascii="Arial" w:hAnsi="Arial" w:cs="Arial"/>
          <w:color w:val="000000"/>
          <w:sz w:val="24"/>
          <w:szCs w:val="24"/>
        </w:rPr>
        <w:t xml:space="preserve">informal </w:t>
      </w:r>
      <w:r w:rsidR="006805EB" w:rsidRPr="001529D6">
        <w:rPr>
          <w:rFonts w:ascii="Arial" w:hAnsi="Arial" w:cs="Arial"/>
          <w:color w:val="000000"/>
          <w:sz w:val="24"/>
          <w:szCs w:val="24"/>
        </w:rPr>
        <w:t>educational opportunities to enable</w:t>
      </w:r>
      <w:r w:rsidR="00892F13">
        <w:rPr>
          <w:rFonts w:ascii="Arial" w:hAnsi="Arial" w:cs="Arial"/>
          <w:color w:val="000000"/>
          <w:sz w:val="24"/>
          <w:szCs w:val="24"/>
        </w:rPr>
        <w:t xml:space="preserve"> </w:t>
      </w:r>
      <w:r w:rsidR="00AC0768">
        <w:rPr>
          <w:rFonts w:ascii="Arial" w:hAnsi="Arial" w:cs="Arial"/>
          <w:color w:val="000000"/>
          <w:sz w:val="24"/>
          <w:szCs w:val="24"/>
        </w:rPr>
        <w:t xml:space="preserve">this. </w:t>
      </w:r>
      <w:hyperlink r:id="rId10" w:history="1"/>
      <w:r w:rsidR="00390679">
        <w:rPr>
          <w:rFonts w:ascii="Arial" w:hAnsi="Arial" w:cs="Arial"/>
          <w:color w:val="000000"/>
          <w:sz w:val="24"/>
          <w:szCs w:val="24"/>
        </w:rPr>
        <w:t xml:space="preserve"> </w:t>
      </w:r>
    </w:p>
    <w:p w:rsidR="00604A4E" w:rsidRPr="001529D6" w:rsidRDefault="00604A4E" w:rsidP="00F255EC">
      <w:pPr>
        <w:ind w:left="720" w:hanging="720"/>
        <w:jc w:val="both"/>
        <w:rPr>
          <w:rFonts w:ascii="Arial" w:hAnsi="Arial" w:cs="Arial"/>
          <w:color w:val="000000"/>
          <w:sz w:val="24"/>
          <w:szCs w:val="24"/>
        </w:rPr>
      </w:pPr>
    </w:p>
    <w:p w:rsidR="006805EB" w:rsidRPr="001529D6" w:rsidRDefault="006805EB" w:rsidP="006805EB">
      <w:pPr>
        <w:ind w:left="720" w:hanging="720"/>
        <w:jc w:val="both"/>
        <w:rPr>
          <w:rFonts w:ascii="Arial" w:hAnsi="Arial" w:cs="Arial"/>
          <w:color w:val="000000"/>
          <w:sz w:val="24"/>
          <w:szCs w:val="24"/>
        </w:rPr>
      </w:pPr>
      <w:r>
        <w:rPr>
          <w:rFonts w:ascii="Arial" w:hAnsi="Arial" w:cs="Arial"/>
          <w:color w:val="000000"/>
          <w:sz w:val="24"/>
          <w:szCs w:val="24"/>
        </w:rPr>
        <w:t xml:space="preserve">2.4 </w:t>
      </w:r>
      <w:r>
        <w:rPr>
          <w:rFonts w:ascii="Arial" w:hAnsi="Arial" w:cs="Arial"/>
          <w:color w:val="000000"/>
          <w:sz w:val="24"/>
          <w:szCs w:val="24"/>
        </w:rPr>
        <w:tab/>
      </w:r>
      <w:r w:rsidR="00F255EC">
        <w:rPr>
          <w:rFonts w:ascii="Arial" w:hAnsi="Arial" w:cs="Arial"/>
          <w:color w:val="000000"/>
          <w:sz w:val="24"/>
          <w:szCs w:val="24"/>
        </w:rPr>
        <w:t>A Y</w:t>
      </w:r>
      <w:r w:rsidRPr="001529D6">
        <w:rPr>
          <w:rFonts w:ascii="Arial" w:hAnsi="Arial" w:cs="Arial"/>
          <w:color w:val="000000"/>
          <w:sz w:val="24"/>
          <w:szCs w:val="24"/>
        </w:rPr>
        <w:t xml:space="preserve">outh </w:t>
      </w:r>
      <w:r w:rsidR="00F255EC">
        <w:rPr>
          <w:rFonts w:ascii="Arial" w:hAnsi="Arial" w:cs="Arial"/>
          <w:color w:val="000000"/>
          <w:sz w:val="24"/>
          <w:szCs w:val="24"/>
        </w:rPr>
        <w:t xml:space="preserve">Connect </w:t>
      </w:r>
      <w:r w:rsidRPr="001529D6">
        <w:rPr>
          <w:rFonts w:ascii="Arial" w:hAnsi="Arial" w:cs="Arial"/>
          <w:color w:val="000000"/>
          <w:sz w:val="24"/>
          <w:szCs w:val="24"/>
        </w:rPr>
        <w:t xml:space="preserve">worker’s role is to enhance the </w:t>
      </w:r>
      <w:r w:rsidRPr="001529D6">
        <w:rPr>
          <w:rFonts w:ascii="Arial" w:hAnsi="Arial" w:cs="Arial"/>
          <w:b/>
          <w:bCs/>
          <w:color w:val="000000"/>
          <w:sz w:val="24"/>
          <w:szCs w:val="24"/>
        </w:rPr>
        <w:t xml:space="preserve">personal and social development </w:t>
      </w:r>
      <w:r w:rsidRPr="001529D6">
        <w:rPr>
          <w:rFonts w:ascii="Arial" w:hAnsi="Arial" w:cs="Arial"/>
          <w:color w:val="000000"/>
          <w:sz w:val="24"/>
          <w:szCs w:val="24"/>
        </w:rPr>
        <w:t xml:space="preserve">of young people. </w:t>
      </w:r>
      <w:r w:rsidR="00F255EC">
        <w:rPr>
          <w:rFonts w:ascii="Arial" w:hAnsi="Arial" w:cs="Arial"/>
          <w:color w:val="000000"/>
          <w:sz w:val="24"/>
          <w:szCs w:val="24"/>
        </w:rPr>
        <w:t>E</w:t>
      </w:r>
      <w:r w:rsidRPr="001529D6">
        <w:rPr>
          <w:rFonts w:ascii="Arial" w:hAnsi="Arial" w:cs="Arial"/>
          <w:color w:val="000000"/>
          <w:sz w:val="24"/>
          <w:szCs w:val="24"/>
        </w:rPr>
        <w:t xml:space="preserve">ducational attainment, employment and personal safeguarding </w:t>
      </w:r>
      <w:r w:rsidR="00F255EC">
        <w:rPr>
          <w:rFonts w:ascii="Arial" w:hAnsi="Arial" w:cs="Arial"/>
          <w:color w:val="000000"/>
          <w:sz w:val="24"/>
          <w:szCs w:val="24"/>
        </w:rPr>
        <w:t xml:space="preserve">are important aspects </w:t>
      </w:r>
      <w:r w:rsidR="00C445D1">
        <w:rPr>
          <w:rFonts w:ascii="Arial" w:hAnsi="Arial" w:cs="Arial"/>
          <w:color w:val="000000"/>
          <w:sz w:val="24"/>
          <w:szCs w:val="24"/>
        </w:rPr>
        <w:t xml:space="preserve">but </w:t>
      </w:r>
      <w:r w:rsidRPr="001529D6">
        <w:rPr>
          <w:rFonts w:ascii="Arial" w:hAnsi="Arial" w:cs="Arial"/>
          <w:color w:val="000000"/>
          <w:sz w:val="24"/>
          <w:szCs w:val="24"/>
        </w:rPr>
        <w:t xml:space="preserve">we are </w:t>
      </w:r>
      <w:r w:rsidR="00F255EC">
        <w:rPr>
          <w:rFonts w:ascii="Arial" w:hAnsi="Arial" w:cs="Arial"/>
          <w:color w:val="000000"/>
          <w:sz w:val="24"/>
          <w:szCs w:val="24"/>
        </w:rPr>
        <w:t xml:space="preserve">also </w:t>
      </w:r>
      <w:r w:rsidR="00C445D1">
        <w:rPr>
          <w:rFonts w:ascii="Arial" w:hAnsi="Arial" w:cs="Arial"/>
          <w:color w:val="000000"/>
          <w:sz w:val="24"/>
          <w:szCs w:val="24"/>
        </w:rPr>
        <w:t>concerned with enabling</w:t>
      </w:r>
      <w:r w:rsidR="00F255EC">
        <w:rPr>
          <w:rFonts w:ascii="Arial" w:hAnsi="Arial" w:cs="Arial"/>
          <w:color w:val="000000"/>
          <w:sz w:val="24"/>
          <w:szCs w:val="24"/>
        </w:rPr>
        <w:t xml:space="preserve"> them to reach</w:t>
      </w:r>
      <w:r w:rsidRPr="001529D6">
        <w:rPr>
          <w:rFonts w:ascii="Arial" w:hAnsi="Arial" w:cs="Arial"/>
          <w:color w:val="000000"/>
          <w:sz w:val="24"/>
          <w:szCs w:val="24"/>
        </w:rPr>
        <w:t xml:space="preserve"> their</w:t>
      </w:r>
      <w:r w:rsidR="00F255EC">
        <w:rPr>
          <w:rFonts w:ascii="Arial" w:hAnsi="Arial" w:cs="Arial"/>
          <w:color w:val="000000"/>
          <w:sz w:val="24"/>
          <w:szCs w:val="24"/>
        </w:rPr>
        <w:t xml:space="preserve"> full potential.</w:t>
      </w:r>
    </w:p>
    <w:p w:rsidR="006805EB" w:rsidRPr="001529D6" w:rsidRDefault="006805EB" w:rsidP="006805EB">
      <w:pPr>
        <w:jc w:val="both"/>
        <w:rPr>
          <w:rFonts w:ascii="Arial" w:hAnsi="Arial" w:cs="Arial"/>
          <w:color w:val="000000"/>
          <w:sz w:val="24"/>
          <w:szCs w:val="24"/>
        </w:rPr>
      </w:pPr>
    </w:p>
    <w:p w:rsidR="006805EB" w:rsidRPr="001529D6" w:rsidRDefault="00F255EC" w:rsidP="006805EB">
      <w:pPr>
        <w:jc w:val="both"/>
        <w:rPr>
          <w:rFonts w:ascii="Arial" w:hAnsi="Arial" w:cs="Arial"/>
          <w:b/>
          <w:bCs/>
          <w:color w:val="000000"/>
          <w:sz w:val="24"/>
          <w:szCs w:val="24"/>
        </w:rPr>
      </w:pPr>
      <w:r w:rsidRPr="00604A4E">
        <w:rPr>
          <w:rFonts w:ascii="Arial" w:hAnsi="Arial" w:cs="Arial"/>
          <w:bCs/>
          <w:color w:val="000000"/>
          <w:sz w:val="24"/>
          <w:szCs w:val="24"/>
        </w:rPr>
        <w:t>2.5</w:t>
      </w:r>
      <w:r w:rsidR="00604A4E">
        <w:rPr>
          <w:rFonts w:ascii="Arial" w:hAnsi="Arial" w:cs="Arial"/>
          <w:b/>
          <w:bCs/>
          <w:color w:val="000000"/>
          <w:sz w:val="24"/>
          <w:szCs w:val="24"/>
        </w:rPr>
        <w:t xml:space="preserve">   </w:t>
      </w:r>
      <w:r>
        <w:rPr>
          <w:rFonts w:ascii="Arial" w:hAnsi="Arial" w:cs="Arial"/>
          <w:b/>
          <w:bCs/>
          <w:color w:val="000000"/>
          <w:sz w:val="24"/>
          <w:szCs w:val="24"/>
        </w:rPr>
        <w:t>A Y</w:t>
      </w:r>
      <w:r w:rsidR="006805EB" w:rsidRPr="001529D6">
        <w:rPr>
          <w:rFonts w:ascii="Arial" w:hAnsi="Arial" w:cs="Arial"/>
          <w:b/>
          <w:bCs/>
          <w:color w:val="000000"/>
          <w:sz w:val="24"/>
          <w:szCs w:val="24"/>
        </w:rPr>
        <w:t xml:space="preserve">outh </w:t>
      </w:r>
      <w:r>
        <w:rPr>
          <w:rFonts w:ascii="Arial" w:hAnsi="Arial" w:cs="Arial"/>
          <w:b/>
          <w:bCs/>
          <w:color w:val="000000"/>
          <w:sz w:val="24"/>
          <w:szCs w:val="24"/>
        </w:rPr>
        <w:t xml:space="preserve">Connect </w:t>
      </w:r>
      <w:r w:rsidR="006805EB" w:rsidRPr="001529D6">
        <w:rPr>
          <w:rFonts w:ascii="Arial" w:hAnsi="Arial" w:cs="Arial"/>
          <w:b/>
          <w:bCs/>
          <w:color w:val="000000"/>
          <w:sz w:val="24"/>
          <w:szCs w:val="24"/>
        </w:rPr>
        <w:t>worker is:</w:t>
      </w:r>
    </w:p>
    <w:p w:rsidR="006805EB" w:rsidRPr="001529D6" w:rsidRDefault="006805EB" w:rsidP="00586AE3">
      <w:pPr>
        <w:numPr>
          <w:ilvl w:val="0"/>
          <w:numId w:val="3"/>
        </w:numPr>
        <w:jc w:val="both"/>
        <w:rPr>
          <w:rFonts w:ascii="Arial" w:hAnsi="Arial" w:cs="Arial"/>
          <w:color w:val="000000"/>
          <w:sz w:val="24"/>
          <w:szCs w:val="24"/>
        </w:rPr>
      </w:pPr>
      <w:r>
        <w:rPr>
          <w:rFonts w:ascii="Arial" w:hAnsi="Arial" w:cs="Arial"/>
          <w:color w:val="000000"/>
          <w:sz w:val="24"/>
          <w:szCs w:val="24"/>
        </w:rPr>
        <w:t>An approachable</w:t>
      </w:r>
      <w:r w:rsidRPr="001529D6">
        <w:rPr>
          <w:rFonts w:ascii="Arial" w:hAnsi="Arial" w:cs="Arial"/>
          <w:color w:val="000000"/>
          <w:sz w:val="24"/>
          <w:szCs w:val="24"/>
        </w:rPr>
        <w:t xml:space="preserve"> professional, building trusting relationships with young people in the work context, with a clear understanding of personal and professional </w:t>
      </w:r>
      <w:r>
        <w:rPr>
          <w:rFonts w:ascii="Arial" w:hAnsi="Arial" w:cs="Arial"/>
          <w:color w:val="000000"/>
          <w:sz w:val="24"/>
          <w:szCs w:val="24"/>
        </w:rPr>
        <w:t>b</w:t>
      </w:r>
      <w:r w:rsidRPr="001529D6">
        <w:rPr>
          <w:rFonts w:ascii="Arial" w:hAnsi="Arial" w:cs="Arial"/>
          <w:color w:val="000000"/>
          <w:sz w:val="24"/>
          <w:szCs w:val="24"/>
        </w:rPr>
        <w:t>oundaries</w:t>
      </w:r>
      <w:r>
        <w:rPr>
          <w:rFonts w:ascii="Arial" w:hAnsi="Arial" w:cs="Arial"/>
          <w:color w:val="000000"/>
          <w:sz w:val="24"/>
          <w:szCs w:val="24"/>
        </w:rPr>
        <w:t>.</w:t>
      </w:r>
    </w:p>
    <w:p w:rsidR="006805EB" w:rsidRPr="001529D6" w:rsidRDefault="006805EB" w:rsidP="006805EB">
      <w:pPr>
        <w:ind w:left="720" w:firstLine="180"/>
        <w:jc w:val="both"/>
        <w:rPr>
          <w:rFonts w:ascii="Arial" w:hAnsi="Arial" w:cs="Arial"/>
          <w:color w:val="000000"/>
          <w:sz w:val="24"/>
          <w:szCs w:val="24"/>
        </w:rPr>
      </w:pPr>
    </w:p>
    <w:p w:rsidR="006805EB" w:rsidRPr="001529D6" w:rsidRDefault="006805EB" w:rsidP="00586AE3">
      <w:pPr>
        <w:numPr>
          <w:ilvl w:val="0"/>
          <w:numId w:val="3"/>
        </w:numPr>
        <w:jc w:val="both"/>
        <w:rPr>
          <w:rFonts w:ascii="Arial" w:hAnsi="Arial" w:cs="Arial"/>
          <w:color w:val="000000"/>
          <w:sz w:val="24"/>
          <w:szCs w:val="24"/>
        </w:rPr>
      </w:pPr>
      <w:r w:rsidRPr="001529D6">
        <w:rPr>
          <w:rFonts w:ascii="Arial" w:hAnsi="Arial" w:cs="Arial"/>
          <w:color w:val="000000"/>
          <w:sz w:val="24"/>
          <w:szCs w:val="24"/>
        </w:rPr>
        <w:t>Able to retain a professional detachment and objectivity</w:t>
      </w:r>
    </w:p>
    <w:p w:rsidR="006805EB" w:rsidRPr="001529D6" w:rsidRDefault="006805EB" w:rsidP="006805EB">
      <w:pPr>
        <w:ind w:left="540"/>
        <w:jc w:val="both"/>
        <w:rPr>
          <w:rFonts w:ascii="Arial" w:hAnsi="Arial" w:cs="Arial"/>
          <w:color w:val="000000"/>
          <w:sz w:val="24"/>
          <w:szCs w:val="24"/>
        </w:rPr>
      </w:pPr>
    </w:p>
    <w:p w:rsidR="006805EB" w:rsidRPr="001529D6" w:rsidRDefault="006805EB" w:rsidP="00586AE3">
      <w:pPr>
        <w:numPr>
          <w:ilvl w:val="0"/>
          <w:numId w:val="3"/>
        </w:numPr>
        <w:jc w:val="both"/>
        <w:rPr>
          <w:rFonts w:ascii="Arial" w:hAnsi="Arial" w:cs="Arial"/>
          <w:color w:val="000000"/>
          <w:sz w:val="24"/>
          <w:szCs w:val="24"/>
        </w:rPr>
      </w:pPr>
      <w:r w:rsidRPr="001529D6">
        <w:rPr>
          <w:rFonts w:ascii="Arial" w:hAnsi="Arial" w:cs="Arial"/>
          <w:color w:val="000000"/>
          <w:sz w:val="24"/>
          <w:szCs w:val="24"/>
        </w:rPr>
        <w:t>A listener, who respects young peoples’ views and encourages their expression</w:t>
      </w:r>
    </w:p>
    <w:p w:rsidR="006805EB" w:rsidRPr="001529D6" w:rsidRDefault="006805EB" w:rsidP="006805EB">
      <w:pPr>
        <w:jc w:val="both"/>
        <w:rPr>
          <w:rFonts w:ascii="Arial" w:hAnsi="Arial" w:cs="Arial"/>
          <w:color w:val="000000"/>
          <w:sz w:val="24"/>
          <w:szCs w:val="24"/>
        </w:rPr>
      </w:pPr>
    </w:p>
    <w:p w:rsidR="006805EB" w:rsidRPr="001529D6" w:rsidRDefault="006805EB" w:rsidP="00586AE3">
      <w:pPr>
        <w:numPr>
          <w:ilvl w:val="0"/>
          <w:numId w:val="3"/>
        </w:numPr>
        <w:jc w:val="both"/>
        <w:rPr>
          <w:rFonts w:ascii="Arial" w:hAnsi="Arial" w:cs="Arial"/>
          <w:color w:val="000000"/>
          <w:sz w:val="24"/>
          <w:szCs w:val="24"/>
        </w:rPr>
      </w:pPr>
      <w:r w:rsidRPr="001529D6">
        <w:rPr>
          <w:rFonts w:ascii="Arial" w:hAnsi="Arial" w:cs="Arial"/>
          <w:color w:val="000000"/>
          <w:sz w:val="24"/>
          <w:szCs w:val="24"/>
        </w:rPr>
        <w:t>Able to challenge constructively in areas of awareness, prejudice,  responsibility and consequences</w:t>
      </w:r>
    </w:p>
    <w:p w:rsidR="006805EB" w:rsidRPr="001529D6" w:rsidRDefault="006805EB" w:rsidP="006805EB">
      <w:pPr>
        <w:jc w:val="both"/>
        <w:rPr>
          <w:rFonts w:ascii="Arial" w:hAnsi="Arial" w:cs="Arial"/>
          <w:color w:val="000000"/>
          <w:sz w:val="24"/>
          <w:szCs w:val="24"/>
        </w:rPr>
      </w:pPr>
    </w:p>
    <w:p w:rsidR="006805EB" w:rsidRDefault="006805EB" w:rsidP="00586AE3">
      <w:pPr>
        <w:numPr>
          <w:ilvl w:val="0"/>
          <w:numId w:val="3"/>
        </w:numPr>
        <w:jc w:val="both"/>
        <w:rPr>
          <w:rFonts w:ascii="Arial" w:hAnsi="Arial" w:cs="Arial"/>
          <w:color w:val="000000"/>
          <w:sz w:val="24"/>
          <w:szCs w:val="24"/>
        </w:rPr>
      </w:pPr>
      <w:r w:rsidRPr="001529D6">
        <w:rPr>
          <w:rFonts w:ascii="Arial" w:hAnsi="Arial" w:cs="Arial"/>
          <w:color w:val="000000"/>
          <w:sz w:val="24"/>
          <w:szCs w:val="24"/>
        </w:rPr>
        <w:t>A</w:t>
      </w:r>
      <w:r>
        <w:rPr>
          <w:rFonts w:ascii="Arial" w:hAnsi="Arial" w:cs="Arial"/>
          <w:color w:val="000000"/>
          <w:sz w:val="24"/>
          <w:szCs w:val="24"/>
        </w:rPr>
        <w:t>n</w:t>
      </w:r>
      <w:r w:rsidRPr="001529D6">
        <w:rPr>
          <w:rFonts w:ascii="Arial" w:hAnsi="Arial" w:cs="Arial"/>
          <w:color w:val="000000"/>
          <w:sz w:val="24"/>
          <w:szCs w:val="24"/>
        </w:rPr>
        <w:t xml:space="preserve"> advocate for young people’s interests, able to represent their issues when they cannot be present (however, recognising this is complimentary to young people representing themselves)</w:t>
      </w:r>
    </w:p>
    <w:p w:rsidR="006805EB" w:rsidRPr="001529D6" w:rsidRDefault="006805EB" w:rsidP="006805EB">
      <w:pPr>
        <w:jc w:val="both"/>
        <w:rPr>
          <w:rFonts w:ascii="Arial" w:hAnsi="Arial" w:cs="Arial"/>
          <w:color w:val="000000"/>
          <w:sz w:val="24"/>
          <w:szCs w:val="24"/>
        </w:rPr>
      </w:pPr>
    </w:p>
    <w:p w:rsidR="006805EB" w:rsidRPr="001529D6" w:rsidRDefault="006805EB" w:rsidP="00586AE3">
      <w:pPr>
        <w:numPr>
          <w:ilvl w:val="0"/>
          <w:numId w:val="3"/>
        </w:numPr>
        <w:jc w:val="both"/>
        <w:rPr>
          <w:rFonts w:ascii="Arial" w:hAnsi="Arial" w:cs="Arial"/>
          <w:color w:val="000000"/>
          <w:sz w:val="24"/>
          <w:szCs w:val="24"/>
        </w:rPr>
      </w:pPr>
      <w:r w:rsidRPr="001529D6">
        <w:rPr>
          <w:rFonts w:ascii="Arial" w:hAnsi="Arial" w:cs="Arial"/>
          <w:color w:val="000000"/>
          <w:sz w:val="24"/>
          <w:szCs w:val="24"/>
        </w:rPr>
        <w:t>Accepting and understanding of young people and their circumstances, able to separate behaviour from underlying causes or reasons</w:t>
      </w:r>
    </w:p>
    <w:p w:rsidR="006805EB" w:rsidRPr="001529D6" w:rsidRDefault="006805EB" w:rsidP="006805EB">
      <w:pPr>
        <w:ind w:left="540"/>
        <w:jc w:val="both"/>
        <w:rPr>
          <w:rFonts w:ascii="Arial" w:hAnsi="Arial" w:cs="Arial"/>
          <w:color w:val="000000"/>
          <w:sz w:val="24"/>
          <w:szCs w:val="24"/>
        </w:rPr>
      </w:pPr>
    </w:p>
    <w:p w:rsidR="006805EB" w:rsidRPr="001529D6" w:rsidRDefault="006805EB" w:rsidP="00586AE3">
      <w:pPr>
        <w:numPr>
          <w:ilvl w:val="0"/>
          <w:numId w:val="3"/>
        </w:numPr>
        <w:jc w:val="both"/>
        <w:rPr>
          <w:rFonts w:ascii="Arial" w:hAnsi="Arial" w:cs="Arial"/>
          <w:color w:val="000000"/>
          <w:sz w:val="24"/>
          <w:szCs w:val="24"/>
        </w:rPr>
      </w:pPr>
      <w:r w:rsidRPr="001529D6">
        <w:rPr>
          <w:rFonts w:ascii="Arial" w:hAnsi="Arial" w:cs="Arial"/>
          <w:color w:val="000000"/>
          <w:sz w:val="24"/>
          <w:szCs w:val="24"/>
        </w:rPr>
        <w:t>A facilitator for young people, helping them explore and express their own feelings, circumstances and options, encouraging them to gain the confidence, skills, knowledge and attitudes needed for decision making, self reliance and interdependence</w:t>
      </w:r>
    </w:p>
    <w:p w:rsidR="006805EB" w:rsidRPr="001529D6" w:rsidRDefault="006805EB" w:rsidP="006805EB">
      <w:pPr>
        <w:jc w:val="both"/>
        <w:rPr>
          <w:rFonts w:ascii="Arial" w:hAnsi="Arial" w:cs="Arial"/>
          <w:color w:val="000000"/>
          <w:sz w:val="24"/>
          <w:szCs w:val="24"/>
        </w:rPr>
      </w:pPr>
    </w:p>
    <w:p w:rsidR="006805EB" w:rsidRPr="001529D6" w:rsidRDefault="006805EB" w:rsidP="00586AE3">
      <w:pPr>
        <w:numPr>
          <w:ilvl w:val="0"/>
          <w:numId w:val="3"/>
        </w:numPr>
        <w:jc w:val="both"/>
        <w:rPr>
          <w:rFonts w:ascii="Arial" w:hAnsi="Arial" w:cs="Arial"/>
          <w:color w:val="000000"/>
          <w:sz w:val="24"/>
          <w:szCs w:val="24"/>
        </w:rPr>
      </w:pPr>
      <w:r w:rsidRPr="001529D6">
        <w:rPr>
          <w:rFonts w:ascii="Arial" w:hAnsi="Arial" w:cs="Arial"/>
          <w:color w:val="000000"/>
          <w:sz w:val="24"/>
          <w:szCs w:val="24"/>
        </w:rPr>
        <w:t>An enabler, coach and motivator, encouraging growth in self esteem and realistic self image for young people through involvement in a range of positive experiences and activities</w:t>
      </w:r>
    </w:p>
    <w:p w:rsidR="006805EB" w:rsidRPr="001529D6" w:rsidRDefault="006805EB" w:rsidP="006805EB">
      <w:pPr>
        <w:jc w:val="both"/>
        <w:rPr>
          <w:rFonts w:ascii="Arial" w:hAnsi="Arial" w:cs="Arial"/>
          <w:color w:val="000000"/>
          <w:sz w:val="24"/>
          <w:szCs w:val="24"/>
        </w:rPr>
      </w:pPr>
    </w:p>
    <w:p w:rsidR="006805EB" w:rsidRPr="001529D6" w:rsidRDefault="006805EB" w:rsidP="00586AE3">
      <w:pPr>
        <w:numPr>
          <w:ilvl w:val="0"/>
          <w:numId w:val="3"/>
        </w:numPr>
        <w:jc w:val="both"/>
        <w:rPr>
          <w:rFonts w:ascii="Arial" w:hAnsi="Arial" w:cs="Arial"/>
          <w:color w:val="000000"/>
          <w:sz w:val="24"/>
          <w:szCs w:val="24"/>
        </w:rPr>
      </w:pPr>
      <w:r w:rsidRPr="001529D6">
        <w:rPr>
          <w:rFonts w:ascii="Arial" w:hAnsi="Arial" w:cs="Arial"/>
          <w:color w:val="000000"/>
          <w:sz w:val="24"/>
          <w:szCs w:val="24"/>
        </w:rPr>
        <w:t>A source of information on a wide range of issues including health, education</w:t>
      </w:r>
      <w:r w:rsidR="00495DAB">
        <w:rPr>
          <w:rFonts w:ascii="Arial" w:hAnsi="Arial" w:cs="Arial"/>
          <w:color w:val="000000"/>
          <w:sz w:val="24"/>
          <w:szCs w:val="24"/>
        </w:rPr>
        <w:t>, training</w:t>
      </w:r>
      <w:r w:rsidRPr="001529D6">
        <w:rPr>
          <w:rFonts w:ascii="Arial" w:hAnsi="Arial" w:cs="Arial"/>
          <w:color w:val="000000"/>
          <w:sz w:val="24"/>
          <w:szCs w:val="24"/>
        </w:rPr>
        <w:t xml:space="preserve"> and employment, </w:t>
      </w:r>
      <w:r w:rsidR="00F255EC">
        <w:rPr>
          <w:rFonts w:ascii="Arial" w:hAnsi="Arial" w:cs="Arial"/>
          <w:color w:val="000000"/>
          <w:sz w:val="24"/>
          <w:szCs w:val="24"/>
        </w:rPr>
        <w:t>and signposting or referrers when</w:t>
      </w:r>
      <w:r w:rsidR="00A2346C">
        <w:rPr>
          <w:rFonts w:ascii="Arial" w:hAnsi="Arial" w:cs="Arial"/>
          <w:color w:val="000000"/>
          <w:sz w:val="24"/>
          <w:szCs w:val="24"/>
        </w:rPr>
        <w:t xml:space="preserve"> appropriate</w:t>
      </w:r>
    </w:p>
    <w:p w:rsidR="006805EB" w:rsidRPr="001529D6" w:rsidRDefault="006805EB" w:rsidP="006805EB">
      <w:pPr>
        <w:jc w:val="both"/>
        <w:rPr>
          <w:rFonts w:ascii="Arial" w:hAnsi="Arial" w:cs="Arial"/>
          <w:color w:val="000000"/>
          <w:sz w:val="24"/>
          <w:szCs w:val="24"/>
        </w:rPr>
      </w:pPr>
    </w:p>
    <w:p w:rsidR="006805EB" w:rsidRPr="001529D6" w:rsidRDefault="006805EB" w:rsidP="00586AE3">
      <w:pPr>
        <w:numPr>
          <w:ilvl w:val="0"/>
          <w:numId w:val="3"/>
        </w:numPr>
        <w:jc w:val="both"/>
        <w:rPr>
          <w:rFonts w:ascii="Arial" w:hAnsi="Arial" w:cs="Arial"/>
          <w:color w:val="000000"/>
          <w:sz w:val="24"/>
          <w:szCs w:val="24"/>
        </w:rPr>
      </w:pPr>
      <w:r w:rsidRPr="001529D6">
        <w:rPr>
          <w:rFonts w:ascii="Arial" w:hAnsi="Arial" w:cs="Arial"/>
          <w:color w:val="000000"/>
          <w:sz w:val="24"/>
          <w:szCs w:val="24"/>
        </w:rPr>
        <w:t>Able to plan for clear learning outcomes with young people and ev</w:t>
      </w:r>
      <w:r w:rsidR="00495DAB">
        <w:rPr>
          <w:rFonts w:ascii="Arial" w:hAnsi="Arial" w:cs="Arial"/>
          <w:color w:val="000000"/>
          <w:sz w:val="24"/>
          <w:szCs w:val="24"/>
        </w:rPr>
        <w:t>aluate progress with them, accrediting their learning where and whenever possible.</w:t>
      </w:r>
    </w:p>
    <w:p w:rsidR="006805EB" w:rsidRPr="001529D6" w:rsidRDefault="006805EB" w:rsidP="006805EB">
      <w:pPr>
        <w:jc w:val="both"/>
        <w:rPr>
          <w:rFonts w:ascii="Arial" w:hAnsi="Arial" w:cs="Arial"/>
          <w:color w:val="000000"/>
          <w:sz w:val="24"/>
          <w:szCs w:val="24"/>
        </w:rPr>
      </w:pPr>
    </w:p>
    <w:p w:rsidR="006805EB" w:rsidRPr="001529D6" w:rsidRDefault="006805EB" w:rsidP="006805EB">
      <w:pPr>
        <w:rPr>
          <w:rFonts w:ascii="Arial" w:hAnsi="Arial" w:cs="Arial"/>
          <w:b/>
          <w:bCs/>
          <w:color w:val="000000"/>
          <w:sz w:val="24"/>
          <w:szCs w:val="24"/>
        </w:rPr>
      </w:pPr>
    </w:p>
    <w:p w:rsidR="006805EB" w:rsidRPr="001529D6" w:rsidRDefault="006805EB" w:rsidP="006805EB">
      <w:pPr>
        <w:rPr>
          <w:rFonts w:ascii="Arial" w:hAnsi="Arial" w:cs="Arial"/>
          <w:b/>
          <w:bCs/>
          <w:color w:val="000000"/>
          <w:sz w:val="24"/>
          <w:szCs w:val="24"/>
        </w:rPr>
      </w:pPr>
      <w:r w:rsidRPr="001529D6">
        <w:rPr>
          <w:rFonts w:ascii="Arial" w:hAnsi="Arial" w:cs="Arial"/>
          <w:b/>
          <w:bCs/>
          <w:color w:val="000000"/>
          <w:sz w:val="24"/>
          <w:szCs w:val="24"/>
        </w:rPr>
        <w:t xml:space="preserve">3. </w:t>
      </w:r>
      <w:r w:rsidR="00604A4E">
        <w:rPr>
          <w:rFonts w:ascii="Arial" w:hAnsi="Arial" w:cs="Arial"/>
          <w:b/>
          <w:bCs/>
          <w:color w:val="000000"/>
          <w:sz w:val="24"/>
          <w:szCs w:val="24"/>
        </w:rPr>
        <w:tab/>
      </w:r>
      <w:r w:rsidRPr="001529D6">
        <w:rPr>
          <w:rFonts w:ascii="Arial" w:hAnsi="Arial" w:cs="Arial"/>
          <w:b/>
          <w:bCs/>
          <w:color w:val="000000"/>
          <w:sz w:val="24"/>
          <w:szCs w:val="24"/>
        </w:rPr>
        <w:t>DUTY OF CARE</w:t>
      </w:r>
    </w:p>
    <w:p w:rsidR="006805EB" w:rsidRPr="001529D6" w:rsidRDefault="0046701F" w:rsidP="006805EB">
      <w:pPr>
        <w:ind w:left="720"/>
        <w:jc w:val="both"/>
        <w:rPr>
          <w:rFonts w:ascii="Arial" w:hAnsi="Arial" w:cs="Arial"/>
          <w:color w:val="000000"/>
          <w:sz w:val="24"/>
          <w:szCs w:val="24"/>
        </w:rPr>
      </w:pPr>
      <w:r>
        <w:rPr>
          <w:rFonts w:ascii="Arial" w:hAnsi="Arial" w:cs="Arial"/>
          <w:color w:val="000000"/>
          <w:sz w:val="24"/>
          <w:szCs w:val="24"/>
        </w:rPr>
        <w:t xml:space="preserve">Youth Connect </w:t>
      </w:r>
      <w:proofErr w:type="gramStart"/>
      <w:r>
        <w:rPr>
          <w:rFonts w:ascii="Arial" w:hAnsi="Arial" w:cs="Arial"/>
          <w:color w:val="000000"/>
          <w:sz w:val="24"/>
          <w:szCs w:val="24"/>
        </w:rPr>
        <w:t xml:space="preserve">staff </w:t>
      </w:r>
      <w:r w:rsidR="006805EB" w:rsidRPr="001529D6">
        <w:rPr>
          <w:rFonts w:ascii="Arial" w:hAnsi="Arial" w:cs="Arial"/>
          <w:color w:val="000000"/>
          <w:sz w:val="24"/>
          <w:szCs w:val="24"/>
        </w:rPr>
        <w:t xml:space="preserve"> must</w:t>
      </w:r>
      <w:proofErr w:type="gramEnd"/>
      <w:r w:rsidR="006805EB" w:rsidRPr="001529D6">
        <w:rPr>
          <w:rFonts w:ascii="Arial" w:hAnsi="Arial" w:cs="Arial"/>
          <w:color w:val="000000"/>
          <w:sz w:val="24"/>
          <w:szCs w:val="24"/>
        </w:rPr>
        <w:t xml:space="preserve"> recognise that, as adults, they have a responsibility towards the safety of the young people with whom they are working.  Young people can, either within their own activities or Youth </w:t>
      </w:r>
      <w:r w:rsidR="0013749E">
        <w:rPr>
          <w:rFonts w:ascii="Arial" w:hAnsi="Arial" w:cs="Arial"/>
          <w:color w:val="000000"/>
          <w:sz w:val="24"/>
          <w:szCs w:val="24"/>
        </w:rPr>
        <w:t>Connect</w:t>
      </w:r>
      <w:r w:rsidR="006805EB" w:rsidRPr="001529D6">
        <w:rPr>
          <w:rFonts w:ascii="Arial" w:hAnsi="Arial" w:cs="Arial"/>
          <w:color w:val="000000"/>
          <w:sz w:val="24"/>
          <w:szCs w:val="24"/>
        </w:rPr>
        <w:t xml:space="preserve"> organised activities, be at risk of physical harm, verbal abuse, sexual abuse, emotional harm and personal harm.</w:t>
      </w:r>
    </w:p>
    <w:p w:rsidR="006805EB" w:rsidRPr="001529D6" w:rsidRDefault="006805EB" w:rsidP="006805EB">
      <w:pPr>
        <w:jc w:val="both"/>
        <w:rPr>
          <w:rFonts w:ascii="Arial" w:hAnsi="Arial" w:cs="Arial"/>
          <w:color w:val="000000"/>
          <w:sz w:val="24"/>
          <w:szCs w:val="24"/>
        </w:rPr>
      </w:pPr>
    </w:p>
    <w:p w:rsidR="006805EB" w:rsidRPr="001529D6" w:rsidRDefault="0046701F" w:rsidP="006805EB">
      <w:pPr>
        <w:ind w:left="720"/>
        <w:jc w:val="both"/>
        <w:rPr>
          <w:rFonts w:ascii="Arial" w:hAnsi="Arial" w:cs="Arial"/>
          <w:color w:val="000000"/>
          <w:sz w:val="24"/>
          <w:szCs w:val="24"/>
        </w:rPr>
      </w:pPr>
      <w:r>
        <w:rPr>
          <w:rFonts w:ascii="Arial" w:hAnsi="Arial" w:cs="Arial"/>
          <w:color w:val="000000"/>
          <w:sz w:val="24"/>
          <w:szCs w:val="24"/>
        </w:rPr>
        <w:t>It is the responsibility of Y</w:t>
      </w:r>
      <w:r w:rsidR="006805EB" w:rsidRPr="001529D6">
        <w:rPr>
          <w:rFonts w:ascii="Arial" w:hAnsi="Arial" w:cs="Arial"/>
          <w:color w:val="000000"/>
          <w:sz w:val="24"/>
          <w:szCs w:val="24"/>
        </w:rPr>
        <w:t xml:space="preserve">outh </w:t>
      </w:r>
      <w:r>
        <w:rPr>
          <w:rFonts w:ascii="Arial" w:hAnsi="Arial" w:cs="Arial"/>
          <w:color w:val="000000"/>
          <w:sz w:val="24"/>
          <w:szCs w:val="24"/>
        </w:rPr>
        <w:t xml:space="preserve">Connect staff </w:t>
      </w:r>
      <w:r w:rsidR="006805EB" w:rsidRPr="001529D6">
        <w:rPr>
          <w:rFonts w:ascii="Arial" w:hAnsi="Arial" w:cs="Arial"/>
          <w:color w:val="000000"/>
          <w:sz w:val="24"/>
          <w:szCs w:val="24"/>
        </w:rPr>
        <w:t xml:space="preserve">to minimise the risk of harm.  This duty of care may, in some circumstances, override other </w:t>
      </w:r>
      <w:r w:rsidR="006805EB">
        <w:rPr>
          <w:rFonts w:ascii="Arial" w:hAnsi="Arial" w:cs="Arial"/>
          <w:color w:val="000000"/>
          <w:sz w:val="24"/>
          <w:szCs w:val="24"/>
        </w:rPr>
        <w:t xml:space="preserve">considerations, such as </w:t>
      </w:r>
      <w:r w:rsidR="006805EB" w:rsidRPr="001529D6">
        <w:rPr>
          <w:rFonts w:ascii="Arial" w:hAnsi="Arial" w:cs="Arial"/>
          <w:color w:val="000000"/>
          <w:sz w:val="24"/>
          <w:szCs w:val="24"/>
        </w:rPr>
        <w:t>confidentiality.</w:t>
      </w:r>
    </w:p>
    <w:p w:rsidR="006805EB" w:rsidRPr="001529D6" w:rsidRDefault="006805EB" w:rsidP="006805EB">
      <w:pPr>
        <w:rPr>
          <w:rFonts w:ascii="Arial" w:hAnsi="Arial" w:cs="Arial"/>
          <w:color w:val="000000"/>
          <w:sz w:val="24"/>
          <w:szCs w:val="24"/>
        </w:rPr>
      </w:pPr>
    </w:p>
    <w:p w:rsidR="006805EB" w:rsidRPr="001529D6" w:rsidRDefault="006805EB" w:rsidP="00586AE3">
      <w:pPr>
        <w:numPr>
          <w:ilvl w:val="0"/>
          <w:numId w:val="4"/>
        </w:numPr>
        <w:jc w:val="both"/>
        <w:rPr>
          <w:rFonts w:ascii="Arial" w:hAnsi="Arial" w:cs="Arial"/>
          <w:color w:val="000000"/>
          <w:sz w:val="24"/>
          <w:szCs w:val="24"/>
        </w:rPr>
      </w:pPr>
      <w:r w:rsidRPr="00CA2C85">
        <w:rPr>
          <w:rFonts w:ascii="Arial" w:hAnsi="Arial" w:cs="Arial"/>
          <w:b/>
          <w:bCs/>
          <w:color w:val="000000"/>
          <w:sz w:val="24"/>
          <w:szCs w:val="24"/>
        </w:rPr>
        <w:t>Related Policies.</w:t>
      </w:r>
      <w:r>
        <w:rPr>
          <w:rFonts w:ascii="Arial" w:hAnsi="Arial" w:cs="Arial"/>
          <w:color w:val="000000"/>
          <w:sz w:val="24"/>
          <w:szCs w:val="24"/>
        </w:rPr>
        <w:t xml:space="preserve"> </w:t>
      </w:r>
      <w:r w:rsidR="0046701F">
        <w:rPr>
          <w:rFonts w:ascii="Arial" w:hAnsi="Arial" w:cs="Arial"/>
          <w:color w:val="000000"/>
          <w:sz w:val="24"/>
          <w:szCs w:val="24"/>
        </w:rPr>
        <w:t xml:space="preserve">All staff </w:t>
      </w:r>
      <w:r w:rsidRPr="001529D6">
        <w:rPr>
          <w:rFonts w:ascii="Arial" w:hAnsi="Arial" w:cs="Arial"/>
          <w:color w:val="000000"/>
          <w:sz w:val="24"/>
          <w:szCs w:val="24"/>
        </w:rPr>
        <w:t>must apply the following policies and guidelines in relation to their duty of care:</w:t>
      </w:r>
    </w:p>
    <w:p w:rsidR="006805EB" w:rsidRPr="001529D6" w:rsidRDefault="006805EB" w:rsidP="006805EB">
      <w:pPr>
        <w:jc w:val="both"/>
        <w:rPr>
          <w:rFonts w:ascii="Arial" w:hAnsi="Arial" w:cs="Arial"/>
          <w:color w:val="000000"/>
          <w:sz w:val="24"/>
          <w:szCs w:val="24"/>
        </w:rPr>
      </w:pPr>
    </w:p>
    <w:p w:rsidR="006805EB" w:rsidRPr="00EF443A" w:rsidRDefault="00C75A2E" w:rsidP="00586AE3">
      <w:pPr>
        <w:numPr>
          <w:ilvl w:val="1"/>
          <w:numId w:val="4"/>
        </w:numPr>
        <w:jc w:val="both"/>
        <w:rPr>
          <w:rFonts w:ascii="Arial" w:hAnsi="Arial" w:cs="Arial"/>
          <w:color w:val="000000"/>
          <w:sz w:val="24"/>
          <w:szCs w:val="24"/>
        </w:rPr>
      </w:pPr>
      <w:r w:rsidRPr="00EF443A">
        <w:rPr>
          <w:rFonts w:ascii="Arial" w:hAnsi="Arial" w:cs="Arial"/>
          <w:color w:val="000000"/>
          <w:sz w:val="24"/>
          <w:szCs w:val="24"/>
        </w:rPr>
        <w:t>South West Safeguarding</w:t>
      </w:r>
      <w:r w:rsidR="006805EB" w:rsidRPr="00EF443A">
        <w:rPr>
          <w:rFonts w:ascii="Arial" w:hAnsi="Arial" w:cs="Arial"/>
          <w:color w:val="000000"/>
          <w:sz w:val="24"/>
          <w:szCs w:val="24"/>
        </w:rPr>
        <w:t xml:space="preserve"> and Child Protection Procedures</w:t>
      </w:r>
      <w:r w:rsidRPr="00EF443A">
        <w:rPr>
          <w:rFonts w:ascii="Arial" w:hAnsi="Arial" w:cs="Arial"/>
          <w:color w:val="000000"/>
          <w:sz w:val="24"/>
          <w:szCs w:val="24"/>
        </w:rPr>
        <w:t xml:space="preserve"> (version 3.4 March 2009; </w:t>
      </w:r>
      <w:hyperlink r:id="rId11" w:history="1">
        <w:r w:rsidRPr="00EF443A">
          <w:rPr>
            <w:rStyle w:val="Hyperlink"/>
            <w:rFonts w:ascii="Arial" w:hAnsi="Arial" w:cs="Arial"/>
            <w:sz w:val="24"/>
            <w:szCs w:val="24"/>
          </w:rPr>
          <w:t>http://www.swcpp.org.uk</w:t>
        </w:r>
      </w:hyperlink>
    </w:p>
    <w:p w:rsidR="006805EB" w:rsidRPr="00EF443A" w:rsidRDefault="006805EB" w:rsidP="006805EB">
      <w:pPr>
        <w:jc w:val="both"/>
        <w:rPr>
          <w:rFonts w:ascii="Arial" w:hAnsi="Arial" w:cs="Arial"/>
          <w:color w:val="000000"/>
          <w:sz w:val="24"/>
          <w:szCs w:val="24"/>
        </w:rPr>
      </w:pPr>
    </w:p>
    <w:p w:rsidR="006805EB" w:rsidRPr="00EF443A" w:rsidRDefault="00EE53E5" w:rsidP="00586AE3">
      <w:pPr>
        <w:numPr>
          <w:ilvl w:val="1"/>
          <w:numId w:val="4"/>
        </w:numPr>
        <w:jc w:val="both"/>
        <w:rPr>
          <w:rFonts w:ascii="Arial" w:hAnsi="Arial" w:cs="Arial"/>
          <w:color w:val="000000"/>
          <w:sz w:val="24"/>
          <w:szCs w:val="24"/>
        </w:rPr>
      </w:pPr>
      <w:hyperlink r:id="rId12" w:history="1">
        <w:r w:rsidR="006805EB" w:rsidRPr="00EF443A">
          <w:rPr>
            <w:rStyle w:val="Hyperlink"/>
            <w:rFonts w:ascii="Arial" w:hAnsi="Arial" w:cs="Arial"/>
            <w:sz w:val="24"/>
            <w:szCs w:val="24"/>
          </w:rPr>
          <w:t>Safety in Off Site Activities handbook</w:t>
        </w:r>
      </w:hyperlink>
      <w:r w:rsidR="006805EB" w:rsidRPr="00EF443A">
        <w:rPr>
          <w:rFonts w:ascii="Arial" w:hAnsi="Arial" w:cs="Arial"/>
          <w:color w:val="000000"/>
          <w:sz w:val="24"/>
          <w:szCs w:val="24"/>
        </w:rPr>
        <w:t xml:space="preserve"> (2006) and Safety in Outdoor Activities (2003)</w:t>
      </w:r>
      <w:r w:rsidR="00A93E19" w:rsidRPr="00EF443A">
        <w:rPr>
          <w:rFonts w:ascii="Arial" w:hAnsi="Arial" w:cs="Arial"/>
          <w:color w:val="000000"/>
          <w:sz w:val="24"/>
          <w:szCs w:val="24"/>
        </w:rPr>
        <w:t>;</w:t>
      </w:r>
    </w:p>
    <w:p w:rsidR="00E04228" w:rsidRPr="00EF443A" w:rsidRDefault="00A70D57" w:rsidP="00E04228">
      <w:pPr>
        <w:jc w:val="both"/>
        <w:rPr>
          <w:rFonts w:ascii="Arial" w:hAnsi="Arial" w:cs="Arial"/>
          <w:color w:val="000000"/>
          <w:sz w:val="24"/>
          <w:szCs w:val="24"/>
        </w:rPr>
      </w:pPr>
      <w:r w:rsidRPr="00EF443A">
        <w:rPr>
          <w:rFonts w:ascii="Verdana" w:hAnsi="Verdana" w:cs="Verdana"/>
          <w:color w:val="000000"/>
          <w:sz w:val="19"/>
          <w:szCs w:val="19"/>
          <w:lang w:val="en"/>
        </w:rPr>
        <w:t xml:space="preserve"> </w:t>
      </w:r>
    </w:p>
    <w:p w:rsidR="006805EB" w:rsidRPr="00EF443A" w:rsidRDefault="0093338F" w:rsidP="00586AE3">
      <w:pPr>
        <w:numPr>
          <w:ilvl w:val="1"/>
          <w:numId w:val="4"/>
        </w:numPr>
        <w:jc w:val="both"/>
        <w:rPr>
          <w:rFonts w:ascii="Arial" w:hAnsi="Arial" w:cs="Arial"/>
          <w:sz w:val="24"/>
          <w:szCs w:val="24"/>
        </w:rPr>
      </w:pPr>
      <w:hyperlink r:id="rId13" w:history="1">
        <w:r w:rsidR="00E04228" w:rsidRPr="00EF443A">
          <w:rPr>
            <w:rStyle w:val="Hyperlink"/>
            <w:rFonts w:ascii="Arial" w:hAnsi="Arial" w:cs="Arial"/>
            <w:sz w:val="24"/>
            <w:szCs w:val="24"/>
          </w:rPr>
          <w:t>B&amp;NES Teenage Pregnancy Partnership Young Per</w:t>
        </w:r>
        <w:r w:rsidR="004108B3" w:rsidRPr="00EF443A">
          <w:rPr>
            <w:rStyle w:val="Hyperlink"/>
            <w:rFonts w:ascii="Arial" w:hAnsi="Arial" w:cs="Arial"/>
            <w:sz w:val="24"/>
            <w:szCs w:val="24"/>
          </w:rPr>
          <w:t>son’s Sexual Health Policy</w:t>
        </w:r>
        <w:r w:rsidR="00AC2364" w:rsidRPr="00EF443A">
          <w:rPr>
            <w:rStyle w:val="Hyperlink"/>
            <w:rFonts w:ascii="Arial" w:hAnsi="Arial" w:cs="Arial"/>
            <w:sz w:val="24"/>
            <w:szCs w:val="24"/>
          </w:rPr>
          <w:t xml:space="preserve"> and Guidelines</w:t>
        </w:r>
      </w:hyperlink>
      <w:r w:rsidR="004108B3" w:rsidRPr="00EF443A">
        <w:rPr>
          <w:rFonts w:ascii="Arial" w:hAnsi="Arial" w:cs="Arial"/>
          <w:sz w:val="24"/>
          <w:szCs w:val="24"/>
        </w:rPr>
        <w:t xml:space="preserve"> (2009</w:t>
      </w:r>
      <w:r w:rsidR="00E04228" w:rsidRPr="00EF443A">
        <w:rPr>
          <w:rFonts w:ascii="Arial" w:hAnsi="Arial" w:cs="Arial"/>
          <w:sz w:val="24"/>
          <w:szCs w:val="24"/>
        </w:rPr>
        <w:t>);</w:t>
      </w:r>
    </w:p>
    <w:p w:rsidR="00495DAB" w:rsidRPr="0046701F" w:rsidRDefault="00495DAB" w:rsidP="00495DAB">
      <w:pPr>
        <w:jc w:val="both"/>
        <w:rPr>
          <w:rFonts w:ascii="Arial" w:hAnsi="Arial" w:cs="Arial"/>
          <w:sz w:val="24"/>
          <w:szCs w:val="24"/>
          <w:highlight w:val="yellow"/>
        </w:rPr>
      </w:pPr>
    </w:p>
    <w:p w:rsidR="00495DAB" w:rsidRPr="00EF443A" w:rsidRDefault="00390679" w:rsidP="00586AE3">
      <w:pPr>
        <w:numPr>
          <w:ilvl w:val="1"/>
          <w:numId w:val="4"/>
        </w:numPr>
        <w:jc w:val="both"/>
        <w:rPr>
          <w:rFonts w:ascii="Arial" w:hAnsi="Arial" w:cs="Arial"/>
          <w:sz w:val="24"/>
          <w:szCs w:val="24"/>
        </w:rPr>
      </w:pPr>
      <w:hyperlink r:id="rId14" w:history="1">
        <w:r w:rsidRPr="00EF443A">
          <w:rPr>
            <w:rStyle w:val="Hyperlink"/>
            <w:rFonts w:ascii="Arial" w:hAnsi="Arial" w:cs="Arial"/>
            <w:sz w:val="24"/>
            <w:szCs w:val="24"/>
          </w:rPr>
          <w:t>Health and Safety - Bath &amp; North East Somerset Council</w:t>
        </w:r>
      </w:hyperlink>
    </w:p>
    <w:p w:rsidR="004108B3" w:rsidRDefault="004108B3" w:rsidP="004108B3">
      <w:pPr>
        <w:jc w:val="both"/>
        <w:rPr>
          <w:rFonts w:ascii="Arial" w:hAnsi="Arial" w:cs="Arial"/>
          <w:sz w:val="24"/>
          <w:szCs w:val="24"/>
        </w:rPr>
      </w:pPr>
    </w:p>
    <w:p w:rsidR="004108B3" w:rsidRPr="00E04228" w:rsidRDefault="004108B3" w:rsidP="004108B3">
      <w:pPr>
        <w:ind w:left="1080"/>
        <w:jc w:val="both"/>
        <w:rPr>
          <w:rFonts w:ascii="Arial" w:hAnsi="Arial" w:cs="Arial"/>
          <w:sz w:val="24"/>
          <w:szCs w:val="24"/>
        </w:rPr>
      </w:pPr>
    </w:p>
    <w:p w:rsidR="006805EB" w:rsidRDefault="006805EB" w:rsidP="00586AE3">
      <w:pPr>
        <w:numPr>
          <w:ilvl w:val="0"/>
          <w:numId w:val="4"/>
        </w:numPr>
        <w:jc w:val="both"/>
        <w:rPr>
          <w:rFonts w:ascii="Arial" w:hAnsi="Arial" w:cs="Arial"/>
          <w:color w:val="000000"/>
          <w:sz w:val="24"/>
          <w:szCs w:val="24"/>
        </w:rPr>
      </w:pPr>
      <w:r>
        <w:rPr>
          <w:rFonts w:ascii="Arial" w:hAnsi="Arial" w:cs="Arial"/>
          <w:b/>
          <w:bCs/>
          <w:color w:val="000000"/>
          <w:sz w:val="24"/>
          <w:szCs w:val="24"/>
        </w:rPr>
        <w:t>Professional C</w:t>
      </w:r>
      <w:r w:rsidRPr="00CA2C85">
        <w:rPr>
          <w:rFonts w:ascii="Arial" w:hAnsi="Arial" w:cs="Arial"/>
          <w:b/>
          <w:bCs/>
          <w:color w:val="000000"/>
          <w:sz w:val="24"/>
          <w:szCs w:val="24"/>
        </w:rPr>
        <w:t>ompetence.</w:t>
      </w:r>
      <w:r>
        <w:rPr>
          <w:rFonts w:ascii="Arial" w:hAnsi="Arial" w:cs="Arial"/>
          <w:color w:val="000000"/>
          <w:sz w:val="24"/>
          <w:szCs w:val="24"/>
        </w:rPr>
        <w:t xml:space="preserve"> </w:t>
      </w:r>
      <w:r w:rsidR="0046701F">
        <w:rPr>
          <w:rFonts w:ascii="Arial" w:hAnsi="Arial" w:cs="Arial"/>
          <w:color w:val="000000"/>
          <w:sz w:val="24"/>
          <w:szCs w:val="24"/>
        </w:rPr>
        <w:t xml:space="preserve">All staff </w:t>
      </w:r>
      <w:r w:rsidRPr="001529D6">
        <w:rPr>
          <w:rFonts w:ascii="Arial" w:hAnsi="Arial" w:cs="Arial"/>
          <w:color w:val="000000"/>
          <w:sz w:val="24"/>
          <w:szCs w:val="24"/>
        </w:rPr>
        <w:t xml:space="preserve">must also consider their personal and professional competence in relation to their duty of care.  </w:t>
      </w:r>
      <w:r w:rsidR="0046701F">
        <w:rPr>
          <w:rFonts w:ascii="Arial" w:hAnsi="Arial" w:cs="Arial"/>
          <w:color w:val="000000"/>
          <w:sz w:val="24"/>
          <w:szCs w:val="24"/>
        </w:rPr>
        <w:t xml:space="preserve">Staff </w:t>
      </w:r>
      <w:r w:rsidRPr="001529D6">
        <w:rPr>
          <w:rFonts w:ascii="Arial" w:hAnsi="Arial" w:cs="Arial"/>
          <w:color w:val="000000"/>
          <w:sz w:val="24"/>
          <w:szCs w:val="24"/>
        </w:rPr>
        <w:t>should not operate when their functioning is impaired due to personal o</w:t>
      </w:r>
      <w:r>
        <w:rPr>
          <w:rFonts w:ascii="Arial" w:hAnsi="Arial" w:cs="Arial"/>
          <w:color w:val="000000"/>
          <w:sz w:val="24"/>
          <w:szCs w:val="24"/>
        </w:rPr>
        <w:t xml:space="preserve">r emotional difficulties or if they cannot adequately carry out their duties and responsibilities as a result of prescribed </w:t>
      </w:r>
      <w:r w:rsidR="00E23CF1">
        <w:rPr>
          <w:rFonts w:ascii="Arial" w:hAnsi="Arial" w:cs="Arial"/>
          <w:color w:val="000000"/>
          <w:sz w:val="24"/>
          <w:szCs w:val="24"/>
        </w:rPr>
        <w:t>medication, if they are to tired or unwell.</w:t>
      </w:r>
      <w:r w:rsidRPr="001529D6">
        <w:rPr>
          <w:rFonts w:ascii="Arial" w:hAnsi="Arial" w:cs="Arial"/>
          <w:color w:val="000000"/>
          <w:sz w:val="24"/>
          <w:szCs w:val="24"/>
        </w:rPr>
        <w:t xml:space="preserve"> </w:t>
      </w:r>
      <w:r w:rsidR="0046701F">
        <w:rPr>
          <w:rFonts w:ascii="Arial" w:hAnsi="Arial" w:cs="Arial"/>
          <w:color w:val="000000"/>
          <w:sz w:val="24"/>
          <w:szCs w:val="24"/>
        </w:rPr>
        <w:t xml:space="preserve">Staff </w:t>
      </w:r>
      <w:r w:rsidRPr="001529D6">
        <w:rPr>
          <w:rFonts w:ascii="Arial" w:hAnsi="Arial" w:cs="Arial"/>
          <w:color w:val="000000"/>
          <w:sz w:val="24"/>
          <w:szCs w:val="24"/>
        </w:rPr>
        <w:t xml:space="preserve">must not consume alcohol or operate under the influence of alcohol </w:t>
      </w:r>
      <w:r>
        <w:rPr>
          <w:rFonts w:ascii="Arial" w:hAnsi="Arial" w:cs="Arial"/>
          <w:color w:val="000000"/>
          <w:sz w:val="24"/>
          <w:szCs w:val="24"/>
        </w:rPr>
        <w:t xml:space="preserve">or illegal drugs </w:t>
      </w:r>
      <w:r w:rsidRPr="001529D6">
        <w:rPr>
          <w:rFonts w:ascii="Arial" w:hAnsi="Arial" w:cs="Arial"/>
          <w:color w:val="000000"/>
          <w:sz w:val="24"/>
          <w:szCs w:val="24"/>
        </w:rPr>
        <w:t xml:space="preserve">during their work with young people (see </w:t>
      </w:r>
      <w:r>
        <w:rPr>
          <w:rFonts w:ascii="Arial" w:hAnsi="Arial" w:cs="Arial"/>
          <w:color w:val="000000"/>
          <w:sz w:val="24"/>
          <w:szCs w:val="24"/>
        </w:rPr>
        <w:t>further information in section 4</w:t>
      </w:r>
      <w:r w:rsidRPr="001529D6">
        <w:rPr>
          <w:rFonts w:ascii="Arial" w:hAnsi="Arial" w:cs="Arial"/>
          <w:color w:val="000000"/>
          <w:sz w:val="24"/>
          <w:szCs w:val="24"/>
        </w:rPr>
        <w:t>).</w:t>
      </w:r>
    </w:p>
    <w:p w:rsidR="006805EB" w:rsidRPr="00EA64C4" w:rsidRDefault="006805EB" w:rsidP="006805EB">
      <w:pPr>
        <w:ind w:left="540"/>
        <w:jc w:val="both"/>
        <w:rPr>
          <w:rFonts w:ascii="Arial" w:hAnsi="Arial" w:cs="Arial"/>
          <w:color w:val="000000"/>
          <w:sz w:val="24"/>
          <w:szCs w:val="24"/>
        </w:rPr>
      </w:pPr>
    </w:p>
    <w:p w:rsidR="006805EB" w:rsidRPr="003F35F9" w:rsidRDefault="006805EB" w:rsidP="00586AE3">
      <w:pPr>
        <w:numPr>
          <w:ilvl w:val="0"/>
          <w:numId w:val="4"/>
        </w:numPr>
        <w:tabs>
          <w:tab w:val="left" w:pos="9000"/>
        </w:tabs>
        <w:jc w:val="both"/>
        <w:rPr>
          <w:rFonts w:ascii="Arial" w:hAnsi="Arial" w:cs="Arial"/>
          <w:sz w:val="24"/>
          <w:szCs w:val="24"/>
        </w:rPr>
      </w:pPr>
      <w:r w:rsidRPr="003F35F9">
        <w:rPr>
          <w:rFonts w:ascii="Arial" w:hAnsi="Arial" w:cs="Arial"/>
          <w:b/>
          <w:bCs/>
          <w:sz w:val="24"/>
          <w:szCs w:val="24"/>
        </w:rPr>
        <w:t>Professional Judgement.</w:t>
      </w:r>
      <w:r w:rsidRPr="003F35F9">
        <w:rPr>
          <w:rFonts w:ascii="Arial" w:hAnsi="Arial" w:cs="Arial"/>
          <w:sz w:val="24"/>
          <w:szCs w:val="24"/>
        </w:rPr>
        <w:t xml:space="preserve"> This document provides guidance on a range of key areas and clearly outlines expectations in terms of what is and what is not acceptable with re</w:t>
      </w:r>
      <w:r w:rsidR="00E23CF1">
        <w:rPr>
          <w:rFonts w:ascii="Arial" w:hAnsi="Arial" w:cs="Arial"/>
          <w:sz w:val="24"/>
          <w:szCs w:val="24"/>
        </w:rPr>
        <w:t xml:space="preserve">spect to the behaviour of staff.  </w:t>
      </w:r>
      <w:r w:rsidRPr="003F35F9">
        <w:rPr>
          <w:rFonts w:ascii="Arial" w:hAnsi="Arial" w:cs="Arial"/>
          <w:sz w:val="24"/>
          <w:szCs w:val="24"/>
        </w:rPr>
        <w:t xml:space="preserve">However, the Code </w:t>
      </w:r>
      <w:r w:rsidR="006C1215">
        <w:rPr>
          <w:rFonts w:ascii="Arial" w:hAnsi="Arial" w:cs="Arial"/>
          <w:sz w:val="24"/>
          <w:szCs w:val="24"/>
        </w:rPr>
        <w:t xml:space="preserve">of conduct </w:t>
      </w:r>
      <w:r w:rsidRPr="003F35F9">
        <w:rPr>
          <w:rFonts w:ascii="Arial" w:hAnsi="Arial" w:cs="Arial"/>
          <w:sz w:val="24"/>
          <w:szCs w:val="24"/>
        </w:rPr>
        <w:t>cannot provide a complete checklist of what is, or is not, appropriate behaviour for staff.  It does highlight however, behaviour that is illegal, inappropriate or inadvisable. In following these guidelines staff should always maintain a sense of proportion, apply common sense to situations and promote young people’s welfare as a priority.</w:t>
      </w:r>
    </w:p>
    <w:p w:rsidR="006805EB" w:rsidRPr="003F35F9" w:rsidRDefault="006805EB" w:rsidP="006805EB">
      <w:pPr>
        <w:ind w:left="900"/>
        <w:jc w:val="both"/>
        <w:rPr>
          <w:rFonts w:ascii="Arial" w:hAnsi="Arial" w:cs="Arial"/>
          <w:sz w:val="24"/>
          <w:szCs w:val="24"/>
        </w:rPr>
      </w:pPr>
    </w:p>
    <w:p w:rsidR="006805EB" w:rsidRPr="003F35F9" w:rsidRDefault="006805EB" w:rsidP="002B5F8C">
      <w:pPr>
        <w:pStyle w:val="BodyTextIndent3"/>
        <w:tabs>
          <w:tab w:val="left" w:pos="8460"/>
        </w:tabs>
        <w:ind w:left="900" w:right="431"/>
        <w:jc w:val="both"/>
        <w:rPr>
          <w:sz w:val="24"/>
          <w:szCs w:val="24"/>
        </w:rPr>
      </w:pPr>
      <w:r w:rsidRPr="003F35F9">
        <w:rPr>
          <w:sz w:val="24"/>
          <w:szCs w:val="24"/>
        </w:rPr>
        <w:t xml:space="preserve">There will be occasions and circumstances in which </w:t>
      </w:r>
      <w:proofErr w:type="gramStart"/>
      <w:r w:rsidR="006C1215" w:rsidRPr="003F35F9">
        <w:rPr>
          <w:sz w:val="24"/>
          <w:szCs w:val="24"/>
        </w:rPr>
        <w:t xml:space="preserve">staff </w:t>
      </w:r>
      <w:r w:rsidR="006C1215">
        <w:rPr>
          <w:sz w:val="24"/>
          <w:szCs w:val="24"/>
        </w:rPr>
        <w:t>have</w:t>
      </w:r>
      <w:proofErr w:type="gramEnd"/>
      <w:r w:rsidRPr="003F35F9">
        <w:rPr>
          <w:sz w:val="24"/>
          <w:szCs w:val="24"/>
        </w:rPr>
        <w:t xml:space="preserve"> to</w:t>
      </w:r>
      <w:r w:rsidR="002B5F8C">
        <w:rPr>
          <w:sz w:val="24"/>
          <w:szCs w:val="24"/>
        </w:rPr>
        <w:t xml:space="preserve"> m</w:t>
      </w:r>
      <w:r w:rsidRPr="003F35F9">
        <w:rPr>
          <w:sz w:val="24"/>
          <w:szCs w:val="24"/>
        </w:rPr>
        <w:t>ake decisions or take action in the best interest of young people which could contravene this guidance or where no guidance exists.  In such circumstances staff must:</w:t>
      </w:r>
    </w:p>
    <w:p w:rsidR="006805EB" w:rsidRPr="003F35F9" w:rsidRDefault="006805EB" w:rsidP="00586AE3">
      <w:pPr>
        <w:widowControl w:val="0"/>
        <w:numPr>
          <w:ilvl w:val="0"/>
          <w:numId w:val="7"/>
        </w:numPr>
        <w:tabs>
          <w:tab w:val="left" w:pos="426"/>
          <w:tab w:val="left" w:pos="7200"/>
        </w:tabs>
        <w:overflowPunct w:val="0"/>
        <w:autoSpaceDE w:val="0"/>
        <w:autoSpaceDN w:val="0"/>
        <w:adjustRightInd w:val="0"/>
        <w:ind w:right="71"/>
        <w:jc w:val="both"/>
        <w:textAlignment w:val="baseline"/>
        <w:rPr>
          <w:rFonts w:ascii="Arial" w:hAnsi="Arial" w:cs="Arial"/>
          <w:sz w:val="24"/>
          <w:szCs w:val="24"/>
        </w:rPr>
      </w:pPr>
      <w:r w:rsidRPr="003F35F9">
        <w:rPr>
          <w:rFonts w:ascii="Arial" w:hAnsi="Arial" w:cs="Arial"/>
          <w:sz w:val="24"/>
          <w:szCs w:val="24"/>
        </w:rPr>
        <w:t xml:space="preserve">Discuss the circumstances that informed their action, or their </w:t>
      </w:r>
      <w:r w:rsidR="002B5F8C">
        <w:rPr>
          <w:rFonts w:ascii="Arial" w:hAnsi="Arial" w:cs="Arial"/>
          <w:sz w:val="24"/>
          <w:szCs w:val="24"/>
        </w:rPr>
        <w:t>p</w:t>
      </w:r>
      <w:r w:rsidRPr="003F35F9">
        <w:rPr>
          <w:rFonts w:ascii="Arial" w:hAnsi="Arial" w:cs="Arial"/>
          <w:sz w:val="24"/>
          <w:szCs w:val="24"/>
        </w:rPr>
        <w:t>roposed action, with their line manager at the earliest opportunity.</w:t>
      </w:r>
    </w:p>
    <w:p w:rsidR="006805EB" w:rsidRPr="003F35F9" w:rsidRDefault="006805EB" w:rsidP="00586AE3">
      <w:pPr>
        <w:keepNext/>
        <w:keepLines/>
        <w:widowControl w:val="0"/>
        <w:numPr>
          <w:ilvl w:val="0"/>
          <w:numId w:val="7"/>
        </w:numPr>
        <w:tabs>
          <w:tab w:val="left" w:pos="426"/>
          <w:tab w:val="left" w:pos="7920"/>
          <w:tab w:val="left" w:pos="9000"/>
          <w:tab w:val="left" w:pos="9180"/>
        </w:tabs>
        <w:overflowPunct w:val="0"/>
        <w:autoSpaceDE w:val="0"/>
        <w:autoSpaceDN w:val="0"/>
        <w:adjustRightInd w:val="0"/>
        <w:ind w:right="71"/>
        <w:textAlignment w:val="baseline"/>
        <w:rPr>
          <w:rFonts w:ascii="Arial" w:hAnsi="Arial" w:cs="Arial"/>
          <w:sz w:val="24"/>
          <w:szCs w:val="24"/>
        </w:rPr>
      </w:pPr>
      <w:r w:rsidRPr="003F35F9">
        <w:rPr>
          <w:rFonts w:ascii="Arial" w:hAnsi="Arial" w:cs="Arial"/>
          <w:sz w:val="24"/>
          <w:szCs w:val="24"/>
        </w:rPr>
        <w:t>Always record discussions and actions taken and the reasons for actions taken.</w:t>
      </w:r>
    </w:p>
    <w:p w:rsidR="006805EB" w:rsidRDefault="006805EB" w:rsidP="002B5F8C">
      <w:pPr>
        <w:tabs>
          <w:tab w:val="left" w:pos="9000"/>
        </w:tabs>
        <w:ind w:left="360"/>
        <w:jc w:val="both"/>
        <w:rPr>
          <w:rFonts w:ascii="Arial" w:hAnsi="Arial" w:cs="Arial"/>
          <w:color w:val="000000"/>
          <w:sz w:val="24"/>
          <w:szCs w:val="24"/>
        </w:rPr>
      </w:pPr>
    </w:p>
    <w:p w:rsidR="006805EB" w:rsidRDefault="006805EB" w:rsidP="006805EB">
      <w:pPr>
        <w:rPr>
          <w:rFonts w:ascii="Arial" w:hAnsi="Arial" w:cs="Arial"/>
          <w:b/>
          <w:bCs/>
          <w:color w:val="000000"/>
          <w:sz w:val="24"/>
          <w:szCs w:val="24"/>
        </w:rPr>
      </w:pPr>
      <w:r w:rsidRPr="001529D6">
        <w:rPr>
          <w:rFonts w:ascii="Arial" w:hAnsi="Arial" w:cs="Arial"/>
          <w:b/>
          <w:bCs/>
          <w:color w:val="000000"/>
          <w:sz w:val="24"/>
          <w:szCs w:val="24"/>
        </w:rPr>
        <w:t xml:space="preserve">4.  </w:t>
      </w:r>
      <w:r>
        <w:rPr>
          <w:rFonts w:ascii="Arial" w:hAnsi="Arial" w:cs="Arial"/>
          <w:b/>
          <w:bCs/>
          <w:color w:val="000000"/>
          <w:sz w:val="24"/>
          <w:szCs w:val="24"/>
        </w:rPr>
        <w:t>PROFESSIONAL STANDARDS &amp; GUIDELINES</w:t>
      </w:r>
    </w:p>
    <w:p w:rsidR="006805EB" w:rsidRDefault="006805EB" w:rsidP="006805EB">
      <w:pPr>
        <w:rPr>
          <w:rFonts w:ascii="Arial" w:hAnsi="Arial" w:cs="Arial"/>
          <w:b/>
          <w:bCs/>
          <w:color w:val="000000"/>
          <w:sz w:val="24"/>
          <w:szCs w:val="24"/>
        </w:rPr>
      </w:pPr>
    </w:p>
    <w:p w:rsidR="006805EB" w:rsidRPr="009E6153" w:rsidRDefault="006805EB" w:rsidP="00586AE3">
      <w:pPr>
        <w:numPr>
          <w:ilvl w:val="0"/>
          <w:numId w:val="5"/>
        </w:numPr>
        <w:jc w:val="both"/>
        <w:rPr>
          <w:rFonts w:ascii="Arial" w:hAnsi="Arial" w:cs="Arial"/>
          <w:b/>
          <w:bCs/>
          <w:color w:val="000000"/>
          <w:sz w:val="24"/>
          <w:szCs w:val="24"/>
        </w:rPr>
      </w:pPr>
      <w:r w:rsidRPr="009E6153">
        <w:rPr>
          <w:rFonts w:ascii="Arial" w:hAnsi="Arial" w:cs="Arial"/>
          <w:b/>
          <w:bCs/>
          <w:color w:val="000000"/>
          <w:sz w:val="24"/>
          <w:szCs w:val="24"/>
        </w:rPr>
        <w:t>General Professional Issues.</w:t>
      </w:r>
      <w:r>
        <w:rPr>
          <w:rFonts w:ascii="Arial" w:hAnsi="Arial" w:cs="Arial"/>
          <w:color w:val="000000"/>
          <w:sz w:val="24"/>
          <w:szCs w:val="24"/>
        </w:rPr>
        <w:t xml:space="preserve"> </w:t>
      </w:r>
    </w:p>
    <w:p w:rsidR="006805EB" w:rsidRPr="009E6153" w:rsidRDefault="006805EB" w:rsidP="006805EB">
      <w:pPr>
        <w:ind w:left="540"/>
        <w:jc w:val="both"/>
        <w:rPr>
          <w:rFonts w:ascii="Arial" w:hAnsi="Arial" w:cs="Arial"/>
          <w:b/>
          <w:bCs/>
          <w:color w:val="000000"/>
          <w:sz w:val="24"/>
          <w:szCs w:val="24"/>
        </w:rPr>
      </w:pPr>
    </w:p>
    <w:p w:rsidR="006805EB" w:rsidRDefault="006805EB" w:rsidP="00586AE3">
      <w:pPr>
        <w:numPr>
          <w:ilvl w:val="0"/>
          <w:numId w:val="9"/>
        </w:numPr>
        <w:jc w:val="both"/>
        <w:rPr>
          <w:rFonts w:ascii="Arial" w:hAnsi="Arial" w:cs="Arial"/>
          <w:b/>
          <w:bCs/>
          <w:color w:val="000000"/>
          <w:sz w:val="24"/>
          <w:szCs w:val="24"/>
        </w:rPr>
      </w:pPr>
      <w:r w:rsidRPr="001529D6">
        <w:rPr>
          <w:rFonts w:ascii="Arial" w:hAnsi="Arial" w:cs="Arial"/>
          <w:color w:val="000000"/>
          <w:sz w:val="24"/>
          <w:szCs w:val="24"/>
        </w:rPr>
        <w:t xml:space="preserve">It is the responsibility of </w:t>
      </w:r>
      <w:r w:rsidR="0046701F">
        <w:rPr>
          <w:rFonts w:ascii="Arial" w:hAnsi="Arial" w:cs="Arial"/>
          <w:color w:val="000000"/>
          <w:sz w:val="24"/>
          <w:szCs w:val="24"/>
        </w:rPr>
        <w:t xml:space="preserve">staff </w:t>
      </w:r>
      <w:r w:rsidRPr="001529D6">
        <w:rPr>
          <w:rFonts w:ascii="Arial" w:hAnsi="Arial" w:cs="Arial"/>
          <w:color w:val="000000"/>
          <w:sz w:val="24"/>
          <w:szCs w:val="24"/>
        </w:rPr>
        <w:t xml:space="preserve">to evaluate their own practice, keep themselves informed of developments and improve their practice through </w:t>
      </w:r>
      <w:r w:rsidRPr="001529D6">
        <w:rPr>
          <w:rFonts w:ascii="Arial" w:hAnsi="Arial" w:cs="Arial"/>
          <w:color w:val="000000"/>
          <w:sz w:val="24"/>
          <w:szCs w:val="24"/>
        </w:rPr>
        <w:lastRenderedPageBreak/>
        <w:t xml:space="preserve">training, supervision (including </w:t>
      </w:r>
      <w:r w:rsidR="00A70D57">
        <w:rPr>
          <w:rFonts w:ascii="Arial" w:hAnsi="Arial" w:cs="Arial"/>
          <w:color w:val="000000"/>
          <w:sz w:val="24"/>
          <w:szCs w:val="24"/>
        </w:rPr>
        <w:t>Performance Development Review (PDR</w:t>
      </w:r>
      <w:r w:rsidRPr="001529D6">
        <w:rPr>
          <w:rFonts w:ascii="Arial" w:hAnsi="Arial" w:cs="Arial"/>
          <w:color w:val="000000"/>
          <w:sz w:val="24"/>
          <w:szCs w:val="24"/>
        </w:rPr>
        <w:t>), staff meetings, sessional briefings, etc.</w:t>
      </w:r>
    </w:p>
    <w:p w:rsidR="006805EB" w:rsidRDefault="006805EB" w:rsidP="006805EB">
      <w:pPr>
        <w:ind w:left="360"/>
        <w:jc w:val="both"/>
        <w:rPr>
          <w:rFonts w:ascii="Arial" w:hAnsi="Arial" w:cs="Arial"/>
          <w:b/>
          <w:bCs/>
          <w:color w:val="000000"/>
          <w:sz w:val="24"/>
          <w:szCs w:val="24"/>
        </w:rPr>
      </w:pPr>
    </w:p>
    <w:p w:rsidR="006805EB" w:rsidRDefault="006805EB" w:rsidP="00586AE3">
      <w:pPr>
        <w:numPr>
          <w:ilvl w:val="0"/>
          <w:numId w:val="9"/>
        </w:numPr>
        <w:jc w:val="both"/>
        <w:rPr>
          <w:rFonts w:ascii="Arial" w:hAnsi="Arial" w:cs="Arial"/>
          <w:color w:val="000000"/>
          <w:sz w:val="24"/>
          <w:szCs w:val="24"/>
        </w:rPr>
      </w:pPr>
      <w:r w:rsidRPr="0046701F">
        <w:rPr>
          <w:rFonts w:ascii="Arial" w:hAnsi="Arial" w:cs="Arial"/>
          <w:color w:val="000000"/>
          <w:sz w:val="24"/>
          <w:szCs w:val="24"/>
        </w:rPr>
        <w:t xml:space="preserve">Youth </w:t>
      </w:r>
      <w:r w:rsidR="0046701F" w:rsidRPr="0046701F">
        <w:rPr>
          <w:rFonts w:ascii="Arial" w:hAnsi="Arial" w:cs="Arial"/>
          <w:color w:val="000000"/>
          <w:sz w:val="24"/>
          <w:szCs w:val="24"/>
        </w:rPr>
        <w:t xml:space="preserve">Connect </w:t>
      </w:r>
      <w:r w:rsidRPr="0046701F">
        <w:rPr>
          <w:rFonts w:ascii="Arial" w:hAnsi="Arial" w:cs="Arial"/>
          <w:color w:val="000000"/>
          <w:sz w:val="24"/>
          <w:szCs w:val="24"/>
        </w:rPr>
        <w:t xml:space="preserve">workers must take all reasonable steps to be aware of current law affecting the work of the </w:t>
      </w:r>
      <w:r w:rsidR="0046701F" w:rsidRPr="0046701F">
        <w:rPr>
          <w:rFonts w:ascii="Arial" w:hAnsi="Arial" w:cs="Arial"/>
          <w:color w:val="000000"/>
          <w:sz w:val="24"/>
          <w:szCs w:val="24"/>
        </w:rPr>
        <w:t xml:space="preserve">service. </w:t>
      </w:r>
    </w:p>
    <w:p w:rsidR="0046701F" w:rsidRPr="0046701F" w:rsidRDefault="0046701F" w:rsidP="0046701F">
      <w:pPr>
        <w:jc w:val="both"/>
        <w:rPr>
          <w:rFonts w:ascii="Arial" w:hAnsi="Arial" w:cs="Arial"/>
          <w:color w:val="000000"/>
          <w:sz w:val="24"/>
          <w:szCs w:val="24"/>
        </w:rPr>
      </w:pPr>
    </w:p>
    <w:p w:rsidR="004D1EF7" w:rsidRDefault="006805EB" w:rsidP="00586AE3">
      <w:pPr>
        <w:numPr>
          <w:ilvl w:val="0"/>
          <w:numId w:val="9"/>
        </w:numPr>
        <w:jc w:val="both"/>
        <w:rPr>
          <w:rFonts w:ascii="Arial" w:hAnsi="Arial" w:cs="Arial"/>
          <w:b/>
          <w:bCs/>
          <w:color w:val="000000"/>
          <w:sz w:val="24"/>
          <w:szCs w:val="24"/>
        </w:rPr>
      </w:pPr>
      <w:r w:rsidRPr="001529D6">
        <w:rPr>
          <w:rFonts w:ascii="Arial" w:hAnsi="Arial" w:cs="Arial"/>
          <w:color w:val="000000"/>
          <w:sz w:val="24"/>
          <w:szCs w:val="24"/>
        </w:rPr>
        <w:t xml:space="preserve">Youth </w:t>
      </w:r>
      <w:r w:rsidR="00C445D1">
        <w:rPr>
          <w:rFonts w:ascii="Arial" w:hAnsi="Arial" w:cs="Arial"/>
          <w:color w:val="000000"/>
          <w:sz w:val="24"/>
          <w:szCs w:val="24"/>
        </w:rPr>
        <w:t xml:space="preserve">Connect </w:t>
      </w:r>
      <w:r w:rsidRPr="001529D6">
        <w:rPr>
          <w:rFonts w:ascii="Arial" w:hAnsi="Arial" w:cs="Arial"/>
          <w:color w:val="000000"/>
          <w:sz w:val="24"/>
          <w:szCs w:val="24"/>
        </w:rPr>
        <w:t>workers must not conduct themselves in ways which undermine public confidence in either their role</w:t>
      </w:r>
      <w:r w:rsidR="00C445D1">
        <w:rPr>
          <w:rFonts w:ascii="Arial" w:hAnsi="Arial" w:cs="Arial"/>
          <w:color w:val="000000"/>
          <w:sz w:val="24"/>
          <w:szCs w:val="24"/>
        </w:rPr>
        <w:t xml:space="preserve">. </w:t>
      </w:r>
      <w:r w:rsidRPr="001529D6">
        <w:rPr>
          <w:rFonts w:ascii="Arial" w:hAnsi="Arial" w:cs="Arial"/>
          <w:color w:val="000000"/>
          <w:sz w:val="24"/>
          <w:szCs w:val="24"/>
        </w:rPr>
        <w:t>Issues which may arise include “punctuality”, “communication by email, telephone, etc.” or a workers “dress or appearance”.</w:t>
      </w:r>
    </w:p>
    <w:p w:rsidR="004D1EF7" w:rsidRDefault="004D1EF7" w:rsidP="004D1EF7">
      <w:pPr>
        <w:pStyle w:val="ListParagraph"/>
        <w:rPr>
          <w:rFonts w:ascii="Arial" w:hAnsi="Arial" w:cs="Arial"/>
          <w:bCs/>
          <w:color w:val="000000"/>
          <w:sz w:val="24"/>
          <w:szCs w:val="24"/>
        </w:rPr>
      </w:pPr>
    </w:p>
    <w:p w:rsidR="006C1215" w:rsidRPr="004D1EF7" w:rsidRDefault="00714919" w:rsidP="00586AE3">
      <w:pPr>
        <w:numPr>
          <w:ilvl w:val="0"/>
          <w:numId w:val="9"/>
        </w:numPr>
        <w:jc w:val="both"/>
        <w:rPr>
          <w:rFonts w:ascii="Arial" w:hAnsi="Arial" w:cs="Arial"/>
          <w:b/>
          <w:bCs/>
          <w:color w:val="000000"/>
          <w:sz w:val="24"/>
          <w:szCs w:val="24"/>
        </w:rPr>
      </w:pPr>
      <w:r w:rsidRPr="004D1EF7">
        <w:rPr>
          <w:rFonts w:ascii="Arial" w:hAnsi="Arial" w:cs="Arial"/>
          <w:bCs/>
          <w:color w:val="000000"/>
          <w:sz w:val="24"/>
          <w:szCs w:val="24"/>
        </w:rPr>
        <w:t>Bath and North East Somerset Council staff and volunteers should wear Identity badges</w:t>
      </w:r>
      <w:r w:rsidRPr="004D1EF7">
        <w:rPr>
          <w:rFonts w:ascii="Arial" w:hAnsi="Arial" w:cs="Arial"/>
          <w:color w:val="000000"/>
          <w:sz w:val="24"/>
          <w:szCs w:val="24"/>
        </w:rPr>
        <w:t xml:space="preserve"> at all times while at work.</w:t>
      </w:r>
    </w:p>
    <w:p w:rsidR="006C1215" w:rsidRDefault="006C1215" w:rsidP="006C1215">
      <w:pPr>
        <w:ind w:left="360"/>
        <w:jc w:val="both"/>
        <w:rPr>
          <w:rFonts w:ascii="Arial" w:hAnsi="Arial" w:cs="Arial"/>
          <w:bCs/>
          <w:color w:val="000000"/>
          <w:sz w:val="24"/>
          <w:szCs w:val="24"/>
        </w:rPr>
      </w:pPr>
    </w:p>
    <w:p w:rsidR="006C1215" w:rsidRPr="006C1215" w:rsidRDefault="00C445D1" w:rsidP="00586AE3">
      <w:pPr>
        <w:numPr>
          <w:ilvl w:val="1"/>
          <w:numId w:val="14"/>
        </w:numPr>
        <w:jc w:val="both"/>
        <w:rPr>
          <w:rFonts w:ascii="Arial" w:hAnsi="Arial" w:cs="Arial"/>
          <w:bCs/>
          <w:color w:val="000000"/>
          <w:sz w:val="24"/>
          <w:szCs w:val="24"/>
        </w:rPr>
      </w:pPr>
      <w:r>
        <w:rPr>
          <w:rFonts w:ascii="Arial" w:hAnsi="Arial" w:cs="Arial"/>
          <w:b/>
          <w:bCs/>
          <w:color w:val="000000"/>
          <w:sz w:val="24"/>
          <w:szCs w:val="24"/>
        </w:rPr>
        <w:t xml:space="preserve"> </w:t>
      </w:r>
      <w:r w:rsidR="006C1215" w:rsidRPr="001529D6">
        <w:rPr>
          <w:rFonts w:ascii="Arial" w:hAnsi="Arial" w:cs="Arial"/>
          <w:b/>
          <w:bCs/>
          <w:color w:val="000000"/>
          <w:sz w:val="24"/>
          <w:szCs w:val="24"/>
        </w:rPr>
        <w:t>How staff interact with young people</w:t>
      </w:r>
      <w:r w:rsidR="006C1215">
        <w:rPr>
          <w:rFonts w:ascii="Arial" w:hAnsi="Arial" w:cs="Arial"/>
          <w:b/>
          <w:bCs/>
          <w:color w:val="000000"/>
          <w:sz w:val="24"/>
          <w:szCs w:val="24"/>
        </w:rPr>
        <w:t>:</w:t>
      </w:r>
    </w:p>
    <w:p w:rsidR="006C1215" w:rsidRDefault="006C1215" w:rsidP="006C1215">
      <w:pPr>
        <w:jc w:val="both"/>
        <w:rPr>
          <w:rFonts w:ascii="Arial" w:hAnsi="Arial" w:cs="Arial"/>
          <w:b/>
          <w:bCs/>
          <w:color w:val="000000"/>
          <w:sz w:val="24"/>
          <w:szCs w:val="24"/>
        </w:rPr>
      </w:pPr>
    </w:p>
    <w:p w:rsidR="006C1215" w:rsidRPr="001529D6" w:rsidRDefault="006C1215" w:rsidP="00586AE3">
      <w:pPr>
        <w:pStyle w:val="BodyText"/>
        <w:numPr>
          <w:ilvl w:val="0"/>
          <w:numId w:val="10"/>
        </w:numPr>
        <w:jc w:val="both"/>
        <w:rPr>
          <w:color w:val="000000"/>
          <w:sz w:val="24"/>
          <w:szCs w:val="24"/>
        </w:rPr>
      </w:pPr>
      <w:r w:rsidRPr="001529D6">
        <w:rPr>
          <w:color w:val="000000"/>
          <w:sz w:val="24"/>
          <w:szCs w:val="24"/>
        </w:rPr>
        <w:t>Physical contact:</w:t>
      </w:r>
    </w:p>
    <w:p w:rsidR="006C1215" w:rsidRPr="001529D6" w:rsidRDefault="006C1215" w:rsidP="006C1215">
      <w:pPr>
        <w:pStyle w:val="BodyText"/>
        <w:ind w:left="1080"/>
        <w:jc w:val="both"/>
        <w:rPr>
          <w:b w:val="0"/>
          <w:bCs w:val="0"/>
          <w:color w:val="000000"/>
          <w:sz w:val="24"/>
          <w:szCs w:val="24"/>
        </w:rPr>
      </w:pPr>
      <w:r w:rsidRPr="001529D6">
        <w:rPr>
          <w:b w:val="0"/>
          <w:bCs w:val="0"/>
          <w:color w:val="000000"/>
          <w:sz w:val="24"/>
          <w:szCs w:val="24"/>
        </w:rPr>
        <w:t xml:space="preserve">Physical contact between staff and young people </w:t>
      </w:r>
      <w:proofErr w:type="gramStart"/>
      <w:r w:rsidRPr="001529D6">
        <w:rPr>
          <w:b w:val="0"/>
          <w:bCs w:val="0"/>
          <w:color w:val="000000"/>
          <w:sz w:val="24"/>
          <w:szCs w:val="24"/>
        </w:rPr>
        <w:t>should only take place where there is a genuine reason in relation to the activity, i.e.</w:t>
      </w:r>
      <w:r>
        <w:rPr>
          <w:b w:val="0"/>
          <w:bCs w:val="0"/>
          <w:color w:val="000000"/>
          <w:sz w:val="24"/>
          <w:szCs w:val="24"/>
        </w:rPr>
        <w:t xml:space="preserve"> some sporting activity</w:t>
      </w:r>
      <w:r w:rsidRPr="001529D6">
        <w:rPr>
          <w:b w:val="0"/>
          <w:bCs w:val="0"/>
          <w:color w:val="000000"/>
          <w:sz w:val="24"/>
          <w:szCs w:val="24"/>
        </w:rPr>
        <w:t xml:space="preserve"> or to meet a young person’s special needs</w:t>
      </w:r>
      <w:proofErr w:type="gramEnd"/>
      <w:r w:rsidRPr="001529D6">
        <w:rPr>
          <w:b w:val="0"/>
          <w:bCs w:val="0"/>
          <w:color w:val="000000"/>
          <w:sz w:val="24"/>
          <w:szCs w:val="24"/>
        </w:rPr>
        <w:t xml:space="preserve"> (i.e. support when walking). </w:t>
      </w:r>
    </w:p>
    <w:p w:rsidR="006C1215" w:rsidRPr="001529D6" w:rsidRDefault="006C1215" w:rsidP="006C1215">
      <w:pPr>
        <w:pStyle w:val="BodyText"/>
        <w:jc w:val="both"/>
        <w:rPr>
          <w:b w:val="0"/>
          <w:bCs w:val="0"/>
          <w:color w:val="000000"/>
          <w:sz w:val="24"/>
          <w:szCs w:val="24"/>
        </w:rPr>
      </w:pPr>
    </w:p>
    <w:p w:rsidR="006C1215" w:rsidRDefault="006C1215" w:rsidP="006C1215">
      <w:pPr>
        <w:pStyle w:val="BodyText"/>
        <w:ind w:left="1080"/>
        <w:jc w:val="both"/>
        <w:rPr>
          <w:b w:val="0"/>
          <w:bCs w:val="0"/>
          <w:color w:val="000000"/>
          <w:sz w:val="24"/>
          <w:szCs w:val="24"/>
        </w:rPr>
      </w:pPr>
      <w:r w:rsidRPr="001529D6">
        <w:rPr>
          <w:b w:val="0"/>
          <w:bCs w:val="0"/>
          <w:color w:val="000000"/>
          <w:sz w:val="24"/>
          <w:szCs w:val="24"/>
        </w:rPr>
        <w:t>Staff members need to be very aware of how they interact with young people in informal activities which can allow physical contact i.e. swimming, outdoor activities etc. Staff must ensure they keep physical contact to the minimum.</w:t>
      </w:r>
    </w:p>
    <w:p w:rsidR="006C1215" w:rsidRDefault="006C1215" w:rsidP="006C1215">
      <w:pPr>
        <w:pStyle w:val="BodyText"/>
        <w:jc w:val="both"/>
        <w:rPr>
          <w:color w:val="000000"/>
          <w:sz w:val="24"/>
          <w:szCs w:val="24"/>
        </w:rPr>
      </w:pPr>
    </w:p>
    <w:p w:rsidR="006C1215" w:rsidRPr="007408B3" w:rsidRDefault="006C1215" w:rsidP="00586AE3">
      <w:pPr>
        <w:pStyle w:val="BodyText"/>
        <w:numPr>
          <w:ilvl w:val="0"/>
          <w:numId w:val="11"/>
        </w:numPr>
        <w:jc w:val="both"/>
        <w:rPr>
          <w:color w:val="000000"/>
          <w:sz w:val="24"/>
          <w:szCs w:val="24"/>
        </w:rPr>
      </w:pPr>
      <w:r w:rsidRPr="007408B3">
        <w:rPr>
          <w:color w:val="000000"/>
          <w:sz w:val="24"/>
          <w:szCs w:val="24"/>
        </w:rPr>
        <w:t>Congratulating:</w:t>
      </w:r>
    </w:p>
    <w:p w:rsidR="006C1215" w:rsidRDefault="006C1215" w:rsidP="006C1215">
      <w:pPr>
        <w:pStyle w:val="BodyText"/>
        <w:ind w:left="1080"/>
        <w:jc w:val="both"/>
        <w:rPr>
          <w:b w:val="0"/>
          <w:bCs w:val="0"/>
          <w:color w:val="000000"/>
          <w:sz w:val="24"/>
          <w:szCs w:val="24"/>
        </w:rPr>
      </w:pPr>
      <w:r w:rsidRPr="007408B3">
        <w:rPr>
          <w:b w:val="0"/>
          <w:bCs w:val="0"/>
          <w:color w:val="000000"/>
          <w:sz w:val="24"/>
          <w:szCs w:val="24"/>
        </w:rPr>
        <w:t xml:space="preserve">It is acceptable to congratulate young people by shaking hands, or through brief contact on the arm or shoulder. </w:t>
      </w:r>
    </w:p>
    <w:p w:rsidR="006C1215" w:rsidRDefault="006C1215" w:rsidP="006C1215">
      <w:pPr>
        <w:pStyle w:val="BodyText"/>
        <w:ind w:left="1080"/>
        <w:jc w:val="both"/>
        <w:rPr>
          <w:b w:val="0"/>
          <w:bCs w:val="0"/>
          <w:color w:val="000000"/>
          <w:sz w:val="24"/>
          <w:szCs w:val="24"/>
        </w:rPr>
      </w:pPr>
      <w:r>
        <w:rPr>
          <w:b w:val="0"/>
          <w:bCs w:val="0"/>
          <w:color w:val="000000"/>
          <w:sz w:val="24"/>
          <w:szCs w:val="24"/>
        </w:rPr>
        <w:t xml:space="preserve">                                                  </w:t>
      </w:r>
    </w:p>
    <w:p w:rsidR="006C1215" w:rsidRPr="007408B3" w:rsidRDefault="006C1215" w:rsidP="00586AE3">
      <w:pPr>
        <w:pStyle w:val="BodyText"/>
        <w:numPr>
          <w:ilvl w:val="0"/>
          <w:numId w:val="11"/>
        </w:numPr>
        <w:jc w:val="both"/>
        <w:rPr>
          <w:color w:val="000000"/>
          <w:sz w:val="24"/>
          <w:szCs w:val="24"/>
        </w:rPr>
      </w:pPr>
      <w:r w:rsidRPr="007408B3">
        <w:rPr>
          <w:color w:val="000000"/>
          <w:sz w:val="24"/>
          <w:szCs w:val="24"/>
        </w:rPr>
        <w:t>Responding to young people’s physical contact:</w:t>
      </w:r>
    </w:p>
    <w:p w:rsidR="006C1215" w:rsidRDefault="006C1215" w:rsidP="006C1215">
      <w:pPr>
        <w:pStyle w:val="BodyText"/>
        <w:ind w:left="1080"/>
        <w:jc w:val="both"/>
        <w:rPr>
          <w:b w:val="0"/>
          <w:bCs w:val="0"/>
          <w:color w:val="000000"/>
          <w:sz w:val="24"/>
          <w:szCs w:val="24"/>
        </w:rPr>
      </w:pPr>
      <w:r w:rsidRPr="007408B3">
        <w:rPr>
          <w:b w:val="0"/>
          <w:bCs w:val="0"/>
          <w:color w:val="000000"/>
          <w:sz w:val="24"/>
          <w:szCs w:val="24"/>
        </w:rPr>
        <w:t>Young people may initiate physical contact with staff. This may be through excitement, distress or relate to their special needs. This kind of spontaneous action from a young person needs to be handled sensitively and in a way that does not hurt their feelings. The member of staff needs to disengage themselves as soon as possible and engage the young person in a discussion about appropriate boundaries and roles.</w:t>
      </w:r>
    </w:p>
    <w:p w:rsidR="006C1215" w:rsidRPr="007408B3" w:rsidRDefault="006C1215" w:rsidP="006C1215">
      <w:pPr>
        <w:pStyle w:val="BodyText"/>
        <w:jc w:val="both"/>
        <w:rPr>
          <w:b w:val="0"/>
          <w:bCs w:val="0"/>
          <w:color w:val="000000"/>
          <w:sz w:val="24"/>
          <w:szCs w:val="24"/>
        </w:rPr>
      </w:pPr>
    </w:p>
    <w:p w:rsidR="006C1215" w:rsidRDefault="006C1215" w:rsidP="00586AE3">
      <w:pPr>
        <w:pStyle w:val="BodyText"/>
        <w:numPr>
          <w:ilvl w:val="0"/>
          <w:numId w:val="11"/>
        </w:numPr>
        <w:jc w:val="both"/>
        <w:rPr>
          <w:color w:val="000000"/>
          <w:sz w:val="24"/>
          <w:szCs w:val="24"/>
        </w:rPr>
      </w:pPr>
      <w:r w:rsidRPr="007408B3">
        <w:rPr>
          <w:color w:val="000000"/>
          <w:sz w:val="24"/>
          <w:szCs w:val="24"/>
        </w:rPr>
        <w:t>Comforting:</w:t>
      </w:r>
    </w:p>
    <w:p w:rsidR="006C1215" w:rsidRDefault="006C1215" w:rsidP="006C1215">
      <w:pPr>
        <w:pStyle w:val="BodyText"/>
        <w:ind w:left="1080"/>
        <w:jc w:val="both"/>
        <w:rPr>
          <w:b w:val="0"/>
          <w:bCs w:val="0"/>
          <w:color w:val="000000"/>
          <w:sz w:val="24"/>
          <w:szCs w:val="24"/>
        </w:rPr>
      </w:pPr>
      <w:r w:rsidRPr="007408B3">
        <w:rPr>
          <w:b w:val="0"/>
          <w:bCs w:val="0"/>
          <w:color w:val="000000"/>
          <w:sz w:val="24"/>
          <w:szCs w:val="24"/>
        </w:rPr>
        <w:t xml:space="preserve">A </w:t>
      </w:r>
      <w:r>
        <w:rPr>
          <w:b w:val="0"/>
          <w:bCs w:val="0"/>
          <w:color w:val="000000"/>
          <w:sz w:val="24"/>
          <w:szCs w:val="24"/>
        </w:rPr>
        <w:t xml:space="preserve">Youth Connect worker </w:t>
      </w:r>
      <w:r w:rsidRPr="007408B3">
        <w:rPr>
          <w:b w:val="0"/>
          <w:bCs w:val="0"/>
          <w:color w:val="000000"/>
          <w:sz w:val="24"/>
          <w:szCs w:val="24"/>
        </w:rPr>
        <w:t>should not initiate physical contact, as part of comforting a distressed young person, beyond brief contact on their arm or shoulder. It is, however, important for the youth worker to show support &amp; sensitivity through words and body language.</w:t>
      </w:r>
    </w:p>
    <w:p w:rsidR="006C1215" w:rsidRDefault="006C1215" w:rsidP="006C1215">
      <w:pPr>
        <w:pStyle w:val="BodyText"/>
        <w:jc w:val="both"/>
        <w:rPr>
          <w:color w:val="000000"/>
          <w:sz w:val="24"/>
          <w:szCs w:val="24"/>
        </w:rPr>
      </w:pPr>
    </w:p>
    <w:p w:rsidR="006C1215" w:rsidRDefault="006C1215" w:rsidP="00586AE3">
      <w:pPr>
        <w:pStyle w:val="BodyText"/>
        <w:numPr>
          <w:ilvl w:val="0"/>
          <w:numId w:val="11"/>
        </w:numPr>
        <w:jc w:val="both"/>
        <w:rPr>
          <w:color w:val="000000"/>
          <w:sz w:val="24"/>
          <w:szCs w:val="24"/>
        </w:rPr>
      </w:pPr>
      <w:r>
        <w:rPr>
          <w:color w:val="000000"/>
          <w:sz w:val="24"/>
          <w:szCs w:val="24"/>
        </w:rPr>
        <w:t>Working in a position of trust and  sexual contact:</w:t>
      </w:r>
    </w:p>
    <w:p w:rsidR="006C1215" w:rsidRPr="00EB5767" w:rsidRDefault="006C1215" w:rsidP="006C1215">
      <w:pPr>
        <w:pStyle w:val="BodyText"/>
        <w:ind w:left="1080"/>
        <w:jc w:val="both"/>
        <w:rPr>
          <w:b w:val="0"/>
          <w:bCs w:val="0"/>
          <w:color w:val="000000"/>
          <w:sz w:val="24"/>
          <w:szCs w:val="24"/>
        </w:rPr>
      </w:pPr>
      <w:r w:rsidRPr="00EB5767">
        <w:rPr>
          <w:b w:val="0"/>
          <w:bCs w:val="0"/>
          <w:color w:val="000000"/>
          <w:sz w:val="24"/>
          <w:szCs w:val="24"/>
        </w:rPr>
        <w:t>All adults should clearly understand the need to maintain appropriate boundaries in their contacts with children and young people. Intimate or sexual relationships between children/young people and the adults who work with them will be regarded as a grave breach of trust.  Allowing or encouraging a relationship to develop in a way which might lead to a sexual relationship is also unacceptable</w:t>
      </w:r>
      <w:r>
        <w:rPr>
          <w:b w:val="0"/>
          <w:bCs w:val="0"/>
          <w:color w:val="000000"/>
          <w:sz w:val="24"/>
          <w:szCs w:val="24"/>
        </w:rPr>
        <w:t xml:space="preserve"> (in or outside the normal working environment).</w:t>
      </w:r>
    </w:p>
    <w:p w:rsidR="006C1215" w:rsidRPr="00EB5767" w:rsidRDefault="006C1215" w:rsidP="006C1215">
      <w:pPr>
        <w:pStyle w:val="BodyText"/>
        <w:ind w:left="1080"/>
        <w:jc w:val="both"/>
        <w:rPr>
          <w:b w:val="0"/>
          <w:bCs w:val="0"/>
          <w:color w:val="000000"/>
          <w:sz w:val="24"/>
          <w:szCs w:val="24"/>
        </w:rPr>
      </w:pPr>
      <w:r w:rsidRPr="00EB5767">
        <w:rPr>
          <w:b w:val="0"/>
          <w:bCs w:val="0"/>
          <w:color w:val="000000"/>
          <w:sz w:val="24"/>
          <w:szCs w:val="24"/>
        </w:rPr>
        <w:lastRenderedPageBreak/>
        <w:t xml:space="preserve">Any sexual activity between an adult and the child or young person with whom they work may be regarded as a criminal offence and will always be a matter for disciplinary action. </w:t>
      </w:r>
      <w:r w:rsidRPr="00097BED">
        <w:rPr>
          <w:b w:val="0"/>
          <w:bCs w:val="0"/>
          <w:color w:val="000000"/>
          <w:sz w:val="24"/>
          <w:szCs w:val="24"/>
        </w:rPr>
        <w:t xml:space="preserve">Children and young people are protected by specific legal provisions regardless of whether the child or young person consents or not.  </w:t>
      </w:r>
    </w:p>
    <w:p w:rsidR="006C1215" w:rsidRDefault="006C1215" w:rsidP="006C1215">
      <w:pPr>
        <w:pStyle w:val="BodyText"/>
        <w:ind w:left="1080"/>
        <w:jc w:val="both"/>
        <w:rPr>
          <w:b w:val="0"/>
          <w:bCs w:val="0"/>
          <w:color w:val="000000"/>
          <w:sz w:val="24"/>
          <w:szCs w:val="24"/>
        </w:rPr>
      </w:pPr>
    </w:p>
    <w:p w:rsidR="006C1215" w:rsidRDefault="006C1215" w:rsidP="006C1215">
      <w:pPr>
        <w:pStyle w:val="BodyText"/>
        <w:ind w:left="1080"/>
        <w:jc w:val="both"/>
        <w:rPr>
          <w:b w:val="0"/>
          <w:bCs w:val="0"/>
          <w:color w:val="000000"/>
          <w:sz w:val="24"/>
          <w:szCs w:val="24"/>
        </w:rPr>
      </w:pPr>
      <w:r>
        <w:rPr>
          <w:b w:val="0"/>
          <w:bCs w:val="0"/>
          <w:color w:val="000000"/>
          <w:sz w:val="24"/>
          <w:szCs w:val="24"/>
        </w:rPr>
        <w:t xml:space="preserve">Under The Sexual Offences Act (2003) it is illegal for a person in a position of trust (like a Youth Worker) who is aged 18 or over to have sexual intercourse or engage in any other sexual activity with, or directed towards, a person under the age of 18 for whom they have responsibility. </w:t>
      </w:r>
    </w:p>
    <w:p w:rsidR="006C1215" w:rsidRPr="00C92A79" w:rsidRDefault="006C1215" w:rsidP="006C1215">
      <w:pPr>
        <w:pStyle w:val="BodyText"/>
        <w:ind w:left="1080"/>
        <w:jc w:val="both"/>
        <w:rPr>
          <w:b w:val="0"/>
          <w:bCs w:val="0"/>
          <w:color w:val="000000"/>
          <w:sz w:val="24"/>
          <w:szCs w:val="24"/>
        </w:rPr>
      </w:pPr>
      <w:r>
        <w:rPr>
          <w:b w:val="0"/>
          <w:bCs w:val="0"/>
          <w:color w:val="000000"/>
          <w:sz w:val="24"/>
          <w:szCs w:val="24"/>
        </w:rPr>
        <w:t>This offence covers all young people under the age of 18 but is principally in place to protect 16 and 17 years old who are over the age of consent for sexual activity but considered to be vulnerable to sexual abuse and exploitation from someone who holds a position of trust or authority in relation to them.</w:t>
      </w:r>
    </w:p>
    <w:p w:rsidR="006C1215" w:rsidRPr="001529D6" w:rsidRDefault="006C1215" w:rsidP="006C1215">
      <w:pPr>
        <w:pStyle w:val="BodyText"/>
        <w:jc w:val="both"/>
        <w:rPr>
          <w:b w:val="0"/>
          <w:bCs w:val="0"/>
          <w:color w:val="000000"/>
          <w:sz w:val="24"/>
          <w:szCs w:val="24"/>
        </w:rPr>
      </w:pPr>
    </w:p>
    <w:p w:rsidR="006C1215" w:rsidRPr="001529D6" w:rsidRDefault="006C1215" w:rsidP="00586AE3">
      <w:pPr>
        <w:pStyle w:val="BodyText"/>
        <w:numPr>
          <w:ilvl w:val="0"/>
          <w:numId w:val="11"/>
        </w:numPr>
        <w:jc w:val="both"/>
        <w:rPr>
          <w:color w:val="000000"/>
          <w:sz w:val="24"/>
          <w:szCs w:val="24"/>
        </w:rPr>
      </w:pPr>
      <w:r w:rsidRPr="001529D6">
        <w:rPr>
          <w:color w:val="000000"/>
          <w:sz w:val="24"/>
          <w:szCs w:val="24"/>
        </w:rPr>
        <w:t>Responding to intrusive personal questions:</w:t>
      </w:r>
    </w:p>
    <w:p w:rsidR="006C1215" w:rsidRPr="001529D6" w:rsidRDefault="006C1215" w:rsidP="006C1215">
      <w:pPr>
        <w:pStyle w:val="BodyText"/>
        <w:ind w:left="1080"/>
        <w:jc w:val="both"/>
        <w:rPr>
          <w:b w:val="0"/>
          <w:bCs w:val="0"/>
          <w:color w:val="000000"/>
          <w:sz w:val="24"/>
          <w:szCs w:val="24"/>
        </w:rPr>
      </w:pPr>
      <w:r w:rsidRPr="001529D6">
        <w:rPr>
          <w:b w:val="0"/>
          <w:bCs w:val="0"/>
          <w:color w:val="000000"/>
          <w:sz w:val="24"/>
          <w:szCs w:val="24"/>
        </w:rPr>
        <w:t xml:space="preserve">Young people often ask staff intrusive personal questions, for example about their sex life. </w:t>
      </w:r>
      <w:r>
        <w:rPr>
          <w:b w:val="0"/>
          <w:bCs w:val="0"/>
          <w:color w:val="000000"/>
          <w:sz w:val="24"/>
          <w:szCs w:val="24"/>
        </w:rPr>
        <w:t>Experience helps us become aware regarding what can and can’t be shared, getting the balance correct is essential to building appropriate professional relationships.</w:t>
      </w:r>
      <w:r w:rsidRPr="001529D6">
        <w:rPr>
          <w:b w:val="0"/>
          <w:bCs w:val="0"/>
          <w:color w:val="000000"/>
          <w:sz w:val="24"/>
          <w:szCs w:val="24"/>
        </w:rPr>
        <w:t xml:space="preserve"> </w:t>
      </w:r>
    </w:p>
    <w:p w:rsidR="006C1215" w:rsidRPr="001529D6" w:rsidRDefault="006C1215" w:rsidP="006C1215">
      <w:pPr>
        <w:pStyle w:val="BodyText"/>
        <w:jc w:val="both"/>
        <w:rPr>
          <w:color w:val="000000"/>
          <w:sz w:val="24"/>
          <w:szCs w:val="24"/>
        </w:rPr>
      </w:pPr>
    </w:p>
    <w:p w:rsidR="006C1215" w:rsidRPr="001529D6" w:rsidRDefault="006C1215" w:rsidP="00586AE3">
      <w:pPr>
        <w:pStyle w:val="BodyText"/>
        <w:numPr>
          <w:ilvl w:val="0"/>
          <w:numId w:val="11"/>
        </w:numPr>
        <w:jc w:val="both"/>
        <w:rPr>
          <w:color w:val="000000"/>
          <w:sz w:val="24"/>
          <w:szCs w:val="24"/>
        </w:rPr>
      </w:pPr>
      <w:r w:rsidRPr="001529D6">
        <w:rPr>
          <w:color w:val="000000"/>
          <w:sz w:val="24"/>
          <w:szCs w:val="24"/>
        </w:rPr>
        <w:t>Responding to unacceptable behaviour from young people:</w:t>
      </w:r>
    </w:p>
    <w:p w:rsidR="006C1215" w:rsidRPr="005035B2" w:rsidRDefault="006C1215" w:rsidP="006C1215">
      <w:pPr>
        <w:pStyle w:val="BodyText"/>
        <w:ind w:left="1080"/>
        <w:jc w:val="both"/>
        <w:rPr>
          <w:b w:val="0"/>
          <w:bCs w:val="0"/>
          <w:color w:val="000000"/>
          <w:sz w:val="24"/>
          <w:szCs w:val="24"/>
        </w:rPr>
      </w:pPr>
      <w:r w:rsidRPr="005035B2">
        <w:rPr>
          <w:b w:val="0"/>
          <w:bCs w:val="0"/>
          <w:color w:val="000000"/>
          <w:sz w:val="24"/>
          <w:szCs w:val="24"/>
        </w:rPr>
        <w:t xml:space="preserve">All children and young people have a right to be treated with respect and dignity even in those circumstances where they display difficult or challenging behaviour. </w:t>
      </w:r>
    </w:p>
    <w:p w:rsidR="006C1215" w:rsidRPr="005035B2" w:rsidRDefault="006C1215" w:rsidP="006C1215">
      <w:pPr>
        <w:pStyle w:val="BodyText"/>
        <w:ind w:left="1080"/>
        <w:jc w:val="both"/>
        <w:rPr>
          <w:b w:val="0"/>
          <w:bCs w:val="0"/>
          <w:color w:val="000000"/>
          <w:sz w:val="24"/>
          <w:szCs w:val="24"/>
        </w:rPr>
      </w:pPr>
      <w:r w:rsidRPr="005035B2">
        <w:rPr>
          <w:b w:val="0"/>
          <w:bCs w:val="0"/>
          <w:color w:val="000000"/>
          <w:sz w:val="24"/>
          <w:szCs w:val="24"/>
        </w:rPr>
        <w:t>Adults should not use any form of degra</w:t>
      </w:r>
      <w:r>
        <w:rPr>
          <w:b w:val="0"/>
          <w:bCs w:val="0"/>
          <w:color w:val="000000"/>
          <w:sz w:val="24"/>
          <w:szCs w:val="24"/>
        </w:rPr>
        <w:t>ding treatment to punish a young person</w:t>
      </w:r>
      <w:r w:rsidRPr="005035B2">
        <w:rPr>
          <w:b w:val="0"/>
          <w:bCs w:val="0"/>
          <w:color w:val="000000"/>
          <w:sz w:val="24"/>
          <w:szCs w:val="24"/>
        </w:rPr>
        <w:t xml:space="preserve">. The use of sarcasm, demeaning or insensitive comments towards children and young people is not acceptable in any situation. </w:t>
      </w:r>
    </w:p>
    <w:p w:rsidR="006C1215" w:rsidRDefault="006C1215" w:rsidP="006C1215">
      <w:pPr>
        <w:pStyle w:val="BodyText"/>
        <w:ind w:left="1080"/>
        <w:jc w:val="both"/>
        <w:rPr>
          <w:b w:val="0"/>
          <w:bCs w:val="0"/>
          <w:color w:val="000000"/>
          <w:sz w:val="24"/>
          <w:szCs w:val="24"/>
        </w:rPr>
      </w:pPr>
    </w:p>
    <w:p w:rsidR="006C1215" w:rsidRPr="003830A8" w:rsidRDefault="006C1215" w:rsidP="006C1215">
      <w:pPr>
        <w:pStyle w:val="BodyText"/>
        <w:ind w:left="1080"/>
        <w:jc w:val="both"/>
        <w:rPr>
          <w:b w:val="0"/>
          <w:bCs w:val="0"/>
          <w:color w:val="000000"/>
          <w:sz w:val="24"/>
          <w:szCs w:val="24"/>
        </w:rPr>
      </w:pPr>
      <w:r>
        <w:rPr>
          <w:b w:val="0"/>
          <w:bCs w:val="0"/>
          <w:color w:val="000000"/>
          <w:sz w:val="24"/>
          <w:szCs w:val="24"/>
        </w:rPr>
        <w:t xml:space="preserve">When </w:t>
      </w:r>
      <w:r w:rsidRPr="001529D6">
        <w:rPr>
          <w:b w:val="0"/>
          <w:bCs w:val="0"/>
          <w:color w:val="000000"/>
          <w:sz w:val="24"/>
          <w:szCs w:val="24"/>
        </w:rPr>
        <w:t xml:space="preserve">the behaviour of </w:t>
      </w:r>
      <w:r>
        <w:rPr>
          <w:b w:val="0"/>
          <w:bCs w:val="0"/>
          <w:color w:val="000000"/>
          <w:sz w:val="24"/>
          <w:szCs w:val="24"/>
        </w:rPr>
        <w:t>a young person</w:t>
      </w:r>
      <w:r w:rsidRPr="001529D6">
        <w:rPr>
          <w:b w:val="0"/>
          <w:bCs w:val="0"/>
          <w:color w:val="000000"/>
          <w:sz w:val="24"/>
          <w:szCs w:val="24"/>
        </w:rPr>
        <w:t xml:space="preserve"> is unacceptable</w:t>
      </w:r>
      <w:r>
        <w:rPr>
          <w:b w:val="0"/>
          <w:bCs w:val="0"/>
          <w:color w:val="000000"/>
          <w:sz w:val="24"/>
          <w:szCs w:val="24"/>
        </w:rPr>
        <w:t xml:space="preserve"> it should be appropriately</w:t>
      </w:r>
      <w:r w:rsidRPr="001529D6">
        <w:rPr>
          <w:b w:val="0"/>
          <w:bCs w:val="0"/>
          <w:color w:val="000000"/>
          <w:sz w:val="24"/>
          <w:szCs w:val="24"/>
        </w:rPr>
        <w:t xml:space="preserve"> challenged by staff. In most cases this will be sufficient. When a young person’s behaviour continues to be unacceptable other action needs to be taken.  The Youth </w:t>
      </w:r>
      <w:r>
        <w:rPr>
          <w:b w:val="0"/>
          <w:bCs w:val="0"/>
          <w:color w:val="000000"/>
          <w:sz w:val="24"/>
          <w:szCs w:val="24"/>
        </w:rPr>
        <w:t>Connect</w:t>
      </w:r>
      <w:r w:rsidRPr="001529D6">
        <w:rPr>
          <w:b w:val="0"/>
          <w:bCs w:val="0"/>
          <w:color w:val="000000"/>
          <w:sz w:val="24"/>
          <w:szCs w:val="24"/>
        </w:rPr>
        <w:t xml:space="preserve"> should be working with young people who are most in need of support so exclusion should not be used as a response unless all other avenues have been exhausted. Staff should use line managers as support for developing alternative responses. Where it is necessary staff can exclude young people for short periods. Any exclusion should be m</w:t>
      </w:r>
      <w:r>
        <w:rPr>
          <w:b w:val="0"/>
          <w:bCs w:val="0"/>
          <w:color w:val="000000"/>
          <w:sz w:val="24"/>
          <w:szCs w:val="24"/>
        </w:rPr>
        <w:t xml:space="preserve">ade with reference to </w:t>
      </w:r>
      <w:r w:rsidRPr="001529D6">
        <w:rPr>
          <w:b w:val="0"/>
          <w:bCs w:val="0"/>
          <w:color w:val="000000"/>
          <w:sz w:val="24"/>
          <w:szCs w:val="24"/>
        </w:rPr>
        <w:t xml:space="preserve">Youth </w:t>
      </w:r>
      <w:r>
        <w:rPr>
          <w:b w:val="0"/>
          <w:bCs w:val="0"/>
          <w:color w:val="000000"/>
          <w:sz w:val="24"/>
          <w:szCs w:val="24"/>
        </w:rPr>
        <w:t>Connects “Managing Young people’s behaviour” policy.</w:t>
      </w:r>
    </w:p>
    <w:p w:rsidR="006C1215" w:rsidRDefault="006C1215" w:rsidP="006C1215">
      <w:pPr>
        <w:pStyle w:val="BodyText"/>
        <w:jc w:val="both"/>
        <w:rPr>
          <w:color w:val="000000"/>
          <w:sz w:val="24"/>
          <w:szCs w:val="24"/>
        </w:rPr>
      </w:pPr>
    </w:p>
    <w:p w:rsidR="006C1215" w:rsidRPr="001529D6" w:rsidRDefault="006C1215" w:rsidP="00586AE3">
      <w:pPr>
        <w:pStyle w:val="BodyText"/>
        <w:numPr>
          <w:ilvl w:val="0"/>
          <w:numId w:val="11"/>
        </w:numPr>
        <w:jc w:val="both"/>
        <w:rPr>
          <w:color w:val="000000"/>
          <w:sz w:val="24"/>
          <w:szCs w:val="24"/>
        </w:rPr>
      </w:pPr>
      <w:r>
        <w:rPr>
          <w:color w:val="000000"/>
          <w:sz w:val="24"/>
          <w:szCs w:val="24"/>
        </w:rPr>
        <w:t xml:space="preserve">Restraint/ Physical Intervention: </w:t>
      </w:r>
    </w:p>
    <w:p w:rsidR="006C1215" w:rsidRPr="00B47C0F" w:rsidRDefault="006C1215" w:rsidP="006C1215">
      <w:pPr>
        <w:pStyle w:val="BodyText"/>
        <w:ind w:left="1080"/>
        <w:jc w:val="both"/>
        <w:rPr>
          <w:b w:val="0"/>
          <w:bCs w:val="0"/>
          <w:color w:val="000000"/>
          <w:sz w:val="24"/>
          <w:szCs w:val="24"/>
        </w:rPr>
      </w:pPr>
      <w:r w:rsidRPr="00B47C0F">
        <w:rPr>
          <w:b w:val="0"/>
          <w:bCs w:val="0"/>
          <w:color w:val="000000"/>
          <w:sz w:val="24"/>
          <w:szCs w:val="24"/>
        </w:rPr>
        <w:t>There are circumstances in which adults working with children displaying extreme behaviours can legitimately intervene by using either non-restrictive or restrictive physical interventions.  This is a complex area and adults and organisations must have regard to government guidance and legislation in the development and implementation of their own policies and practice.</w:t>
      </w:r>
    </w:p>
    <w:p w:rsidR="006C1215" w:rsidRPr="00B47C0F" w:rsidRDefault="006C1215" w:rsidP="006C1215">
      <w:pPr>
        <w:pStyle w:val="BodyText"/>
        <w:jc w:val="both"/>
        <w:rPr>
          <w:b w:val="0"/>
          <w:bCs w:val="0"/>
          <w:color w:val="000000"/>
          <w:sz w:val="24"/>
          <w:szCs w:val="24"/>
        </w:rPr>
      </w:pPr>
    </w:p>
    <w:p w:rsidR="006C1215" w:rsidRPr="00B47C0F" w:rsidRDefault="006C1215" w:rsidP="006C1215">
      <w:pPr>
        <w:pStyle w:val="BodyText"/>
        <w:ind w:left="1080"/>
        <w:jc w:val="both"/>
        <w:rPr>
          <w:b w:val="0"/>
          <w:bCs w:val="0"/>
          <w:color w:val="000000"/>
          <w:sz w:val="24"/>
          <w:szCs w:val="24"/>
        </w:rPr>
      </w:pPr>
      <w:r w:rsidRPr="00B47C0F">
        <w:rPr>
          <w:b w:val="0"/>
          <w:bCs w:val="0"/>
          <w:color w:val="000000"/>
          <w:sz w:val="24"/>
          <w:szCs w:val="24"/>
        </w:rPr>
        <w:t xml:space="preserve">The use of physical intervention should, wherever possible, be avoided. It should only be used to manage a child or young person’s behaviour if it is necessary to prevent personal injury to the child, other children or an adult, to prevent serious damage to property or in what would reasonably be regarded as exceptional circumstances. When physical intervention is used </w:t>
      </w:r>
      <w:r w:rsidRPr="00B47C0F">
        <w:rPr>
          <w:b w:val="0"/>
          <w:bCs w:val="0"/>
          <w:color w:val="000000"/>
          <w:sz w:val="24"/>
          <w:szCs w:val="24"/>
        </w:rPr>
        <w:lastRenderedPageBreak/>
        <w:t>it should   be undertaken in such a way that maintains the safety and dignity of all concerned</w:t>
      </w:r>
    </w:p>
    <w:p w:rsidR="006C1215" w:rsidRPr="00B47C0F" w:rsidRDefault="006C1215" w:rsidP="006C1215">
      <w:pPr>
        <w:pStyle w:val="BodyText"/>
        <w:jc w:val="both"/>
        <w:rPr>
          <w:b w:val="0"/>
          <w:bCs w:val="0"/>
          <w:color w:val="000000"/>
          <w:sz w:val="24"/>
          <w:szCs w:val="24"/>
        </w:rPr>
      </w:pPr>
    </w:p>
    <w:p w:rsidR="006C1215" w:rsidRPr="00E04228" w:rsidRDefault="006C1215" w:rsidP="006C1215">
      <w:pPr>
        <w:pStyle w:val="BodyText"/>
        <w:ind w:left="1080"/>
        <w:jc w:val="both"/>
        <w:rPr>
          <w:b w:val="0"/>
          <w:bCs w:val="0"/>
          <w:color w:val="000000"/>
          <w:sz w:val="24"/>
          <w:szCs w:val="24"/>
        </w:rPr>
      </w:pPr>
      <w:r w:rsidRPr="00B47C0F">
        <w:rPr>
          <w:b w:val="0"/>
          <w:bCs w:val="0"/>
          <w:color w:val="000000"/>
          <w:sz w:val="24"/>
          <w:szCs w:val="24"/>
        </w:rPr>
        <w:t xml:space="preserve">The scale and nature of any physical intervention must be proportionate to both the behaviour of the individual to be controlled and the nature of the harm they may cause.  The minimum necessary force should be used and the techniques deployed in line with recommended policy and practice. </w:t>
      </w:r>
      <w:r>
        <w:rPr>
          <w:b w:val="0"/>
          <w:bCs w:val="0"/>
          <w:color w:val="000000"/>
          <w:sz w:val="24"/>
          <w:szCs w:val="24"/>
        </w:rPr>
        <w:t>Any occasion when physical intervention is necessary should be recorded through the Health &amp; safety reporting procedures, immediately</w:t>
      </w:r>
      <w:r w:rsidRPr="00930926">
        <w:rPr>
          <w:b w:val="0"/>
          <w:bCs w:val="0"/>
          <w:sz w:val="24"/>
          <w:szCs w:val="24"/>
        </w:rPr>
        <w:t xml:space="preserve"> </w:t>
      </w:r>
      <w:r>
        <w:rPr>
          <w:b w:val="0"/>
          <w:bCs w:val="0"/>
          <w:sz w:val="24"/>
          <w:szCs w:val="24"/>
        </w:rPr>
        <w:t>shared with your line manager</w:t>
      </w:r>
      <w:r w:rsidR="00C445D1">
        <w:rPr>
          <w:b w:val="0"/>
          <w:bCs w:val="0"/>
          <w:sz w:val="24"/>
          <w:szCs w:val="24"/>
        </w:rPr>
        <w:t>.</w:t>
      </w:r>
    </w:p>
    <w:p w:rsidR="006C1215" w:rsidRDefault="006C1215" w:rsidP="006C1215">
      <w:pPr>
        <w:pStyle w:val="BodyText"/>
        <w:tabs>
          <w:tab w:val="left" w:pos="5360"/>
        </w:tabs>
        <w:jc w:val="both"/>
        <w:rPr>
          <w:b w:val="0"/>
          <w:bCs w:val="0"/>
          <w:color w:val="000000"/>
          <w:sz w:val="24"/>
          <w:szCs w:val="24"/>
        </w:rPr>
      </w:pPr>
    </w:p>
    <w:p w:rsidR="006C1215" w:rsidRPr="001529D6" w:rsidRDefault="006C1215" w:rsidP="00586AE3">
      <w:pPr>
        <w:pStyle w:val="BodyText"/>
        <w:numPr>
          <w:ilvl w:val="0"/>
          <w:numId w:val="11"/>
        </w:numPr>
        <w:jc w:val="both"/>
        <w:rPr>
          <w:b w:val="0"/>
          <w:bCs w:val="0"/>
          <w:color w:val="000000"/>
          <w:sz w:val="24"/>
          <w:szCs w:val="24"/>
        </w:rPr>
      </w:pPr>
      <w:r w:rsidRPr="001529D6">
        <w:rPr>
          <w:color w:val="000000"/>
          <w:sz w:val="24"/>
          <w:szCs w:val="24"/>
        </w:rPr>
        <w:t>Verbal interaction:</w:t>
      </w:r>
    </w:p>
    <w:p w:rsidR="006C1215" w:rsidRPr="001529D6" w:rsidRDefault="006C1215" w:rsidP="006C1215">
      <w:pPr>
        <w:pStyle w:val="BodyText"/>
        <w:ind w:left="1080"/>
        <w:jc w:val="both"/>
        <w:rPr>
          <w:b w:val="0"/>
          <w:bCs w:val="0"/>
          <w:color w:val="000000"/>
          <w:sz w:val="24"/>
          <w:szCs w:val="24"/>
        </w:rPr>
      </w:pPr>
      <w:r w:rsidRPr="001529D6">
        <w:rPr>
          <w:b w:val="0"/>
          <w:bCs w:val="0"/>
          <w:color w:val="000000"/>
          <w:sz w:val="24"/>
          <w:szCs w:val="24"/>
        </w:rPr>
        <w:t>It is important that staff members are aware, at all times, of the way in which they speak to young people. This must not be demeaning or belittling, or put them down. Jokes should never be made at the expense of young people. Keep in mind at all times the professional role and the intended outcomes of the conversation.</w:t>
      </w:r>
    </w:p>
    <w:p w:rsidR="006C1215" w:rsidRPr="001529D6" w:rsidRDefault="006C1215" w:rsidP="006C1215">
      <w:pPr>
        <w:pStyle w:val="BodyText"/>
        <w:jc w:val="both"/>
        <w:rPr>
          <w:b w:val="0"/>
          <w:bCs w:val="0"/>
          <w:color w:val="000000"/>
          <w:sz w:val="24"/>
          <w:szCs w:val="24"/>
        </w:rPr>
      </w:pPr>
    </w:p>
    <w:p w:rsidR="006C1215" w:rsidRPr="001529D6" w:rsidRDefault="006C1215" w:rsidP="006C1215">
      <w:pPr>
        <w:pStyle w:val="BodyText"/>
        <w:ind w:left="1080"/>
        <w:jc w:val="both"/>
        <w:rPr>
          <w:b w:val="0"/>
          <w:bCs w:val="0"/>
          <w:color w:val="000000"/>
          <w:sz w:val="24"/>
          <w:szCs w:val="24"/>
        </w:rPr>
      </w:pPr>
      <w:r w:rsidRPr="001529D6">
        <w:rPr>
          <w:b w:val="0"/>
          <w:bCs w:val="0"/>
          <w:color w:val="000000"/>
          <w:sz w:val="24"/>
          <w:szCs w:val="24"/>
        </w:rPr>
        <w:t>Staff should not talk about young people to other young people. For example: If young people approach a worker and want to talk about their concerns about another young person, or share information with the worker, it is important that the worker does not share any information that they have from that individual.</w:t>
      </w:r>
    </w:p>
    <w:p w:rsidR="006C1215" w:rsidRPr="001529D6" w:rsidRDefault="006C1215" w:rsidP="006C1215">
      <w:pPr>
        <w:pStyle w:val="BodyText"/>
        <w:jc w:val="both"/>
        <w:rPr>
          <w:b w:val="0"/>
          <w:bCs w:val="0"/>
          <w:color w:val="000000"/>
          <w:sz w:val="24"/>
          <w:szCs w:val="24"/>
        </w:rPr>
      </w:pPr>
    </w:p>
    <w:p w:rsidR="006C1215" w:rsidRPr="001529D6" w:rsidRDefault="006C1215" w:rsidP="006C1215">
      <w:pPr>
        <w:pStyle w:val="BodyText"/>
        <w:ind w:left="1080"/>
        <w:jc w:val="both"/>
        <w:rPr>
          <w:b w:val="0"/>
          <w:bCs w:val="0"/>
          <w:color w:val="000000"/>
          <w:sz w:val="24"/>
          <w:szCs w:val="24"/>
        </w:rPr>
      </w:pPr>
      <w:r w:rsidRPr="001529D6">
        <w:rPr>
          <w:b w:val="0"/>
          <w:bCs w:val="0"/>
          <w:color w:val="000000"/>
          <w:sz w:val="24"/>
          <w:szCs w:val="24"/>
        </w:rPr>
        <w:t>Staff members also need to be very careful that what they say cannot be misconstrued, and should avoid innuendo.</w:t>
      </w:r>
    </w:p>
    <w:p w:rsidR="006C1215" w:rsidRPr="001529D6" w:rsidRDefault="006C1215" w:rsidP="006C1215">
      <w:pPr>
        <w:pStyle w:val="BodyText"/>
        <w:jc w:val="both"/>
        <w:rPr>
          <w:b w:val="0"/>
          <w:bCs w:val="0"/>
          <w:color w:val="000000"/>
          <w:sz w:val="24"/>
          <w:szCs w:val="24"/>
        </w:rPr>
      </w:pPr>
    </w:p>
    <w:p w:rsidR="006C1215" w:rsidRPr="001529D6" w:rsidRDefault="006C1215" w:rsidP="006C1215">
      <w:pPr>
        <w:pStyle w:val="BodyText"/>
        <w:ind w:left="1080"/>
        <w:jc w:val="both"/>
        <w:rPr>
          <w:b w:val="0"/>
          <w:bCs w:val="0"/>
          <w:color w:val="000000"/>
          <w:sz w:val="24"/>
          <w:szCs w:val="24"/>
        </w:rPr>
      </w:pPr>
      <w:r w:rsidRPr="001529D6">
        <w:rPr>
          <w:b w:val="0"/>
          <w:bCs w:val="0"/>
          <w:color w:val="000000"/>
          <w:sz w:val="24"/>
          <w:szCs w:val="24"/>
        </w:rPr>
        <w:t>It is unacceptable for staff members to use swear words whilst working or where they can be heard by clients. Staff must not tell “dirty jokes” to young people or in their hearing.</w:t>
      </w:r>
    </w:p>
    <w:p w:rsidR="006C1215" w:rsidRDefault="006C1215" w:rsidP="006C1215">
      <w:pPr>
        <w:pStyle w:val="BodyText"/>
        <w:jc w:val="both"/>
        <w:rPr>
          <w:b w:val="0"/>
          <w:bCs w:val="0"/>
          <w:color w:val="000000"/>
          <w:sz w:val="24"/>
          <w:szCs w:val="24"/>
        </w:rPr>
      </w:pPr>
    </w:p>
    <w:p w:rsidR="006C1215" w:rsidRPr="00806EE2" w:rsidRDefault="006C1215" w:rsidP="00586AE3">
      <w:pPr>
        <w:numPr>
          <w:ilvl w:val="0"/>
          <w:numId w:val="11"/>
        </w:numPr>
        <w:jc w:val="both"/>
        <w:rPr>
          <w:rFonts w:ascii="Arial" w:hAnsi="Arial" w:cs="Arial"/>
          <w:b/>
          <w:bCs/>
          <w:color w:val="000000"/>
          <w:sz w:val="24"/>
          <w:szCs w:val="24"/>
        </w:rPr>
      </w:pPr>
      <w:r w:rsidRPr="00806EE2">
        <w:rPr>
          <w:rFonts w:ascii="Arial" w:hAnsi="Arial" w:cs="Arial"/>
          <w:b/>
          <w:bCs/>
          <w:color w:val="000000"/>
          <w:sz w:val="24"/>
          <w:szCs w:val="24"/>
        </w:rPr>
        <w:t>Communication with Young People; including use of technology see social media policy</w:t>
      </w:r>
    </w:p>
    <w:p w:rsidR="006C1215" w:rsidRPr="00806EE2" w:rsidRDefault="006C1215" w:rsidP="006C1215">
      <w:pPr>
        <w:pStyle w:val="BodyText"/>
        <w:ind w:left="1080"/>
        <w:jc w:val="both"/>
        <w:rPr>
          <w:b w:val="0"/>
          <w:bCs w:val="0"/>
          <w:color w:val="000000"/>
          <w:sz w:val="24"/>
          <w:szCs w:val="24"/>
        </w:rPr>
      </w:pPr>
      <w:r w:rsidRPr="00806EE2">
        <w:rPr>
          <w:b w:val="0"/>
          <w:bCs w:val="0"/>
          <w:color w:val="000000"/>
          <w:sz w:val="24"/>
          <w:szCs w:val="24"/>
        </w:rPr>
        <w:t>Communication between young people and staff, by whatever method, should take place within clear and explicit professional boundaries. This includes the wider use of technology such as mobile phones text messaging, e-mails, digital cameras, videos, web-cams, websites and blogs. Staff should ensure that all communications are transparent and open to scrutiny. Staff should also be circumspect in their communications with young people so as to avoid any possible misinterpretation of their motives or any behaviour. This means that staff should:-</w:t>
      </w:r>
    </w:p>
    <w:p w:rsidR="006C1215" w:rsidRPr="00806EE2" w:rsidRDefault="006C1215" w:rsidP="006C1215">
      <w:pPr>
        <w:pStyle w:val="BodyText"/>
        <w:jc w:val="both"/>
        <w:rPr>
          <w:b w:val="0"/>
          <w:bCs w:val="0"/>
          <w:color w:val="000000"/>
          <w:sz w:val="24"/>
          <w:szCs w:val="24"/>
        </w:rPr>
      </w:pPr>
    </w:p>
    <w:p w:rsidR="006C1215" w:rsidRPr="00806EE2" w:rsidRDefault="006C1215" w:rsidP="006C1215">
      <w:pPr>
        <w:pStyle w:val="BodyText"/>
        <w:ind w:left="1440"/>
        <w:jc w:val="both"/>
        <w:rPr>
          <w:b w:val="0"/>
          <w:bCs w:val="0"/>
          <w:color w:val="000000"/>
          <w:sz w:val="24"/>
          <w:szCs w:val="24"/>
        </w:rPr>
      </w:pPr>
      <w:r w:rsidRPr="00806EE2">
        <w:rPr>
          <w:b w:val="0"/>
          <w:bCs w:val="0"/>
          <w:color w:val="000000"/>
          <w:sz w:val="24"/>
          <w:szCs w:val="24"/>
        </w:rPr>
        <w:t xml:space="preserve">- </w:t>
      </w:r>
      <w:proofErr w:type="gramStart"/>
      <w:r w:rsidRPr="00806EE2">
        <w:rPr>
          <w:b w:val="0"/>
          <w:bCs w:val="0"/>
          <w:color w:val="000000"/>
          <w:sz w:val="24"/>
          <w:szCs w:val="24"/>
        </w:rPr>
        <w:t>not</w:t>
      </w:r>
      <w:proofErr w:type="gramEnd"/>
      <w:r w:rsidRPr="00806EE2">
        <w:rPr>
          <w:b w:val="0"/>
          <w:bCs w:val="0"/>
          <w:color w:val="000000"/>
          <w:sz w:val="24"/>
          <w:szCs w:val="24"/>
        </w:rPr>
        <w:t xml:space="preserve"> give their personal contact details to young people, including their mobile telephone number.</w:t>
      </w:r>
    </w:p>
    <w:p w:rsidR="006C1215" w:rsidRPr="00806EE2" w:rsidRDefault="006C1215" w:rsidP="006C1215">
      <w:pPr>
        <w:pStyle w:val="BodyText"/>
        <w:ind w:left="1440"/>
        <w:jc w:val="both"/>
        <w:rPr>
          <w:b w:val="0"/>
          <w:bCs w:val="0"/>
          <w:color w:val="000000"/>
          <w:sz w:val="24"/>
          <w:szCs w:val="24"/>
        </w:rPr>
      </w:pPr>
      <w:r w:rsidRPr="00806EE2">
        <w:rPr>
          <w:b w:val="0"/>
          <w:bCs w:val="0"/>
          <w:color w:val="000000"/>
          <w:sz w:val="24"/>
          <w:szCs w:val="24"/>
        </w:rPr>
        <w:t xml:space="preserve">- </w:t>
      </w:r>
      <w:proofErr w:type="gramStart"/>
      <w:r w:rsidRPr="00806EE2">
        <w:rPr>
          <w:b w:val="0"/>
          <w:bCs w:val="0"/>
          <w:color w:val="000000"/>
          <w:sz w:val="24"/>
          <w:szCs w:val="24"/>
        </w:rPr>
        <w:t>only</w:t>
      </w:r>
      <w:proofErr w:type="gramEnd"/>
      <w:r w:rsidRPr="00806EE2">
        <w:rPr>
          <w:b w:val="0"/>
          <w:bCs w:val="0"/>
          <w:color w:val="000000"/>
          <w:sz w:val="24"/>
          <w:szCs w:val="24"/>
        </w:rPr>
        <w:t xml:space="preserve"> use equipment e.g. mobile phones, provided by the organisation to communicate with young people. Record any sent messages on the sessional form.</w:t>
      </w:r>
    </w:p>
    <w:p w:rsidR="006C1215" w:rsidRPr="00806EE2" w:rsidRDefault="006C1215" w:rsidP="006C1215">
      <w:pPr>
        <w:pStyle w:val="BodyText"/>
        <w:ind w:left="720" w:firstLine="720"/>
        <w:jc w:val="both"/>
        <w:rPr>
          <w:b w:val="0"/>
          <w:bCs w:val="0"/>
          <w:color w:val="000000"/>
          <w:sz w:val="24"/>
          <w:szCs w:val="24"/>
        </w:rPr>
      </w:pPr>
      <w:r w:rsidRPr="00806EE2">
        <w:rPr>
          <w:b w:val="0"/>
          <w:bCs w:val="0"/>
          <w:color w:val="000000"/>
          <w:sz w:val="24"/>
          <w:szCs w:val="24"/>
        </w:rPr>
        <w:t xml:space="preserve">- </w:t>
      </w:r>
      <w:proofErr w:type="gramStart"/>
      <w:r w:rsidRPr="00806EE2">
        <w:rPr>
          <w:b w:val="0"/>
          <w:bCs w:val="0"/>
          <w:color w:val="000000"/>
          <w:sz w:val="24"/>
          <w:szCs w:val="24"/>
        </w:rPr>
        <w:t>only</w:t>
      </w:r>
      <w:proofErr w:type="gramEnd"/>
      <w:r w:rsidRPr="00806EE2">
        <w:rPr>
          <w:b w:val="0"/>
          <w:bCs w:val="0"/>
          <w:color w:val="000000"/>
          <w:sz w:val="24"/>
          <w:szCs w:val="24"/>
        </w:rPr>
        <w:t xml:space="preserve"> make contact with young people for professional reasons.</w:t>
      </w:r>
    </w:p>
    <w:p w:rsidR="006C1215" w:rsidRPr="00806EE2" w:rsidRDefault="006C1215" w:rsidP="006C1215">
      <w:pPr>
        <w:pStyle w:val="BodyText"/>
        <w:ind w:left="1440"/>
        <w:jc w:val="both"/>
        <w:rPr>
          <w:b w:val="0"/>
          <w:bCs w:val="0"/>
          <w:color w:val="000000"/>
          <w:sz w:val="24"/>
          <w:szCs w:val="24"/>
        </w:rPr>
      </w:pPr>
      <w:r w:rsidRPr="00806EE2">
        <w:rPr>
          <w:b w:val="0"/>
          <w:bCs w:val="0"/>
          <w:color w:val="000000"/>
          <w:sz w:val="24"/>
          <w:szCs w:val="24"/>
        </w:rPr>
        <w:t>- recognise that text messaging is rarely an appropriate response to a young person in a crisis situation or at risk of harm. It should only be used as a last resort when other forms of communication are not possible.</w:t>
      </w:r>
    </w:p>
    <w:p w:rsidR="006C1215" w:rsidRPr="00E04228" w:rsidRDefault="006C1215" w:rsidP="006C1215">
      <w:pPr>
        <w:pStyle w:val="BodyText"/>
        <w:ind w:left="1440"/>
        <w:jc w:val="both"/>
        <w:rPr>
          <w:b w:val="0"/>
          <w:bCs w:val="0"/>
          <w:color w:val="000000"/>
          <w:sz w:val="24"/>
          <w:szCs w:val="24"/>
        </w:rPr>
      </w:pPr>
      <w:r w:rsidRPr="00806EE2">
        <w:rPr>
          <w:b w:val="0"/>
          <w:bCs w:val="0"/>
          <w:color w:val="000000"/>
          <w:sz w:val="24"/>
          <w:szCs w:val="24"/>
        </w:rPr>
        <w:t xml:space="preserve">- </w:t>
      </w:r>
      <w:proofErr w:type="gramStart"/>
      <w:r w:rsidRPr="00806EE2">
        <w:rPr>
          <w:b w:val="0"/>
          <w:bCs w:val="0"/>
          <w:color w:val="000000"/>
          <w:sz w:val="24"/>
          <w:szCs w:val="24"/>
        </w:rPr>
        <w:t>not</w:t>
      </w:r>
      <w:proofErr w:type="gramEnd"/>
      <w:r w:rsidRPr="00806EE2">
        <w:rPr>
          <w:b w:val="0"/>
          <w:bCs w:val="0"/>
          <w:color w:val="000000"/>
          <w:sz w:val="24"/>
          <w:szCs w:val="24"/>
        </w:rPr>
        <w:t xml:space="preserve"> use internet or web-based communication channels to send personal messages to a young person.</w:t>
      </w:r>
      <w:r w:rsidRPr="00E04228">
        <w:rPr>
          <w:b w:val="0"/>
          <w:bCs w:val="0"/>
          <w:color w:val="000000"/>
          <w:sz w:val="24"/>
          <w:szCs w:val="24"/>
        </w:rPr>
        <w:t xml:space="preserve">  </w:t>
      </w:r>
    </w:p>
    <w:p w:rsidR="006C1215" w:rsidRPr="00E04228" w:rsidRDefault="006C1215" w:rsidP="006C1215">
      <w:pPr>
        <w:pStyle w:val="BodyText"/>
        <w:jc w:val="both"/>
        <w:rPr>
          <w:b w:val="0"/>
          <w:bCs w:val="0"/>
          <w:color w:val="000000"/>
          <w:sz w:val="24"/>
          <w:szCs w:val="24"/>
        </w:rPr>
      </w:pPr>
    </w:p>
    <w:p w:rsidR="006C1215" w:rsidRDefault="006C1215" w:rsidP="006C1215">
      <w:pPr>
        <w:jc w:val="both"/>
        <w:rPr>
          <w:rFonts w:ascii="Arial" w:hAnsi="Arial" w:cs="Arial"/>
          <w:b/>
          <w:bCs/>
          <w:color w:val="000000"/>
          <w:sz w:val="24"/>
          <w:szCs w:val="24"/>
        </w:rPr>
      </w:pPr>
    </w:p>
    <w:p w:rsidR="006C1215" w:rsidRPr="00AE749E" w:rsidRDefault="006C1215" w:rsidP="00586AE3">
      <w:pPr>
        <w:numPr>
          <w:ilvl w:val="1"/>
          <w:numId w:val="14"/>
        </w:numPr>
        <w:jc w:val="both"/>
        <w:rPr>
          <w:rFonts w:ascii="Arial" w:hAnsi="Arial" w:cs="Arial"/>
          <w:b/>
          <w:bCs/>
          <w:color w:val="000000"/>
          <w:sz w:val="24"/>
          <w:szCs w:val="24"/>
        </w:rPr>
      </w:pPr>
      <w:r>
        <w:rPr>
          <w:rFonts w:ascii="Arial" w:hAnsi="Arial" w:cs="Arial"/>
          <w:b/>
          <w:bCs/>
          <w:color w:val="000000"/>
          <w:sz w:val="24"/>
          <w:szCs w:val="24"/>
        </w:rPr>
        <w:t xml:space="preserve"> </w:t>
      </w:r>
      <w:r w:rsidRPr="001529D6">
        <w:rPr>
          <w:rFonts w:ascii="Arial" w:hAnsi="Arial" w:cs="Arial"/>
          <w:b/>
          <w:bCs/>
          <w:color w:val="000000"/>
          <w:sz w:val="24"/>
          <w:szCs w:val="24"/>
        </w:rPr>
        <w:t>Unplanned situations</w:t>
      </w:r>
      <w:r>
        <w:rPr>
          <w:rFonts w:ascii="Arial" w:hAnsi="Arial" w:cs="Arial"/>
          <w:b/>
          <w:bCs/>
          <w:color w:val="000000"/>
          <w:sz w:val="24"/>
          <w:szCs w:val="24"/>
        </w:rPr>
        <w:t xml:space="preserve"> with young people </w:t>
      </w:r>
    </w:p>
    <w:p w:rsidR="006C1215" w:rsidRPr="001529D6" w:rsidRDefault="006C1215" w:rsidP="006C1215">
      <w:pPr>
        <w:pStyle w:val="BodyText"/>
        <w:jc w:val="both"/>
        <w:rPr>
          <w:color w:val="000000"/>
          <w:sz w:val="24"/>
          <w:szCs w:val="24"/>
        </w:rPr>
      </w:pPr>
    </w:p>
    <w:p w:rsidR="006C1215" w:rsidRPr="001529D6" w:rsidRDefault="006C1215" w:rsidP="006C1215">
      <w:pPr>
        <w:pStyle w:val="BodyText"/>
        <w:jc w:val="both"/>
        <w:rPr>
          <w:b w:val="0"/>
          <w:bCs w:val="0"/>
          <w:color w:val="000000"/>
          <w:sz w:val="24"/>
          <w:szCs w:val="24"/>
        </w:rPr>
      </w:pPr>
    </w:p>
    <w:p w:rsidR="006C1215" w:rsidRPr="001529D6" w:rsidRDefault="006C1215" w:rsidP="00586AE3">
      <w:pPr>
        <w:pStyle w:val="BodyText"/>
        <w:numPr>
          <w:ilvl w:val="0"/>
          <w:numId w:val="11"/>
        </w:numPr>
        <w:jc w:val="both"/>
        <w:rPr>
          <w:color w:val="000000"/>
          <w:sz w:val="24"/>
          <w:szCs w:val="24"/>
        </w:rPr>
      </w:pPr>
      <w:r w:rsidRPr="001529D6">
        <w:rPr>
          <w:color w:val="000000"/>
          <w:sz w:val="24"/>
          <w:szCs w:val="24"/>
        </w:rPr>
        <w:t>Young people who are not collected at the end of the session:</w:t>
      </w:r>
    </w:p>
    <w:p w:rsidR="006C1215" w:rsidRPr="001529D6" w:rsidRDefault="006C1215" w:rsidP="006C1215">
      <w:pPr>
        <w:pStyle w:val="BodyText"/>
        <w:ind w:left="1080"/>
        <w:jc w:val="both"/>
        <w:rPr>
          <w:b w:val="0"/>
          <w:bCs w:val="0"/>
          <w:color w:val="000000"/>
          <w:sz w:val="24"/>
          <w:szCs w:val="24"/>
        </w:rPr>
      </w:pPr>
      <w:r w:rsidRPr="001529D6">
        <w:rPr>
          <w:b w:val="0"/>
          <w:bCs w:val="0"/>
          <w:color w:val="000000"/>
          <w:sz w:val="24"/>
          <w:szCs w:val="24"/>
        </w:rPr>
        <w:t>Some young people can be collected at the end of a session by parents/carers. If the young person does not have a key to their house, or is not allowed to go home on their own, and no-one arrives to collect them, they cannot be left unattended. Staff should try to phone parents/carers first, and if there is no answer, family or friends. If this is unsuccessful staff should phone either the police or the duty social worker and arrange for them to take the young person. Two members of staff need to remain with an individual young person, so that a staff member is not alone with one young person.</w:t>
      </w:r>
    </w:p>
    <w:p w:rsidR="006C1215" w:rsidRPr="001529D6" w:rsidRDefault="006C1215" w:rsidP="006C1215">
      <w:pPr>
        <w:pStyle w:val="BodyText"/>
        <w:jc w:val="both"/>
        <w:rPr>
          <w:b w:val="0"/>
          <w:bCs w:val="0"/>
          <w:color w:val="000000"/>
          <w:sz w:val="24"/>
          <w:szCs w:val="24"/>
        </w:rPr>
      </w:pPr>
    </w:p>
    <w:p w:rsidR="006C1215" w:rsidRPr="001529D6" w:rsidRDefault="006C1215" w:rsidP="006C1215">
      <w:pPr>
        <w:pStyle w:val="BodyText"/>
        <w:ind w:left="1080"/>
        <w:jc w:val="both"/>
        <w:rPr>
          <w:b w:val="0"/>
          <w:bCs w:val="0"/>
          <w:color w:val="000000"/>
          <w:sz w:val="24"/>
          <w:szCs w:val="24"/>
        </w:rPr>
      </w:pPr>
      <w:r w:rsidRPr="001529D6">
        <w:rPr>
          <w:b w:val="0"/>
          <w:bCs w:val="0"/>
          <w:color w:val="000000"/>
          <w:sz w:val="24"/>
          <w:szCs w:val="24"/>
        </w:rPr>
        <w:t xml:space="preserve">Under no circumstances can the young person be taken to the </w:t>
      </w:r>
      <w:r>
        <w:rPr>
          <w:b w:val="0"/>
          <w:bCs w:val="0"/>
          <w:color w:val="000000"/>
          <w:sz w:val="24"/>
          <w:szCs w:val="24"/>
        </w:rPr>
        <w:t xml:space="preserve">staff </w:t>
      </w:r>
      <w:proofErr w:type="gramStart"/>
      <w:r>
        <w:rPr>
          <w:b w:val="0"/>
          <w:bCs w:val="0"/>
          <w:color w:val="000000"/>
          <w:sz w:val="24"/>
          <w:szCs w:val="24"/>
        </w:rPr>
        <w:t>members</w:t>
      </w:r>
      <w:proofErr w:type="gramEnd"/>
      <w:r>
        <w:rPr>
          <w:b w:val="0"/>
          <w:bCs w:val="0"/>
          <w:color w:val="000000"/>
          <w:sz w:val="24"/>
          <w:szCs w:val="24"/>
        </w:rPr>
        <w:t xml:space="preserve"> </w:t>
      </w:r>
      <w:r w:rsidR="00C445D1">
        <w:rPr>
          <w:b w:val="0"/>
          <w:bCs w:val="0"/>
          <w:color w:val="000000"/>
          <w:sz w:val="24"/>
          <w:szCs w:val="24"/>
        </w:rPr>
        <w:t>home.</w:t>
      </w:r>
    </w:p>
    <w:p w:rsidR="006C1215" w:rsidRPr="001529D6" w:rsidRDefault="006C1215" w:rsidP="006C1215">
      <w:pPr>
        <w:pStyle w:val="BodyText"/>
        <w:jc w:val="both"/>
        <w:rPr>
          <w:b w:val="0"/>
          <w:bCs w:val="0"/>
          <w:color w:val="000000"/>
          <w:sz w:val="24"/>
          <w:szCs w:val="24"/>
        </w:rPr>
      </w:pPr>
    </w:p>
    <w:p w:rsidR="006C1215" w:rsidRPr="001529D6" w:rsidRDefault="006C1215" w:rsidP="006C1215">
      <w:pPr>
        <w:pStyle w:val="BodyText"/>
        <w:ind w:left="1080"/>
        <w:jc w:val="both"/>
        <w:rPr>
          <w:b w:val="0"/>
          <w:bCs w:val="0"/>
          <w:color w:val="000000"/>
          <w:sz w:val="24"/>
          <w:szCs w:val="24"/>
        </w:rPr>
      </w:pPr>
      <w:r w:rsidRPr="001529D6">
        <w:rPr>
          <w:b w:val="0"/>
          <w:bCs w:val="0"/>
          <w:color w:val="000000"/>
          <w:sz w:val="24"/>
          <w:szCs w:val="24"/>
        </w:rPr>
        <w:t>If a parent/carer is consistently late to collect their child/young person, the</w:t>
      </w:r>
      <w:r>
        <w:rPr>
          <w:b w:val="0"/>
          <w:bCs w:val="0"/>
          <w:color w:val="000000"/>
          <w:sz w:val="24"/>
          <w:szCs w:val="24"/>
        </w:rPr>
        <w:t xml:space="preserve"> line</w:t>
      </w:r>
      <w:r w:rsidRPr="001529D6">
        <w:rPr>
          <w:b w:val="0"/>
          <w:bCs w:val="0"/>
          <w:color w:val="000000"/>
          <w:sz w:val="24"/>
          <w:szCs w:val="24"/>
        </w:rPr>
        <w:t xml:space="preserve"> manager needs to d</w:t>
      </w:r>
      <w:r w:rsidR="00C445D1">
        <w:rPr>
          <w:b w:val="0"/>
          <w:bCs w:val="0"/>
          <w:color w:val="000000"/>
          <w:sz w:val="24"/>
          <w:szCs w:val="24"/>
        </w:rPr>
        <w:t xml:space="preserve">iscuss with the parent/carer explaining the difficulty this causes and the distress to the young person. </w:t>
      </w:r>
      <w:r w:rsidRPr="001529D6">
        <w:rPr>
          <w:b w:val="0"/>
          <w:bCs w:val="0"/>
          <w:color w:val="000000"/>
          <w:sz w:val="24"/>
          <w:szCs w:val="24"/>
        </w:rPr>
        <w:t xml:space="preserve">Young people should not be excluded from attending because the parent/carer is persistently late. </w:t>
      </w:r>
      <w:r>
        <w:rPr>
          <w:b w:val="0"/>
          <w:bCs w:val="0"/>
          <w:color w:val="000000"/>
          <w:sz w:val="24"/>
          <w:szCs w:val="24"/>
        </w:rPr>
        <w:t xml:space="preserve">If this continues discuss with your line manager and arrange to meet the parent/carer to discuss and understand why the problem is occurring. </w:t>
      </w:r>
    </w:p>
    <w:p w:rsidR="006C1215" w:rsidRPr="001529D6" w:rsidRDefault="006C1215" w:rsidP="006C1215">
      <w:pPr>
        <w:pStyle w:val="BodyText"/>
        <w:jc w:val="both"/>
        <w:rPr>
          <w:b w:val="0"/>
          <w:bCs w:val="0"/>
          <w:color w:val="000000"/>
          <w:sz w:val="24"/>
          <w:szCs w:val="24"/>
        </w:rPr>
      </w:pPr>
    </w:p>
    <w:p w:rsidR="006C1215" w:rsidRPr="001529D6" w:rsidRDefault="006C1215" w:rsidP="00586AE3">
      <w:pPr>
        <w:pStyle w:val="BodyText"/>
        <w:numPr>
          <w:ilvl w:val="0"/>
          <w:numId w:val="11"/>
        </w:numPr>
        <w:jc w:val="both"/>
        <w:rPr>
          <w:color w:val="000000"/>
          <w:sz w:val="24"/>
          <w:szCs w:val="24"/>
        </w:rPr>
      </w:pPr>
      <w:r w:rsidRPr="001529D6">
        <w:rPr>
          <w:color w:val="000000"/>
          <w:sz w:val="24"/>
          <w:szCs w:val="24"/>
        </w:rPr>
        <w:t>Walking young people home:</w:t>
      </w:r>
    </w:p>
    <w:p w:rsidR="006C1215" w:rsidRPr="008B60F5" w:rsidRDefault="006C1215" w:rsidP="006C1215">
      <w:pPr>
        <w:pStyle w:val="BodyText"/>
        <w:ind w:left="1080"/>
        <w:jc w:val="both"/>
        <w:rPr>
          <w:b w:val="0"/>
          <w:bCs w:val="0"/>
          <w:color w:val="000000"/>
          <w:sz w:val="24"/>
          <w:szCs w:val="24"/>
        </w:rPr>
      </w:pPr>
      <w:r w:rsidRPr="008B60F5">
        <w:rPr>
          <w:b w:val="0"/>
          <w:bCs w:val="0"/>
          <w:color w:val="000000"/>
          <w:sz w:val="24"/>
          <w:szCs w:val="24"/>
        </w:rPr>
        <w:t>Occasionally, a young person will ask a member of staff to walk them home. If there is a situation where a staff member thinks it is warranted</w:t>
      </w:r>
      <w:r>
        <w:rPr>
          <w:b w:val="0"/>
          <w:bCs w:val="0"/>
          <w:color w:val="000000"/>
          <w:sz w:val="24"/>
          <w:szCs w:val="24"/>
        </w:rPr>
        <w:t>, staff must walk the young person home in pairs and record why this has taken place. If the young person doesn’t want to walk home a</w:t>
      </w:r>
      <w:r w:rsidR="00C445D1">
        <w:rPr>
          <w:b w:val="0"/>
          <w:bCs w:val="0"/>
          <w:color w:val="000000"/>
          <w:sz w:val="24"/>
          <w:szCs w:val="24"/>
        </w:rPr>
        <w:t>nd</w:t>
      </w:r>
      <w:r>
        <w:rPr>
          <w:b w:val="0"/>
          <w:bCs w:val="0"/>
          <w:color w:val="000000"/>
          <w:sz w:val="24"/>
          <w:szCs w:val="24"/>
        </w:rPr>
        <w:t xml:space="preserve"> they consider it to be dangerous please contact the parent/care</w:t>
      </w:r>
      <w:r w:rsidR="00C445D1">
        <w:rPr>
          <w:b w:val="0"/>
          <w:bCs w:val="0"/>
          <w:color w:val="000000"/>
          <w:sz w:val="24"/>
          <w:szCs w:val="24"/>
        </w:rPr>
        <w:t>r</w:t>
      </w:r>
      <w:r>
        <w:rPr>
          <w:b w:val="0"/>
          <w:bCs w:val="0"/>
          <w:color w:val="000000"/>
          <w:sz w:val="24"/>
          <w:szCs w:val="24"/>
        </w:rPr>
        <w:t xml:space="preserve"> and ask for them to be collected</w:t>
      </w:r>
      <w:r w:rsidR="00C445D1">
        <w:rPr>
          <w:b w:val="0"/>
          <w:bCs w:val="0"/>
          <w:color w:val="000000"/>
          <w:sz w:val="24"/>
          <w:szCs w:val="24"/>
        </w:rPr>
        <w:t>,</w:t>
      </w:r>
      <w:r>
        <w:rPr>
          <w:b w:val="0"/>
          <w:bCs w:val="0"/>
          <w:color w:val="000000"/>
          <w:sz w:val="24"/>
          <w:szCs w:val="24"/>
        </w:rPr>
        <w:t xml:space="preserve"> if you can’t get hold of</w:t>
      </w:r>
      <w:r w:rsidR="00C445D1">
        <w:rPr>
          <w:b w:val="0"/>
          <w:bCs w:val="0"/>
          <w:color w:val="000000"/>
          <w:sz w:val="24"/>
          <w:szCs w:val="24"/>
        </w:rPr>
        <w:t xml:space="preserve"> them please contact the police.</w:t>
      </w:r>
    </w:p>
    <w:p w:rsidR="006C1215" w:rsidRPr="001529D6" w:rsidRDefault="006C1215" w:rsidP="006C1215">
      <w:pPr>
        <w:jc w:val="both"/>
        <w:rPr>
          <w:rFonts w:ascii="Arial" w:hAnsi="Arial" w:cs="Arial"/>
          <w:color w:val="000000"/>
          <w:sz w:val="24"/>
          <w:szCs w:val="24"/>
        </w:rPr>
      </w:pPr>
    </w:p>
    <w:p w:rsidR="006C1215" w:rsidRPr="001529D6" w:rsidRDefault="006C1215" w:rsidP="00586AE3">
      <w:pPr>
        <w:pStyle w:val="BodyText"/>
        <w:numPr>
          <w:ilvl w:val="0"/>
          <w:numId w:val="11"/>
        </w:numPr>
        <w:jc w:val="both"/>
        <w:rPr>
          <w:color w:val="000000"/>
          <w:sz w:val="24"/>
          <w:szCs w:val="24"/>
        </w:rPr>
      </w:pPr>
      <w:r w:rsidRPr="001529D6">
        <w:rPr>
          <w:color w:val="000000"/>
          <w:sz w:val="24"/>
          <w:szCs w:val="24"/>
        </w:rPr>
        <w:t>Young people visiting staff at home:</w:t>
      </w:r>
    </w:p>
    <w:p w:rsidR="006C1215" w:rsidRDefault="006C1215" w:rsidP="006C1215">
      <w:pPr>
        <w:pStyle w:val="BodyText"/>
        <w:ind w:left="1080"/>
        <w:jc w:val="both"/>
        <w:rPr>
          <w:b w:val="0"/>
          <w:bCs w:val="0"/>
          <w:color w:val="000000"/>
          <w:sz w:val="24"/>
          <w:szCs w:val="24"/>
        </w:rPr>
      </w:pPr>
      <w:r>
        <w:rPr>
          <w:b w:val="0"/>
          <w:bCs w:val="0"/>
          <w:color w:val="000000"/>
          <w:sz w:val="24"/>
          <w:szCs w:val="24"/>
        </w:rPr>
        <w:t xml:space="preserve">Young people should not visit staff in their homes unless there is a </w:t>
      </w:r>
      <w:r w:rsidRPr="002B55B1">
        <w:rPr>
          <w:bCs w:val="0"/>
          <w:color w:val="000000"/>
          <w:sz w:val="24"/>
          <w:szCs w:val="24"/>
        </w:rPr>
        <w:t>prior</w:t>
      </w:r>
      <w:r w:rsidRPr="001529D6">
        <w:rPr>
          <w:b w:val="0"/>
          <w:bCs w:val="0"/>
          <w:color w:val="000000"/>
          <w:sz w:val="24"/>
          <w:szCs w:val="24"/>
        </w:rPr>
        <w:t xml:space="preserve"> personal relationship with a member of staff or their family</w:t>
      </w:r>
      <w:r>
        <w:rPr>
          <w:b w:val="0"/>
          <w:bCs w:val="0"/>
          <w:color w:val="000000"/>
          <w:sz w:val="24"/>
          <w:szCs w:val="24"/>
        </w:rPr>
        <w:t>.</w:t>
      </w:r>
    </w:p>
    <w:p w:rsidR="006C1215" w:rsidRDefault="006C1215" w:rsidP="006C1215">
      <w:pPr>
        <w:pStyle w:val="BodyText"/>
        <w:ind w:left="1080"/>
        <w:jc w:val="both"/>
        <w:rPr>
          <w:b w:val="0"/>
          <w:bCs w:val="0"/>
          <w:color w:val="000000"/>
          <w:sz w:val="24"/>
          <w:szCs w:val="24"/>
        </w:rPr>
      </w:pPr>
      <w:r>
        <w:rPr>
          <w:b w:val="0"/>
          <w:bCs w:val="0"/>
          <w:color w:val="000000"/>
          <w:sz w:val="24"/>
          <w:szCs w:val="24"/>
        </w:rPr>
        <w:t xml:space="preserve">Examples of prior relationship: </w:t>
      </w:r>
    </w:p>
    <w:p w:rsidR="006C1215" w:rsidRPr="001529D6" w:rsidRDefault="006C1215" w:rsidP="006C1215">
      <w:pPr>
        <w:pStyle w:val="BodyText"/>
        <w:jc w:val="both"/>
        <w:rPr>
          <w:b w:val="0"/>
          <w:bCs w:val="0"/>
          <w:color w:val="000000"/>
          <w:sz w:val="24"/>
          <w:szCs w:val="24"/>
        </w:rPr>
      </w:pPr>
    </w:p>
    <w:p w:rsidR="006C1215" w:rsidRDefault="006C1215" w:rsidP="00586AE3">
      <w:pPr>
        <w:pStyle w:val="BodyText"/>
        <w:numPr>
          <w:ilvl w:val="1"/>
          <w:numId w:val="8"/>
        </w:numPr>
        <w:jc w:val="both"/>
        <w:rPr>
          <w:b w:val="0"/>
          <w:bCs w:val="0"/>
          <w:color w:val="000000"/>
          <w:sz w:val="24"/>
          <w:szCs w:val="24"/>
        </w:rPr>
      </w:pPr>
      <w:r w:rsidRPr="001529D6">
        <w:rPr>
          <w:b w:val="0"/>
          <w:bCs w:val="0"/>
          <w:color w:val="000000"/>
          <w:sz w:val="24"/>
          <w:szCs w:val="24"/>
        </w:rPr>
        <w:t>where the young person is a friend of</w:t>
      </w:r>
      <w:r>
        <w:rPr>
          <w:b w:val="0"/>
          <w:bCs w:val="0"/>
          <w:color w:val="000000"/>
          <w:sz w:val="24"/>
          <w:szCs w:val="24"/>
        </w:rPr>
        <w:t xml:space="preserve"> the member of staff’s children</w:t>
      </w:r>
    </w:p>
    <w:p w:rsidR="006C1215" w:rsidRDefault="006C1215" w:rsidP="00586AE3">
      <w:pPr>
        <w:pStyle w:val="BodyText"/>
        <w:numPr>
          <w:ilvl w:val="1"/>
          <w:numId w:val="8"/>
        </w:numPr>
        <w:tabs>
          <w:tab w:val="num" w:pos="1872"/>
        </w:tabs>
        <w:jc w:val="both"/>
        <w:rPr>
          <w:b w:val="0"/>
          <w:bCs w:val="0"/>
          <w:color w:val="000000"/>
          <w:sz w:val="24"/>
          <w:szCs w:val="24"/>
        </w:rPr>
      </w:pPr>
      <w:r w:rsidRPr="001529D6">
        <w:rPr>
          <w:b w:val="0"/>
          <w:bCs w:val="0"/>
          <w:color w:val="000000"/>
          <w:sz w:val="24"/>
          <w:szCs w:val="24"/>
        </w:rPr>
        <w:t>where the young person</w:t>
      </w:r>
      <w:r>
        <w:rPr>
          <w:b w:val="0"/>
          <w:bCs w:val="0"/>
          <w:color w:val="000000"/>
          <w:sz w:val="24"/>
          <w:szCs w:val="24"/>
        </w:rPr>
        <w:t xml:space="preserve"> is also a member of the family</w:t>
      </w:r>
    </w:p>
    <w:p w:rsidR="006C1215" w:rsidRPr="001529D6" w:rsidRDefault="006C1215" w:rsidP="00586AE3">
      <w:pPr>
        <w:pStyle w:val="BodyText"/>
        <w:numPr>
          <w:ilvl w:val="1"/>
          <w:numId w:val="8"/>
        </w:numPr>
        <w:tabs>
          <w:tab w:val="num" w:pos="1872"/>
        </w:tabs>
        <w:jc w:val="both"/>
        <w:rPr>
          <w:b w:val="0"/>
          <w:bCs w:val="0"/>
          <w:color w:val="000000"/>
          <w:sz w:val="24"/>
          <w:szCs w:val="24"/>
        </w:rPr>
      </w:pPr>
      <w:r w:rsidRPr="001529D6">
        <w:rPr>
          <w:b w:val="0"/>
          <w:bCs w:val="0"/>
          <w:color w:val="000000"/>
          <w:sz w:val="24"/>
          <w:szCs w:val="24"/>
        </w:rPr>
        <w:t>where the young person is a child of a close friend and a regular visitor to the staff member’s house</w:t>
      </w:r>
    </w:p>
    <w:p w:rsidR="006C1215" w:rsidRPr="001529D6" w:rsidRDefault="006C1215" w:rsidP="006C1215">
      <w:pPr>
        <w:pStyle w:val="BodyText"/>
        <w:tabs>
          <w:tab w:val="num" w:pos="1872"/>
        </w:tabs>
        <w:jc w:val="both"/>
        <w:rPr>
          <w:b w:val="0"/>
          <w:bCs w:val="0"/>
          <w:color w:val="000000"/>
          <w:sz w:val="24"/>
          <w:szCs w:val="24"/>
        </w:rPr>
      </w:pPr>
    </w:p>
    <w:p w:rsidR="006C1215" w:rsidRPr="001529D6" w:rsidRDefault="006C1215" w:rsidP="006C1215">
      <w:pPr>
        <w:pStyle w:val="BodyText"/>
        <w:tabs>
          <w:tab w:val="num" w:pos="1872"/>
        </w:tabs>
        <w:ind w:left="1080"/>
        <w:jc w:val="both"/>
        <w:rPr>
          <w:b w:val="0"/>
          <w:bCs w:val="0"/>
          <w:color w:val="000000"/>
          <w:sz w:val="24"/>
          <w:szCs w:val="24"/>
        </w:rPr>
      </w:pPr>
      <w:r w:rsidRPr="001529D6">
        <w:rPr>
          <w:b w:val="0"/>
          <w:bCs w:val="0"/>
          <w:color w:val="000000"/>
          <w:sz w:val="24"/>
          <w:szCs w:val="24"/>
        </w:rPr>
        <w:t xml:space="preserve">In these situations the member of staff must discuss with their line manager as soon as possible and declare the nature of the relationship to the young person. </w:t>
      </w:r>
    </w:p>
    <w:p w:rsidR="006C1215" w:rsidRPr="001529D6" w:rsidRDefault="006C1215" w:rsidP="006C1215">
      <w:pPr>
        <w:pStyle w:val="BodyText"/>
        <w:tabs>
          <w:tab w:val="num" w:pos="1872"/>
        </w:tabs>
        <w:jc w:val="both"/>
        <w:rPr>
          <w:b w:val="0"/>
          <w:bCs w:val="0"/>
          <w:color w:val="000000"/>
          <w:sz w:val="24"/>
          <w:szCs w:val="24"/>
        </w:rPr>
      </w:pPr>
    </w:p>
    <w:p w:rsidR="006C1215" w:rsidRPr="001529D6" w:rsidRDefault="006C1215" w:rsidP="006C1215">
      <w:pPr>
        <w:pStyle w:val="BodyText"/>
        <w:tabs>
          <w:tab w:val="num" w:pos="1872"/>
        </w:tabs>
        <w:ind w:left="1080"/>
        <w:jc w:val="both"/>
        <w:rPr>
          <w:b w:val="0"/>
          <w:bCs w:val="0"/>
          <w:color w:val="000000"/>
          <w:sz w:val="24"/>
          <w:szCs w:val="24"/>
        </w:rPr>
      </w:pPr>
      <w:r w:rsidRPr="001529D6">
        <w:rPr>
          <w:b w:val="0"/>
          <w:bCs w:val="0"/>
          <w:color w:val="000000"/>
          <w:sz w:val="24"/>
          <w:szCs w:val="24"/>
        </w:rPr>
        <w:t xml:space="preserve">Where staff live close to the place that they work, it is possible that a young person may turn up on their doorstep.  </w:t>
      </w:r>
      <w:r>
        <w:rPr>
          <w:b w:val="0"/>
          <w:bCs w:val="0"/>
          <w:color w:val="000000"/>
          <w:sz w:val="24"/>
          <w:szCs w:val="24"/>
        </w:rPr>
        <w:t xml:space="preserve">The worker must ask themselves </w:t>
      </w:r>
      <w:r w:rsidRPr="00D508C6">
        <w:rPr>
          <w:b w:val="0"/>
          <w:bCs w:val="0"/>
          <w:color w:val="000000"/>
          <w:sz w:val="24"/>
          <w:szCs w:val="24"/>
        </w:rPr>
        <w:t>“is this young person at risk at this immediate moment?”</w:t>
      </w:r>
      <w:r w:rsidRPr="00D508C6">
        <w:rPr>
          <w:color w:val="000000"/>
          <w:sz w:val="24"/>
          <w:szCs w:val="24"/>
        </w:rPr>
        <w:t xml:space="preserve">  </w:t>
      </w:r>
      <w:r w:rsidRPr="001529D6">
        <w:rPr>
          <w:b w:val="0"/>
          <w:bCs w:val="0"/>
          <w:color w:val="000000"/>
          <w:sz w:val="24"/>
          <w:szCs w:val="24"/>
        </w:rPr>
        <w:t xml:space="preserve">If the answer is no, then </w:t>
      </w:r>
      <w:r w:rsidR="00C445D1">
        <w:rPr>
          <w:b w:val="0"/>
          <w:bCs w:val="0"/>
          <w:color w:val="000000"/>
          <w:sz w:val="24"/>
          <w:szCs w:val="24"/>
        </w:rPr>
        <w:t xml:space="preserve">you </w:t>
      </w:r>
      <w:r w:rsidRPr="001529D6">
        <w:rPr>
          <w:b w:val="0"/>
          <w:bCs w:val="0"/>
          <w:color w:val="000000"/>
          <w:sz w:val="24"/>
          <w:szCs w:val="24"/>
        </w:rPr>
        <w:t>must talk to them on the doorstep and explain to them that the young person nee</w:t>
      </w:r>
      <w:r>
        <w:rPr>
          <w:b w:val="0"/>
          <w:bCs w:val="0"/>
          <w:color w:val="000000"/>
          <w:sz w:val="24"/>
          <w:szCs w:val="24"/>
        </w:rPr>
        <w:t xml:space="preserve">ds to see them at the Youth Hub </w:t>
      </w:r>
      <w:r w:rsidRPr="001529D6">
        <w:rPr>
          <w:b w:val="0"/>
          <w:bCs w:val="0"/>
          <w:color w:val="000000"/>
          <w:sz w:val="24"/>
          <w:szCs w:val="24"/>
        </w:rPr>
        <w:t>or</w:t>
      </w:r>
      <w:r>
        <w:rPr>
          <w:b w:val="0"/>
          <w:bCs w:val="0"/>
          <w:color w:val="000000"/>
          <w:sz w:val="24"/>
          <w:szCs w:val="24"/>
        </w:rPr>
        <w:t xml:space="preserve"> venue where they </w:t>
      </w:r>
      <w:r>
        <w:rPr>
          <w:b w:val="0"/>
          <w:bCs w:val="0"/>
          <w:color w:val="000000"/>
          <w:sz w:val="24"/>
          <w:szCs w:val="24"/>
        </w:rPr>
        <w:lastRenderedPageBreak/>
        <w:t>work</w:t>
      </w:r>
      <w:r w:rsidR="00C445D1">
        <w:rPr>
          <w:b w:val="0"/>
          <w:bCs w:val="0"/>
          <w:color w:val="000000"/>
          <w:sz w:val="24"/>
          <w:szCs w:val="24"/>
        </w:rPr>
        <w:t>,</w:t>
      </w:r>
      <w:r>
        <w:rPr>
          <w:b w:val="0"/>
          <w:bCs w:val="0"/>
          <w:color w:val="000000"/>
          <w:sz w:val="24"/>
          <w:szCs w:val="24"/>
        </w:rPr>
        <w:t xml:space="preserve"> </w:t>
      </w:r>
      <w:r w:rsidRPr="001529D6">
        <w:rPr>
          <w:b w:val="0"/>
          <w:bCs w:val="0"/>
          <w:color w:val="000000"/>
          <w:sz w:val="24"/>
          <w:szCs w:val="24"/>
        </w:rPr>
        <w:t xml:space="preserve">as it is not appropriate for them to be at their house. </w:t>
      </w:r>
      <w:r>
        <w:rPr>
          <w:b w:val="0"/>
          <w:bCs w:val="0"/>
          <w:color w:val="000000"/>
          <w:sz w:val="24"/>
          <w:szCs w:val="24"/>
        </w:rPr>
        <w:t>Please record this</w:t>
      </w:r>
      <w:r w:rsidRPr="001529D6">
        <w:rPr>
          <w:b w:val="0"/>
          <w:bCs w:val="0"/>
          <w:color w:val="000000"/>
          <w:sz w:val="24"/>
          <w:szCs w:val="24"/>
        </w:rPr>
        <w:t xml:space="preserve"> </w:t>
      </w:r>
      <w:r>
        <w:rPr>
          <w:b w:val="0"/>
          <w:bCs w:val="0"/>
          <w:color w:val="000000"/>
          <w:sz w:val="24"/>
          <w:szCs w:val="24"/>
        </w:rPr>
        <w:t>and pass</w:t>
      </w:r>
      <w:r w:rsidRPr="001529D6">
        <w:rPr>
          <w:b w:val="0"/>
          <w:bCs w:val="0"/>
          <w:color w:val="000000"/>
          <w:sz w:val="24"/>
          <w:szCs w:val="24"/>
        </w:rPr>
        <w:t xml:space="preserve"> to the</w:t>
      </w:r>
      <w:r w:rsidR="00C445D1">
        <w:rPr>
          <w:b w:val="0"/>
          <w:bCs w:val="0"/>
          <w:color w:val="000000"/>
          <w:sz w:val="24"/>
          <w:szCs w:val="24"/>
        </w:rPr>
        <w:t xml:space="preserve"> </w:t>
      </w:r>
      <w:r w:rsidRPr="001529D6">
        <w:rPr>
          <w:b w:val="0"/>
          <w:bCs w:val="0"/>
          <w:color w:val="000000"/>
          <w:sz w:val="24"/>
          <w:szCs w:val="24"/>
        </w:rPr>
        <w:t>line manager.  If the young person is at immediate risk, they can be taken into the house whilst contact is made</w:t>
      </w:r>
      <w:r>
        <w:rPr>
          <w:b w:val="0"/>
          <w:bCs w:val="0"/>
          <w:color w:val="000000"/>
          <w:sz w:val="24"/>
          <w:szCs w:val="24"/>
        </w:rPr>
        <w:t xml:space="preserve"> with duty social care and or </w:t>
      </w:r>
      <w:r w:rsidR="00C445D1">
        <w:rPr>
          <w:b w:val="0"/>
          <w:bCs w:val="0"/>
          <w:color w:val="000000"/>
          <w:sz w:val="24"/>
          <w:szCs w:val="24"/>
        </w:rPr>
        <w:t>the Police</w:t>
      </w:r>
      <w:r>
        <w:rPr>
          <w:b w:val="0"/>
          <w:bCs w:val="0"/>
          <w:color w:val="000000"/>
          <w:sz w:val="24"/>
          <w:szCs w:val="24"/>
        </w:rPr>
        <w:t>. If the situation is that ser</w:t>
      </w:r>
      <w:r w:rsidR="00C445D1">
        <w:rPr>
          <w:b w:val="0"/>
          <w:bCs w:val="0"/>
          <w:color w:val="000000"/>
          <w:sz w:val="24"/>
          <w:szCs w:val="24"/>
        </w:rPr>
        <w:t>i</w:t>
      </w:r>
      <w:r>
        <w:rPr>
          <w:b w:val="0"/>
          <w:bCs w:val="0"/>
          <w:color w:val="000000"/>
          <w:sz w:val="24"/>
          <w:szCs w:val="24"/>
        </w:rPr>
        <w:t>ous please be aware of your own personal safety and it may be better to take the young person away from the area and</w:t>
      </w:r>
      <w:r w:rsidR="00C445D1">
        <w:rPr>
          <w:b w:val="0"/>
          <w:bCs w:val="0"/>
          <w:color w:val="000000"/>
          <w:sz w:val="24"/>
          <w:szCs w:val="24"/>
        </w:rPr>
        <w:t xml:space="preserve"> then contact relevant agencies, u</w:t>
      </w:r>
      <w:r w:rsidRPr="001529D6">
        <w:rPr>
          <w:b w:val="0"/>
          <w:bCs w:val="0"/>
          <w:color w:val="000000"/>
          <w:sz w:val="24"/>
          <w:szCs w:val="24"/>
        </w:rPr>
        <w:t>nder no circumstances can the young person stay the night at the staff member’s house.</w:t>
      </w:r>
    </w:p>
    <w:p w:rsidR="006C1215" w:rsidRPr="001529D6" w:rsidRDefault="006C1215" w:rsidP="006C1215">
      <w:pPr>
        <w:pStyle w:val="BodyText"/>
        <w:tabs>
          <w:tab w:val="num" w:pos="1872"/>
        </w:tabs>
        <w:ind w:left="1080"/>
        <w:jc w:val="both"/>
        <w:rPr>
          <w:b w:val="0"/>
          <w:bCs w:val="0"/>
          <w:color w:val="000000"/>
          <w:sz w:val="24"/>
          <w:szCs w:val="24"/>
        </w:rPr>
      </w:pPr>
      <w:r w:rsidRPr="001529D6">
        <w:rPr>
          <w:b w:val="0"/>
          <w:bCs w:val="0"/>
          <w:color w:val="000000"/>
          <w:sz w:val="24"/>
          <w:szCs w:val="24"/>
        </w:rPr>
        <w:t xml:space="preserve">A Youth </w:t>
      </w:r>
      <w:r>
        <w:rPr>
          <w:b w:val="0"/>
          <w:bCs w:val="0"/>
          <w:color w:val="000000"/>
          <w:sz w:val="24"/>
          <w:szCs w:val="24"/>
        </w:rPr>
        <w:t>Connect</w:t>
      </w:r>
      <w:r w:rsidRPr="001529D6">
        <w:rPr>
          <w:b w:val="0"/>
          <w:bCs w:val="0"/>
          <w:color w:val="000000"/>
          <w:sz w:val="24"/>
          <w:szCs w:val="24"/>
        </w:rPr>
        <w:t xml:space="preserve"> manager must be contacted </w:t>
      </w:r>
      <w:r>
        <w:rPr>
          <w:b w:val="0"/>
          <w:bCs w:val="0"/>
          <w:color w:val="000000"/>
          <w:sz w:val="24"/>
          <w:szCs w:val="24"/>
        </w:rPr>
        <w:t>as soon as reasonable possible.</w:t>
      </w:r>
    </w:p>
    <w:p w:rsidR="006C1215" w:rsidRDefault="006C1215" w:rsidP="006C1215">
      <w:pPr>
        <w:jc w:val="both"/>
        <w:rPr>
          <w:rFonts w:ascii="Arial" w:hAnsi="Arial" w:cs="Arial"/>
          <w:color w:val="000000"/>
          <w:sz w:val="24"/>
          <w:szCs w:val="24"/>
        </w:rPr>
      </w:pPr>
    </w:p>
    <w:p w:rsidR="006C1215" w:rsidRPr="001529D6" w:rsidRDefault="006C1215" w:rsidP="00586AE3">
      <w:pPr>
        <w:numPr>
          <w:ilvl w:val="0"/>
          <w:numId w:val="11"/>
        </w:numPr>
        <w:jc w:val="both"/>
        <w:rPr>
          <w:rFonts w:ascii="Arial" w:hAnsi="Arial" w:cs="Arial"/>
          <w:b/>
          <w:bCs/>
          <w:color w:val="000000"/>
          <w:sz w:val="24"/>
          <w:szCs w:val="24"/>
        </w:rPr>
      </w:pPr>
      <w:r w:rsidRPr="001529D6">
        <w:rPr>
          <w:rFonts w:ascii="Arial" w:hAnsi="Arial" w:cs="Arial"/>
          <w:b/>
          <w:bCs/>
          <w:color w:val="000000"/>
          <w:sz w:val="24"/>
          <w:szCs w:val="24"/>
        </w:rPr>
        <w:t>Meeting young people unexpectedly in your own time</w:t>
      </w:r>
    </w:p>
    <w:p w:rsidR="006C1215" w:rsidRPr="001529D6" w:rsidRDefault="006C1215" w:rsidP="006C1215">
      <w:pPr>
        <w:ind w:left="1080"/>
        <w:jc w:val="both"/>
        <w:rPr>
          <w:rFonts w:ascii="Arial" w:hAnsi="Arial" w:cs="Arial"/>
          <w:color w:val="000000"/>
          <w:sz w:val="24"/>
          <w:szCs w:val="24"/>
        </w:rPr>
      </w:pPr>
      <w:r w:rsidRPr="001529D6">
        <w:rPr>
          <w:rFonts w:ascii="Arial" w:hAnsi="Arial" w:cs="Arial"/>
          <w:color w:val="000000"/>
          <w:sz w:val="24"/>
          <w:szCs w:val="24"/>
        </w:rPr>
        <w:t xml:space="preserve">It is good practice to keep work and your private time separate. If you meet young people who you work with it is polite to greet and talk with them, but avoid getting drawn into either social interaction or a work role. If a young person wants to talk privately to you, make an appointment in the near future, in an appropriate setting. </w:t>
      </w:r>
    </w:p>
    <w:p w:rsidR="006C1215" w:rsidRPr="001529D6" w:rsidRDefault="006C1215" w:rsidP="006C1215">
      <w:pPr>
        <w:jc w:val="both"/>
        <w:rPr>
          <w:rFonts w:ascii="Arial" w:hAnsi="Arial" w:cs="Arial"/>
          <w:color w:val="000000"/>
          <w:sz w:val="24"/>
          <w:szCs w:val="24"/>
        </w:rPr>
      </w:pPr>
    </w:p>
    <w:p w:rsidR="006C1215" w:rsidRDefault="006C1215" w:rsidP="00586AE3">
      <w:pPr>
        <w:pStyle w:val="BodyText"/>
        <w:numPr>
          <w:ilvl w:val="0"/>
          <w:numId w:val="11"/>
        </w:numPr>
        <w:jc w:val="both"/>
        <w:rPr>
          <w:b w:val="0"/>
          <w:bCs w:val="0"/>
          <w:color w:val="000000"/>
          <w:sz w:val="24"/>
          <w:szCs w:val="24"/>
        </w:rPr>
      </w:pPr>
      <w:r>
        <w:rPr>
          <w:color w:val="000000"/>
          <w:sz w:val="24"/>
          <w:szCs w:val="24"/>
        </w:rPr>
        <w:t>Y</w:t>
      </w:r>
      <w:r w:rsidRPr="00714919">
        <w:rPr>
          <w:color w:val="000000"/>
          <w:sz w:val="24"/>
          <w:szCs w:val="24"/>
        </w:rPr>
        <w:t>oung person being ill;</w:t>
      </w:r>
      <w:r w:rsidRPr="00714919">
        <w:rPr>
          <w:b w:val="0"/>
          <w:bCs w:val="0"/>
          <w:color w:val="000000"/>
          <w:sz w:val="24"/>
          <w:szCs w:val="24"/>
        </w:rPr>
        <w:t xml:space="preserve"> </w:t>
      </w:r>
      <w:proofErr w:type="gramStart"/>
      <w:r w:rsidRPr="00714919">
        <w:rPr>
          <w:b w:val="0"/>
          <w:bCs w:val="0"/>
          <w:color w:val="000000"/>
          <w:sz w:val="24"/>
          <w:szCs w:val="24"/>
        </w:rPr>
        <w:t>The</w:t>
      </w:r>
      <w:proofErr w:type="gramEnd"/>
      <w:r w:rsidRPr="00714919">
        <w:rPr>
          <w:b w:val="0"/>
          <w:bCs w:val="0"/>
          <w:color w:val="000000"/>
          <w:sz w:val="24"/>
          <w:szCs w:val="24"/>
        </w:rPr>
        <w:t xml:space="preserve"> first response must be to try and contact the parent/carer and ask them to collect their young person.  If the parent/carer cannot do so (cannot leave a younger child nor has no transport) and the parent gives permission for the young person to be transported in the member of staff’s personal transport, then they can be taken.  </w:t>
      </w:r>
    </w:p>
    <w:p w:rsidR="006C1215" w:rsidRPr="00714919" w:rsidRDefault="006C1215" w:rsidP="006C1215">
      <w:pPr>
        <w:pStyle w:val="BodyText"/>
        <w:ind w:left="720"/>
        <w:jc w:val="both"/>
        <w:rPr>
          <w:b w:val="0"/>
          <w:bCs w:val="0"/>
          <w:color w:val="000000"/>
          <w:sz w:val="24"/>
          <w:szCs w:val="24"/>
        </w:rPr>
      </w:pPr>
    </w:p>
    <w:p w:rsidR="006C1215" w:rsidRPr="00C445D1" w:rsidRDefault="006C1215" w:rsidP="006C1215">
      <w:pPr>
        <w:pStyle w:val="BodyText"/>
        <w:numPr>
          <w:ilvl w:val="0"/>
          <w:numId w:val="6"/>
        </w:numPr>
        <w:tabs>
          <w:tab w:val="clear" w:pos="144"/>
          <w:tab w:val="num" w:pos="1152"/>
        </w:tabs>
        <w:ind w:left="1152"/>
        <w:jc w:val="both"/>
        <w:rPr>
          <w:b w:val="0"/>
          <w:bCs w:val="0"/>
          <w:color w:val="000000"/>
          <w:sz w:val="24"/>
          <w:szCs w:val="24"/>
        </w:rPr>
      </w:pPr>
      <w:r>
        <w:rPr>
          <w:color w:val="000000"/>
          <w:sz w:val="24"/>
          <w:szCs w:val="24"/>
        </w:rPr>
        <w:t>T</w:t>
      </w:r>
      <w:r w:rsidRPr="001529D6">
        <w:rPr>
          <w:color w:val="000000"/>
          <w:sz w:val="24"/>
          <w:szCs w:val="24"/>
        </w:rPr>
        <w:t>aking a young person to hospital</w:t>
      </w:r>
      <w:r w:rsidRPr="001529D6">
        <w:rPr>
          <w:b w:val="0"/>
          <w:bCs w:val="0"/>
          <w:color w:val="000000"/>
          <w:sz w:val="24"/>
          <w:szCs w:val="24"/>
        </w:rPr>
        <w:t xml:space="preserve">; the emergency </w:t>
      </w:r>
      <w:r>
        <w:rPr>
          <w:b w:val="0"/>
          <w:bCs w:val="0"/>
          <w:color w:val="000000"/>
          <w:sz w:val="24"/>
          <w:szCs w:val="24"/>
        </w:rPr>
        <w:t xml:space="preserve">services </w:t>
      </w:r>
      <w:r w:rsidRPr="001529D6">
        <w:rPr>
          <w:b w:val="0"/>
          <w:bCs w:val="0"/>
          <w:color w:val="000000"/>
          <w:sz w:val="24"/>
          <w:szCs w:val="24"/>
        </w:rPr>
        <w:t xml:space="preserve">are placing </w:t>
      </w:r>
      <w:r>
        <w:rPr>
          <w:b w:val="0"/>
          <w:bCs w:val="0"/>
          <w:color w:val="000000"/>
          <w:sz w:val="24"/>
          <w:szCs w:val="24"/>
        </w:rPr>
        <w:t xml:space="preserve">an </w:t>
      </w:r>
      <w:r w:rsidRPr="001529D6">
        <w:rPr>
          <w:b w:val="0"/>
          <w:bCs w:val="0"/>
          <w:color w:val="000000"/>
          <w:sz w:val="24"/>
          <w:szCs w:val="24"/>
        </w:rPr>
        <w:t>emphasis on not calling ambulances unless it is an extreme emergency.  They are stressing that ‘walking wounded’ that need treatment need to be brought to hospitals in other ways.  The response from staff needs to be:-</w:t>
      </w:r>
    </w:p>
    <w:p w:rsidR="006C1215" w:rsidRDefault="006C1215" w:rsidP="006C1215">
      <w:pPr>
        <w:pStyle w:val="BodyText"/>
        <w:ind w:left="1152"/>
        <w:jc w:val="both"/>
        <w:rPr>
          <w:b w:val="0"/>
          <w:bCs w:val="0"/>
          <w:color w:val="000000"/>
          <w:sz w:val="24"/>
          <w:szCs w:val="24"/>
        </w:rPr>
      </w:pPr>
      <w:r w:rsidRPr="001529D6">
        <w:rPr>
          <w:b w:val="0"/>
          <w:bCs w:val="0"/>
          <w:color w:val="000000"/>
          <w:sz w:val="24"/>
          <w:szCs w:val="24"/>
        </w:rPr>
        <w:t>Try to contact the parents/guardian to get them to collect their young person and take them to hospital.</w:t>
      </w:r>
    </w:p>
    <w:p w:rsidR="009A2C08" w:rsidRPr="001529D6" w:rsidRDefault="009A2C08" w:rsidP="006C1215">
      <w:pPr>
        <w:pStyle w:val="BodyText"/>
        <w:ind w:left="1152"/>
        <w:jc w:val="both"/>
        <w:rPr>
          <w:b w:val="0"/>
          <w:bCs w:val="0"/>
          <w:color w:val="000000"/>
          <w:sz w:val="24"/>
          <w:szCs w:val="24"/>
        </w:rPr>
      </w:pPr>
    </w:p>
    <w:p w:rsidR="00C445D1" w:rsidRDefault="006C1215" w:rsidP="006C1215">
      <w:pPr>
        <w:pStyle w:val="BodyText"/>
        <w:ind w:left="1152"/>
        <w:jc w:val="both"/>
        <w:rPr>
          <w:b w:val="0"/>
          <w:bCs w:val="0"/>
          <w:color w:val="000000"/>
          <w:sz w:val="24"/>
          <w:szCs w:val="24"/>
        </w:rPr>
      </w:pPr>
      <w:r w:rsidRPr="001529D6">
        <w:rPr>
          <w:b w:val="0"/>
          <w:bCs w:val="0"/>
          <w:color w:val="000000"/>
          <w:sz w:val="24"/>
          <w:szCs w:val="24"/>
        </w:rPr>
        <w:t>If the parents/guardian cannot do so</w:t>
      </w:r>
      <w:r>
        <w:rPr>
          <w:b w:val="0"/>
          <w:bCs w:val="0"/>
          <w:color w:val="000000"/>
          <w:sz w:val="24"/>
          <w:szCs w:val="24"/>
        </w:rPr>
        <w:t>,</w:t>
      </w:r>
      <w:r w:rsidRPr="001529D6">
        <w:rPr>
          <w:b w:val="0"/>
          <w:bCs w:val="0"/>
          <w:color w:val="000000"/>
          <w:sz w:val="24"/>
          <w:szCs w:val="24"/>
        </w:rPr>
        <w:t xml:space="preserve"> obtain permi</w:t>
      </w:r>
      <w:r w:rsidR="00C445D1">
        <w:rPr>
          <w:b w:val="0"/>
          <w:bCs w:val="0"/>
          <w:color w:val="000000"/>
          <w:sz w:val="24"/>
          <w:szCs w:val="24"/>
        </w:rPr>
        <w:t>ssion from the parents/guardian</w:t>
      </w:r>
      <w:r w:rsidR="009A2C08">
        <w:rPr>
          <w:b w:val="0"/>
          <w:bCs w:val="0"/>
          <w:color w:val="000000"/>
          <w:sz w:val="24"/>
          <w:szCs w:val="24"/>
        </w:rPr>
        <w:t xml:space="preserve"> to either:</w:t>
      </w:r>
    </w:p>
    <w:p w:rsidR="009A2C08" w:rsidRDefault="009A2C08" w:rsidP="009A2C08">
      <w:pPr>
        <w:pStyle w:val="BodyText"/>
        <w:numPr>
          <w:ilvl w:val="1"/>
          <w:numId w:val="11"/>
        </w:numPr>
        <w:jc w:val="both"/>
        <w:rPr>
          <w:b w:val="0"/>
          <w:bCs w:val="0"/>
          <w:color w:val="000000"/>
          <w:sz w:val="24"/>
          <w:szCs w:val="24"/>
        </w:rPr>
      </w:pPr>
      <w:r>
        <w:rPr>
          <w:b w:val="0"/>
          <w:bCs w:val="0"/>
          <w:color w:val="000000"/>
          <w:sz w:val="24"/>
          <w:szCs w:val="24"/>
        </w:rPr>
        <w:t>Take the young person to hospital yourself</w:t>
      </w:r>
    </w:p>
    <w:p w:rsidR="009A2C08" w:rsidRDefault="009A2C08" w:rsidP="009A2C08">
      <w:pPr>
        <w:pStyle w:val="BodyText"/>
        <w:numPr>
          <w:ilvl w:val="1"/>
          <w:numId w:val="11"/>
        </w:numPr>
        <w:jc w:val="both"/>
        <w:rPr>
          <w:b w:val="0"/>
          <w:bCs w:val="0"/>
          <w:color w:val="000000"/>
          <w:sz w:val="24"/>
          <w:szCs w:val="24"/>
        </w:rPr>
      </w:pPr>
      <w:r>
        <w:rPr>
          <w:b w:val="0"/>
          <w:bCs w:val="0"/>
          <w:color w:val="000000"/>
          <w:sz w:val="24"/>
          <w:szCs w:val="24"/>
        </w:rPr>
        <w:t>Book a taxi to take young person to hospital</w:t>
      </w:r>
    </w:p>
    <w:p w:rsidR="006C1215" w:rsidRPr="009A2C08" w:rsidRDefault="006C1215" w:rsidP="009A2C08">
      <w:pPr>
        <w:pStyle w:val="BodyText"/>
        <w:numPr>
          <w:ilvl w:val="1"/>
          <w:numId w:val="11"/>
        </w:numPr>
        <w:jc w:val="both"/>
        <w:rPr>
          <w:b w:val="0"/>
          <w:bCs w:val="0"/>
          <w:color w:val="000000"/>
          <w:sz w:val="24"/>
          <w:szCs w:val="24"/>
        </w:rPr>
      </w:pPr>
      <w:r w:rsidRPr="009A2C08">
        <w:rPr>
          <w:b w:val="0"/>
          <w:bCs w:val="0"/>
          <w:color w:val="000000"/>
          <w:sz w:val="24"/>
          <w:szCs w:val="24"/>
        </w:rPr>
        <w:t>If the parent has no transport, you may choose to pick up the parent and take the parent and young person to hospital.</w:t>
      </w:r>
    </w:p>
    <w:p w:rsidR="006C1215" w:rsidRPr="001529D6" w:rsidRDefault="006C1215" w:rsidP="006C1215">
      <w:pPr>
        <w:pStyle w:val="BodyText"/>
        <w:ind w:left="2160" w:hanging="720"/>
        <w:jc w:val="both"/>
        <w:rPr>
          <w:b w:val="0"/>
          <w:bCs w:val="0"/>
          <w:color w:val="000000"/>
          <w:sz w:val="24"/>
          <w:szCs w:val="24"/>
        </w:rPr>
      </w:pPr>
    </w:p>
    <w:p w:rsidR="006C1215" w:rsidRDefault="009A2C08" w:rsidP="009A2C08">
      <w:pPr>
        <w:pStyle w:val="BodyText"/>
        <w:ind w:left="1152"/>
        <w:jc w:val="both"/>
        <w:rPr>
          <w:b w:val="0"/>
          <w:bCs w:val="0"/>
          <w:color w:val="000000"/>
          <w:sz w:val="24"/>
          <w:szCs w:val="24"/>
        </w:rPr>
      </w:pPr>
      <w:r>
        <w:rPr>
          <w:b w:val="0"/>
          <w:bCs w:val="0"/>
          <w:color w:val="000000"/>
          <w:sz w:val="24"/>
          <w:szCs w:val="24"/>
        </w:rPr>
        <w:t>Please t</w:t>
      </w:r>
      <w:r w:rsidR="006C1215" w:rsidRPr="001529D6">
        <w:rPr>
          <w:b w:val="0"/>
          <w:bCs w:val="0"/>
          <w:color w:val="000000"/>
          <w:sz w:val="24"/>
          <w:szCs w:val="24"/>
        </w:rPr>
        <w:t>ake either another mem</w:t>
      </w:r>
      <w:r w:rsidR="006C1215">
        <w:rPr>
          <w:b w:val="0"/>
          <w:bCs w:val="0"/>
          <w:color w:val="000000"/>
          <w:sz w:val="24"/>
          <w:szCs w:val="24"/>
        </w:rPr>
        <w:t>ber of staff or young person to stay</w:t>
      </w:r>
      <w:r w:rsidR="006C1215" w:rsidRPr="001529D6">
        <w:rPr>
          <w:b w:val="0"/>
          <w:bCs w:val="0"/>
          <w:color w:val="000000"/>
          <w:sz w:val="24"/>
          <w:szCs w:val="24"/>
        </w:rPr>
        <w:t xml:space="preserve"> with the young person until their parent/guardian arrives. Record what t</w:t>
      </w:r>
      <w:r>
        <w:rPr>
          <w:b w:val="0"/>
          <w:bCs w:val="0"/>
          <w:color w:val="000000"/>
          <w:sz w:val="24"/>
          <w:szCs w:val="24"/>
        </w:rPr>
        <w:t>ime the parent/guardian arrives.</w:t>
      </w:r>
    </w:p>
    <w:p w:rsidR="006C1215" w:rsidRDefault="006C1215" w:rsidP="006C1215">
      <w:pPr>
        <w:jc w:val="both"/>
        <w:rPr>
          <w:rFonts w:ascii="Arial" w:hAnsi="Arial" w:cs="Arial"/>
          <w:b/>
          <w:bCs/>
          <w:color w:val="000000"/>
          <w:sz w:val="24"/>
          <w:szCs w:val="24"/>
        </w:rPr>
      </w:pPr>
    </w:p>
    <w:p w:rsidR="006C1215" w:rsidRPr="00AE2A96" w:rsidRDefault="006C1215" w:rsidP="00586AE3">
      <w:pPr>
        <w:numPr>
          <w:ilvl w:val="0"/>
          <w:numId w:val="14"/>
        </w:numPr>
        <w:jc w:val="both"/>
        <w:rPr>
          <w:rFonts w:ascii="Arial" w:hAnsi="Arial" w:cs="Arial"/>
          <w:b/>
          <w:bCs/>
          <w:color w:val="000000"/>
          <w:sz w:val="24"/>
          <w:szCs w:val="24"/>
        </w:rPr>
      </w:pPr>
      <w:r w:rsidRPr="000322C1">
        <w:rPr>
          <w:rFonts w:ascii="Arial" w:hAnsi="Arial" w:cs="Arial"/>
          <w:b/>
          <w:bCs/>
          <w:sz w:val="24"/>
          <w:szCs w:val="24"/>
        </w:rPr>
        <w:t>Dress</w:t>
      </w:r>
      <w:r>
        <w:rPr>
          <w:rFonts w:ascii="Arial" w:hAnsi="Arial" w:cs="Arial"/>
          <w:b/>
          <w:bCs/>
          <w:sz w:val="24"/>
          <w:szCs w:val="24"/>
        </w:rPr>
        <w:t xml:space="preserve"> </w:t>
      </w:r>
      <w:r w:rsidRPr="000322C1">
        <w:rPr>
          <w:rFonts w:ascii="Arial" w:hAnsi="Arial" w:cs="Arial"/>
          <w:b/>
          <w:bCs/>
          <w:sz w:val="24"/>
          <w:szCs w:val="24"/>
        </w:rPr>
        <w:t>and appearance</w:t>
      </w:r>
      <w:r>
        <w:rPr>
          <w:rFonts w:ascii="Arial" w:hAnsi="Arial" w:cs="Arial"/>
          <w:b/>
          <w:bCs/>
          <w:sz w:val="24"/>
          <w:szCs w:val="24"/>
        </w:rPr>
        <w:t>:</w:t>
      </w:r>
    </w:p>
    <w:p w:rsidR="006C1215" w:rsidRDefault="006C1215" w:rsidP="006C1215">
      <w:pPr>
        <w:jc w:val="both"/>
        <w:rPr>
          <w:rFonts w:ascii="Arial" w:hAnsi="Arial" w:cs="Arial"/>
          <w:b/>
          <w:bCs/>
          <w:sz w:val="24"/>
          <w:szCs w:val="24"/>
        </w:rPr>
      </w:pPr>
    </w:p>
    <w:p w:rsidR="006C1215" w:rsidRPr="00823253" w:rsidRDefault="006C1215" w:rsidP="00586AE3">
      <w:pPr>
        <w:numPr>
          <w:ilvl w:val="0"/>
          <w:numId w:val="12"/>
        </w:numPr>
        <w:jc w:val="both"/>
        <w:rPr>
          <w:rFonts w:ascii="Arial" w:hAnsi="Arial" w:cs="Arial"/>
          <w:sz w:val="24"/>
          <w:szCs w:val="24"/>
        </w:rPr>
      </w:pPr>
      <w:r w:rsidRPr="00823253">
        <w:rPr>
          <w:rFonts w:ascii="Arial" w:hAnsi="Arial" w:cs="Arial"/>
          <w:b/>
          <w:bCs/>
          <w:sz w:val="24"/>
          <w:szCs w:val="24"/>
        </w:rPr>
        <w:t>Appropriate dress.</w:t>
      </w:r>
      <w:r w:rsidRPr="00823253">
        <w:rPr>
          <w:rFonts w:ascii="Arial" w:hAnsi="Arial" w:cs="Arial"/>
          <w:sz w:val="24"/>
          <w:szCs w:val="24"/>
        </w:rPr>
        <w:t xml:space="preserve"> Dress and appearance</w:t>
      </w:r>
      <w:r w:rsidRPr="00823253">
        <w:rPr>
          <w:rFonts w:ascii="Arial" w:hAnsi="Arial" w:cs="Arial"/>
          <w:b/>
          <w:bCs/>
          <w:sz w:val="24"/>
          <w:szCs w:val="24"/>
        </w:rPr>
        <w:t xml:space="preserve"> </w:t>
      </w:r>
      <w:r w:rsidRPr="00823253">
        <w:rPr>
          <w:rFonts w:ascii="Arial" w:hAnsi="Arial" w:cs="Arial"/>
          <w:sz w:val="24"/>
          <w:szCs w:val="24"/>
        </w:rPr>
        <w:t xml:space="preserve">are matters of personal choice and self-expression.  However staff should consider the manner of dress and appearance appropriate to their professional role which may be different to that adopted in their personal life.  </w:t>
      </w:r>
    </w:p>
    <w:p w:rsidR="006C1215" w:rsidRPr="00823253" w:rsidRDefault="006C1215" w:rsidP="006C1215">
      <w:pPr>
        <w:jc w:val="both"/>
        <w:rPr>
          <w:rFonts w:ascii="Arial" w:hAnsi="Arial" w:cs="Arial"/>
          <w:sz w:val="24"/>
          <w:szCs w:val="24"/>
        </w:rPr>
      </w:pPr>
    </w:p>
    <w:p w:rsidR="006C1215" w:rsidRPr="00675F75" w:rsidRDefault="006C1215" w:rsidP="00586AE3">
      <w:pPr>
        <w:numPr>
          <w:ilvl w:val="0"/>
          <w:numId w:val="14"/>
        </w:numPr>
        <w:jc w:val="both"/>
        <w:rPr>
          <w:rFonts w:ascii="Arial" w:hAnsi="Arial" w:cs="Arial"/>
          <w:b/>
          <w:bCs/>
          <w:color w:val="000000"/>
          <w:sz w:val="24"/>
          <w:szCs w:val="24"/>
        </w:rPr>
      </w:pPr>
      <w:r w:rsidRPr="00AE2A96">
        <w:rPr>
          <w:rFonts w:ascii="Arial" w:hAnsi="Arial" w:cs="Arial"/>
          <w:b/>
          <w:bCs/>
          <w:sz w:val="24"/>
          <w:szCs w:val="24"/>
        </w:rPr>
        <w:t>Employment</w:t>
      </w:r>
    </w:p>
    <w:p w:rsidR="006C1215" w:rsidRDefault="009A2C08" w:rsidP="006C1215">
      <w:pPr>
        <w:ind w:left="900"/>
        <w:jc w:val="both"/>
        <w:rPr>
          <w:rFonts w:ascii="Arial" w:hAnsi="Arial" w:cs="Arial"/>
          <w:bCs/>
          <w:sz w:val="24"/>
          <w:szCs w:val="24"/>
        </w:rPr>
      </w:pPr>
      <w:r>
        <w:rPr>
          <w:rFonts w:ascii="Arial" w:hAnsi="Arial" w:cs="Arial"/>
          <w:bCs/>
          <w:sz w:val="24"/>
          <w:szCs w:val="24"/>
        </w:rPr>
        <w:t>Youth Connect</w:t>
      </w:r>
      <w:r w:rsidR="004D1EF7">
        <w:rPr>
          <w:rFonts w:ascii="Arial" w:hAnsi="Arial" w:cs="Arial"/>
          <w:bCs/>
          <w:sz w:val="24"/>
          <w:szCs w:val="24"/>
        </w:rPr>
        <w:t xml:space="preserve"> recruits all </w:t>
      </w:r>
      <w:r>
        <w:rPr>
          <w:rFonts w:ascii="Arial" w:hAnsi="Arial" w:cs="Arial"/>
          <w:bCs/>
          <w:sz w:val="24"/>
          <w:szCs w:val="24"/>
        </w:rPr>
        <w:t xml:space="preserve">staff </w:t>
      </w:r>
      <w:r w:rsidRPr="00675F75">
        <w:rPr>
          <w:rFonts w:ascii="Arial" w:hAnsi="Arial" w:cs="Arial"/>
          <w:bCs/>
          <w:sz w:val="24"/>
          <w:szCs w:val="24"/>
        </w:rPr>
        <w:t>using</w:t>
      </w:r>
      <w:r w:rsidR="006C1215" w:rsidRPr="00675F75">
        <w:rPr>
          <w:rFonts w:ascii="Arial" w:hAnsi="Arial" w:cs="Arial"/>
          <w:bCs/>
          <w:sz w:val="24"/>
          <w:szCs w:val="24"/>
        </w:rPr>
        <w:t xml:space="preserve"> the Council safer recruitment processes.</w:t>
      </w:r>
    </w:p>
    <w:p w:rsidR="006C1215" w:rsidRDefault="006C1215" w:rsidP="006C1215">
      <w:pPr>
        <w:ind w:left="900"/>
        <w:jc w:val="both"/>
        <w:rPr>
          <w:rFonts w:ascii="Arial" w:hAnsi="Arial" w:cs="Arial"/>
          <w:bCs/>
          <w:sz w:val="24"/>
          <w:szCs w:val="24"/>
        </w:rPr>
      </w:pPr>
    </w:p>
    <w:p w:rsidR="006C1215" w:rsidRDefault="006C1215" w:rsidP="00586AE3">
      <w:pPr>
        <w:numPr>
          <w:ilvl w:val="0"/>
          <w:numId w:val="11"/>
        </w:numPr>
        <w:jc w:val="both"/>
        <w:rPr>
          <w:rFonts w:ascii="Arial" w:hAnsi="Arial" w:cs="Arial"/>
          <w:b/>
          <w:bCs/>
          <w:sz w:val="24"/>
          <w:szCs w:val="24"/>
        </w:rPr>
      </w:pPr>
      <w:r>
        <w:rPr>
          <w:rFonts w:ascii="Arial" w:hAnsi="Arial" w:cs="Arial"/>
          <w:b/>
          <w:bCs/>
          <w:sz w:val="24"/>
          <w:szCs w:val="24"/>
        </w:rPr>
        <w:lastRenderedPageBreak/>
        <w:t>Volunteers</w:t>
      </w:r>
    </w:p>
    <w:p w:rsidR="006C1215" w:rsidRPr="00675F75" w:rsidRDefault="006C1215" w:rsidP="006C1215">
      <w:pPr>
        <w:ind w:left="900"/>
        <w:jc w:val="both"/>
        <w:rPr>
          <w:rFonts w:ascii="Arial" w:hAnsi="Arial" w:cs="Arial"/>
          <w:bCs/>
          <w:i/>
          <w:iCs/>
          <w:sz w:val="24"/>
          <w:szCs w:val="24"/>
        </w:rPr>
      </w:pPr>
      <w:r w:rsidRPr="00675F75">
        <w:rPr>
          <w:rFonts w:ascii="Arial" w:hAnsi="Arial" w:cs="Arial"/>
          <w:bCs/>
          <w:sz w:val="24"/>
          <w:szCs w:val="24"/>
        </w:rPr>
        <w:t xml:space="preserve">All volunteers are </w:t>
      </w:r>
      <w:r>
        <w:rPr>
          <w:rFonts w:ascii="Arial" w:hAnsi="Arial" w:cs="Arial"/>
          <w:bCs/>
          <w:sz w:val="24"/>
          <w:szCs w:val="24"/>
        </w:rPr>
        <w:t>expected to have an application, DBS and references, full induction and roles descriptor.</w:t>
      </w:r>
    </w:p>
    <w:p w:rsidR="006C1215" w:rsidRDefault="006C1215" w:rsidP="006C1215">
      <w:pPr>
        <w:pStyle w:val="BodyText"/>
        <w:jc w:val="both"/>
        <w:rPr>
          <w:b w:val="0"/>
          <w:bCs w:val="0"/>
          <w:sz w:val="24"/>
          <w:szCs w:val="24"/>
        </w:rPr>
      </w:pPr>
    </w:p>
    <w:p w:rsidR="006C1215" w:rsidRPr="00AE2A96" w:rsidRDefault="006C1215" w:rsidP="00586AE3">
      <w:pPr>
        <w:pStyle w:val="BodyText"/>
        <w:numPr>
          <w:ilvl w:val="0"/>
          <w:numId w:val="11"/>
        </w:numPr>
        <w:jc w:val="both"/>
        <w:rPr>
          <w:sz w:val="24"/>
          <w:szCs w:val="24"/>
        </w:rPr>
      </w:pPr>
      <w:r w:rsidRPr="00AE2A96">
        <w:rPr>
          <w:sz w:val="24"/>
          <w:szCs w:val="24"/>
        </w:rPr>
        <w:t>Young People as volunteers/staff</w:t>
      </w:r>
    </w:p>
    <w:p w:rsidR="006C1215" w:rsidRPr="00AE2A96" w:rsidRDefault="006C1215" w:rsidP="006C1215">
      <w:pPr>
        <w:pStyle w:val="BodyText"/>
        <w:ind w:left="1080"/>
        <w:jc w:val="both"/>
        <w:rPr>
          <w:b w:val="0"/>
          <w:bCs w:val="0"/>
          <w:sz w:val="24"/>
          <w:szCs w:val="24"/>
        </w:rPr>
      </w:pPr>
      <w:r w:rsidRPr="00AE2A96">
        <w:rPr>
          <w:b w:val="0"/>
          <w:bCs w:val="0"/>
          <w:sz w:val="24"/>
          <w:szCs w:val="24"/>
        </w:rPr>
        <w:t xml:space="preserve">It is good youth work practice to encourage young people to develop their skills and take responsibility in youth work. This can lead to them becoming junior leaders and then volunteers or paid workers. </w:t>
      </w:r>
    </w:p>
    <w:p w:rsidR="006C1215" w:rsidRPr="00AE2A96" w:rsidRDefault="006C1215" w:rsidP="006C1215">
      <w:pPr>
        <w:pStyle w:val="BodyText"/>
        <w:jc w:val="both"/>
        <w:rPr>
          <w:b w:val="0"/>
          <w:bCs w:val="0"/>
          <w:i/>
          <w:iCs/>
          <w:sz w:val="24"/>
          <w:szCs w:val="24"/>
        </w:rPr>
      </w:pPr>
    </w:p>
    <w:p w:rsidR="006C1215" w:rsidRDefault="006C1215" w:rsidP="006C1215">
      <w:pPr>
        <w:pStyle w:val="BodyText"/>
        <w:ind w:left="1080"/>
        <w:jc w:val="both"/>
        <w:rPr>
          <w:b w:val="0"/>
          <w:bCs w:val="0"/>
          <w:sz w:val="24"/>
          <w:szCs w:val="24"/>
        </w:rPr>
      </w:pPr>
      <w:r w:rsidRPr="00AE2A96">
        <w:rPr>
          <w:b w:val="0"/>
          <w:bCs w:val="0"/>
          <w:sz w:val="24"/>
          <w:szCs w:val="24"/>
        </w:rPr>
        <w:t>Young people under the age of 16 can be voluntary peer</w:t>
      </w:r>
      <w:r>
        <w:rPr>
          <w:b w:val="0"/>
          <w:bCs w:val="0"/>
          <w:sz w:val="24"/>
          <w:szCs w:val="24"/>
        </w:rPr>
        <w:t>/senior leaders.</w:t>
      </w:r>
    </w:p>
    <w:p w:rsidR="006C1215" w:rsidRDefault="006C1215" w:rsidP="006C1215">
      <w:pPr>
        <w:pStyle w:val="BodyText"/>
        <w:ind w:left="1080"/>
        <w:jc w:val="both"/>
        <w:rPr>
          <w:b w:val="0"/>
          <w:bCs w:val="0"/>
          <w:sz w:val="24"/>
          <w:szCs w:val="24"/>
        </w:rPr>
      </w:pPr>
    </w:p>
    <w:p w:rsidR="006C1215" w:rsidRPr="00AE2A96" w:rsidRDefault="006C1215" w:rsidP="006C1215">
      <w:pPr>
        <w:pStyle w:val="BodyText"/>
        <w:ind w:left="1080"/>
        <w:jc w:val="both"/>
        <w:rPr>
          <w:b w:val="0"/>
          <w:bCs w:val="0"/>
          <w:i/>
          <w:iCs/>
          <w:sz w:val="24"/>
          <w:szCs w:val="24"/>
        </w:rPr>
      </w:pPr>
      <w:r w:rsidRPr="00AE2A96">
        <w:rPr>
          <w:b w:val="0"/>
          <w:bCs w:val="0"/>
          <w:sz w:val="24"/>
          <w:szCs w:val="24"/>
        </w:rPr>
        <w:t xml:space="preserve">At 16, a young person can become a voluntary or paid worker. Usually they would start as a voluntary junior leader. They need to complete exactly the same paperwork as all volunteers, including references and a </w:t>
      </w:r>
      <w:r>
        <w:rPr>
          <w:b w:val="0"/>
          <w:bCs w:val="0"/>
          <w:sz w:val="24"/>
          <w:szCs w:val="24"/>
        </w:rPr>
        <w:t>DBS</w:t>
      </w:r>
      <w:r w:rsidRPr="00AE2A96">
        <w:rPr>
          <w:b w:val="0"/>
          <w:bCs w:val="0"/>
          <w:sz w:val="24"/>
          <w:szCs w:val="24"/>
        </w:rPr>
        <w:t>. However,  adult staff need to be aware that young people, who become volunteers or workers in this way, are sti</w:t>
      </w:r>
      <w:r>
        <w:rPr>
          <w:b w:val="0"/>
          <w:bCs w:val="0"/>
          <w:sz w:val="24"/>
          <w:szCs w:val="24"/>
        </w:rPr>
        <w:t>ll within the age range of the Y</w:t>
      </w:r>
      <w:r w:rsidRPr="00AE2A96">
        <w:rPr>
          <w:b w:val="0"/>
          <w:bCs w:val="0"/>
          <w:sz w:val="24"/>
          <w:szCs w:val="24"/>
        </w:rPr>
        <w:t xml:space="preserve">outh </w:t>
      </w:r>
      <w:r>
        <w:rPr>
          <w:b w:val="0"/>
          <w:bCs w:val="0"/>
          <w:sz w:val="24"/>
          <w:szCs w:val="24"/>
        </w:rPr>
        <w:t>Connect</w:t>
      </w:r>
      <w:r w:rsidRPr="00AE2A96">
        <w:rPr>
          <w:b w:val="0"/>
          <w:bCs w:val="0"/>
          <w:sz w:val="24"/>
          <w:szCs w:val="24"/>
        </w:rPr>
        <w:t xml:space="preserve"> and that other guidelines within this document (&amp; other relevant policies), in regard to appropriate relationships &amp; duty of care, need to be followed.</w:t>
      </w:r>
      <w:r w:rsidRPr="00AE2A96">
        <w:rPr>
          <w:b w:val="0"/>
          <w:bCs w:val="0"/>
          <w:i/>
          <w:iCs/>
          <w:sz w:val="24"/>
          <w:szCs w:val="24"/>
        </w:rPr>
        <w:t xml:space="preserve"> </w:t>
      </w:r>
    </w:p>
    <w:p w:rsidR="006C1215" w:rsidRPr="00AE2A96" w:rsidRDefault="006C1215" w:rsidP="006C1215">
      <w:pPr>
        <w:pStyle w:val="BodyText"/>
        <w:jc w:val="both"/>
        <w:rPr>
          <w:b w:val="0"/>
          <w:bCs w:val="0"/>
          <w:i/>
          <w:iCs/>
          <w:sz w:val="24"/>
          <w:szCs w:val="24"/>
        </w:rPr>
      </w:pPr>
    </w:p>
    <w:p w:rsidR="006C1215" w:rsidRPr="00AE2A96" w:rsidRDefault="006C1215" w:rsidP="00586AE3">
      <w:pPr>
        <w:pStyle w:val="BodyText"/>
        <w:numPr>
          <w:ilvl w:val="0"/>
          <w:numId w:val="11"/>
        </w:numPr>
        <w:jc w:val="both"/>
        <w:rPr>
          <w:sz w:val="24"/>
          <w:szCs w:val="24"/>
        </w:rPr>
      </w:pPr>
      <w:r w:rsidRPr="00AE2A96">
        <w:rPr>
          <w:sz w:val="24"/>
          <w:szCs w:val="24"/>
        </w:rPr>
        <w:t>Work Experience Placements</w:t>
      </w:r>
    </w:p>
    <w:p w:rsidR="006C1215" w:rsidRDefault="006C1215" w:rsidP="006C1215">
      <w:pPr>
        <w:pStyle w:val="BodyText"/>
        <w:ind w:left="1080"/>
        <w:jc w:val="both"/>
        <w:rPr>
          <w:b w:val="0"/>
          <w:bCs w:val="0"/>
          <w:sz w:val="24"/>
          <w:szCs w:val="24"/>
        </w:rPr>
      </w:pPr>
      <w:r w:rsidRPr="00AE2A96">
        <w:rPr>
          <w:b w:val="0"/>
          <w:bCs w:val="0"/>
          <w:sz w:val="24"/>
          <w:szCs w:val="24"/>
        </w:rPr>
        <w:t>Young people unde</w:t>
      </w:r>
      <w:r>
        <w:rPr>
          <w:b w:val="0"/>
          <w:bCs w:val="0"/>
          <w:sz w:val="24"/>
          <w:szCs w:val="24"/>
        </w:rPr>
        <w:t>rtaking work experience in the Y</w:t>
      </w:r>
      <w:r w:rsidRPr="00AE2A96">
        <w:rPr>
          <w:b w:val="0"/>
          <w:bCs w:val="0"/>
          <w:sz w:val="24"/>
          <w:szCs w:val="24"/>
        </w:rPr>
        <w:t xml:space="preserve">outh </w:t>
      </w:r>
      <w:r>
        <w:rPr>
          <w:b w:val="0"/>
          <w:bCs w:val="0"/>
          <w:sz w:val="24"/>
          <w:szCs w:val="24"/>
        </w:rPr>
        <w:t>Connect</w:t>
      </w:r>
      <w:r w:rsidRPr="00AE2A96">
        <w:rPr>
          <w:b w:val="0"/>
          <w:bCs w:val="0"/>
          <w:sz w:val="24"/>
          <w:szCs w:val="24"/>
        </w:rPr>
        <w:t xml:space="preserve"> must be supervised at all times that they are with clients. A placement must be part of a clear educational process. In advance the manager must:-</w:t>
      </w:r>
    </w:p>
    <w:p w:rsidR="006C1215" w:rsidRPr="00AE2A96" w:rsidRDefault="006C1215" w:rsidP="006C1215">
      <w:pPr>
        <w:pStyle w:val="BodyText"/>
        <w:ind w:left="1080"/>
        <w:jc w:val="both"/>
        <w:rPr>
          <w:b w:val="0"/>
          <w:bCs w:val="0"/>
          <w:sz w:val="24"/>
          <w:szCs w:val="24"/>
        </w:rPr>
      </w:pPr>
    </w:p>
    <w:p w:rsidR="006C1215" w:rsidRPr="00AE2A96" w:rsidRDefault="006C1215" w:rsidP="00586AE3">
      <w:pPr>
        <w:pStyle w:val="BodyText"/>
        <w:numPr>
          <w:ilvl w:val="0"/>
          <w:numId w:val="13"/>
        </w:numPr>
        <w:tabs>
          <w:tab w:val="num" w:pos="1080"/>
        </w:tabs>
        <w:jc w:val="both"/>
        <w:rPr>
          <w:b w:val="0"/>
          <w:bCs w:val="0"/>
          <w:sz w:val="24"/>
          <w:szCs w:val="24"/>
        </w:rPr>
      </w:pPr>
      <w:r w:rsidRPr="00AE2A96">
        <w:rPr>
          <w:b w:val="0"/>
          <w:bCs w:val="0"/>
          <w:sz w:val="24"/>
          <w:szCs w:val="24"/>
        </w:rPr>
        <w:t>speak to the tutor/teacher at the referring college/school</w:t>
      </w:r>
    </w:p>
    <w:p w:rsidR="006C1215" w:rsidRPr="00AE2A96" w:rsidRDefault="006C1215" w:rsidP="00586AE3">
      <w:pPr>
        <w:pStyle w:val="BodyText"/>
        <w:numPr>
          <w:ilvl w:val="0"/>
          <w:numId w:val="13"/>
        </w:numPr>
        <w:tabs>
          <w:tab w:val="num" w:pos="1080"/>
        </w:tabs>
        <w:jc w:val="both"/>
        <w:rPr>
          <w:b w:val="0"/>
          <w:bCs w:val="0"/>
          <w:sz w:val="24"/>
          <w:szCs w:val="24"/>
        </w:rPr>
      </w:pPr>
      <w:r w:rsidRPr="00AE2A96">
        <w:rPr>
          <w:b w:val="0"/>
          <w:bCs w:val="0"/>
          <w:sz w:val="24"/>
          <w:szCs w:val="24"/>
        </w:rPr>
        <w:t>be clear about the intended outcomes for the student</w:t>
      </w:r>
    </w:p>
    <w:p w:rsidR="006C1215" w:rsidRPr="00AE2A96" w:rsidRDefault="006C1215" w:rsidP="00586AE3">
      <w:pPr>
        <w:pStyle w:val="BodyText"/>
        <w:numPr>
          <w:ilvl w:val="0"/>
          <w:numId w:val="13"/>
        </w:numPr>
        <w:tabs>
          <w:tab w:val="num" w:pos="1080"/>
        </w:tabs>
        <w:jc w:val="both"/>
        <w:rPr>
          <w:b w:val="0"/>
          <w:bCs w:val="0"/>
          <w:sz w:val="24"/>
          <w:szCs w:val="24"/>
        </w:rPr>
      </w:pPr>
      <w:r w:rsidRPr="00AE2A96">
        <w:rPr>
          <w:b w:val="0"/>
          <w:bCs w:val="0"/>
          <w:sz w:val="24"/>
          <w:szCs w:val="24"/>
        </w:rPr>
        <w:t>be clear about the times being worked</w:t>
      </w:r>
    </w:p>
    <w:p w:rsidR="006C1215" w:rsidRDefault="006C1215" w:rsidP="00586AE3">
      <w:pPr>
        <w:pStyle w:val="BodyText"/>
        <w:numPr>
          <w:ilvl w:val="0"/>
          <w:numId w:val="13"/>
        </w:numPr>
        <w:tabs>
          <w:tab w:val="num" w:pos="1080"/>
        </w:tabs>
        <w:jc w:val="both"/>
        <w:rPr>
          <w:b w:val="0"/>
          <w:bCs w:val="0"/>
          <w:sz w:val="24"/>
          <w:szCs w:val="24"/>
        </w:rPr>
      </w:pPr>
      <w:r w:rsidRPr="00AE2A96">
        <w:rPr>
          <w:b w:val="0"/>
          <w:bCs w:val="0"/>
          <w:sz w:val="24"/>
          <w:szCs w:val="24"/>
        </w:rPr>
        <w:t>be clear about the supervision and support being offered</w:t>
      </w:r>
    </w:p>
    <w:p w:rsidR="006C1215" w:rsidRPr="00AE2A96" w:rsidRDefault="006C1215" w:rsidP="00586AE3">
      <w:pPr>
        <w:pStyle w:val="BodyText"/>
        <w:numPr>
          <w:ilvl w:val="0"/>
          <w:numId w:val="13"/>
        </w:numPr>
        <w:tabs>
          <w:tab w:val="num" w:pos="1080"/>
        </w:tabs>
        <w:jc w:val="both"/>
        <w:rPr>
          <w:b w:val="0"/>
          <w:bCs w:val="0"/>
          <w:sz w:val="24"/>
          <w:szCs w:val="24"/>
        </w:rPr>
      </w:pPr>
      <w:r>
        <w:rPr>
          <w:b w:val="0"/>
          <w:bCs w:val="0"/>
          <w:sz w:val="24"/>
          <w:szCs w:val="24"/>
        </w:rPr>
        <w:t xml:space="preserve">complete a risk assessment </w:t>
      </w:r>
    </w:p>
    <w:p w:rsidR="006C1215" w:rsidRDefault="006C1215" w:rsidP="006C1215">
      <w:pPr>
        <w:pStyle w:val="BodyText"/>
        <w:ind w:left="720" w:firstLine="360"/>
        <w:jc w:val="both"/>
        <w:rPr>
          <w:b w:val="0"/>
          <w:bCs w:val="0"/>
          <w:sz w:val="24"/>
          <w:szCs w:val="24"/>
        </w:rPr>
      </w:pPr>
    </w:p>
    <w:p w:rsidR="006C1215" w:rsidRPr="00AE2A96" w:rsidRDefault="006C1215" w:rsidP="006C1215">
      <w:pPr>
        <w:pStyle w:val="BodyText"/>
        <w:ind w:left="1080"/>
        <w:jc w:val="both"/>
        <w:rPr>
          <w:b w:val="0"/>
          <w:bCs w:val="0"/>
          <w:sz w:val="24"/>
          <w:szCs w:val="24"/>
        </w:rPr>
      </w:pPr>
      <w:r w:rsidRPr="00AE2A96">
        <w:rPr>
          <w:b w:val="0"/>
          <w:bCs w:val="0"/>
          <w:sz w:val="24"/>
          <w:szCs w:val="24"/>
        </w:rPr>
        <w:t>Where a student is less than 16 years, then earlier guidance about lone working with a young person is applicable. Where the student is 16 and over, they should be seen as a volunteer or junior leader. There is more flexibility, but careful planning will still be needed. The guidance on Student Placements will apply also.</w:t>
      </w:r>
    </w:p>
    <w:p w:rsidR="006C1215" w:rsidRPr="00AE2A96" w:rsidRDefault="006C1215" w:rsidP="006C1215">
      <w:pPr>
        <w:pStyle w:val="BodyText"/>
        <w:jc w:val="both"/>
        <w:rPr>
          <w:b w:val="0"/>
          <w:bCs w:val="0"/>
          <w:sz w:val="24"/>
          <w:szCs w:val="24"/>
        </w:rPr>
      </w:pPr>
    </w:p>
    <w:p w:rsidR="006C1215" w:rsidRPr="00AE2A96" w:rsidRDefault="006C1215" w:rsidP="00586AE3">
      <w:pPr>
        <w:pStyle w:val="BodyText"/>
        <w:numPr>
          <w:ilvl w:val="0"/>
          <w:numId w:val="11"/>
        </w:numPr>
        <w:jc w:val="both"/>
        <w:rPr>
          <w:b w:val="0"/>
          <w:bCs w:val="0"/>
          <w:sz w:val="24"/>
          <w:szCs w:val="24"/>
        </w:rPr>
      </w:pPr>
      <w:r w:rsidRPr="00AE2A96">
        <w:rPr>
          <w:sz w:val="24"/>
          <w:szCs w:val="24"/>
        </w:rPr>
        <w:t>Student Placements</w:t>
      </w:r>
    </w:p>
    <w:p w:rsidR="006C1215" w:rsidRDefault="006C1215" w:rsidP="006C1215">
      <w:pPr>
        <w:pStyle w:val="BodyText"/>
        <w:ind w:left="1080"/>
        <w:jc w:val="both"/>
        <w:rPr>
          <w:b w:val="0"/>
          <w:bCs w:val="0"/>
          <w:sz w:val="24"/>
          <w:szCs w:val="24"/>
        </w:rPr>
      </w:pPr>
      <w:r>
        <w:rPr>
          <w:b w:val="0"/>
          <w:bCs w:val="0"/>
          <w:sz w:val="24"/>
          <w:szCs w:val="24"/>
        </w:rPr>
        <w:t>S</w:t>
      </w:r>
      <w:r w:rsidRPr="00AE2A96">
        <w:rPr>
          <w:b w:val="0"/>
          <w:bCs w:val="0"/>
          <w:sz w:val="24"/>
          <w:szCs w:val="24"/>
        </w:rPr>
        <w:t xml:space="preserve">tudents (16 years plus) on placements, </w:t>
      </w:r>
      <w:r>
        <w:rPr>
          <w:b w:val="0"/>
          <w:bCs w:val="0"/>
          <w:sz w:val="24"/>
          <w:szCs w:val="24"/>
        </w:rPr>
        <w:t xml:space="preserve">dependant on length of time of placement will depends on whether a DBS needs to be completed. </w:t>
      </w:r>
    </w:p>
    <w:p w:rsidR="006C1215" w:rsidRPr="00AE2A96" w:rsidRDefault="006C1215" w:rsidP="006C1215">
      <w:pPr>
        <w:pStyle w:val="BodyText"/>
        <w:ind w:left="1080"/>
        <w:jc w:val="both"/>
        <w:rPr>
          <w:b w:val="0"/>
          <w:bCs w:val="0"/>
          <w:sz w:val="24"/>
          <w:szCs w:val="24"/>
        </w:rPr>
      </w:pPr>
      <w:r>
        <w:rPr>
          <w:b w:val="0"/>
          <w:bCs w:val="0"/>
          <w:sz w:val="24"/>
          <w:szCs w:val="24"/>
        </w:rPr>
        <w:t>Students on placements on 1 months or less do not need to complete a DBS but must be fully supervised at all times. All other placements must complete a DBS form or be able to produce a DBS which has been undertaken by their college/school, an application will need to be completed and references will also be requested.</w:t>
      </w:r>
    </w:p>
    <w:p w:rsidR="006C1215" w:rsidRPr="00AE2A96" w:rsidRDefault="006C1215" w:rsidP="006C1215">
      <w:pPr>
        <w:pStyle w:val="BodyText"/>
        <w:jc w:val="both"/>
        <w:rPr>
          <w:b w:val="0"/>
          <w:bCs w:val="0"/>
          <w:i/>
          <w:iCs/>
          <w:sz w:val="24"/>
          <w:szCs w:val="24"/>
        </w:rPr>
      </w:pPr>
    </w:p>
    <w:p w:rsidR="006C1215" w:rsidRPr="003605F5" w:rsidRDefault="006C1215" w:rsidP="006C1215">
      <w:pPr>
        <w:jc w:val="both"/>
        <w:rPr>
          <w:rFonts w:ascii="Arial" w:hAnsi="Arial" w:cs="Arial"/>
          <w:color w:val="000000"/>
          <w:sz w:val="24"/>
          <w:szCs w:val="24"/>
        </w:rPr>
      </w:pPr>
    </w:p>
    <w:p w:rsidR="006C1215" w:rsidRPr="006B2FAB" w:rsidRDefault="006C1215" w:rsidP="00586AE3">
      <w:pPr>
        <w:pStyle w:val="BodyText"/>
        <w:numPr>
          <w:ilvl w:val="0"/>
          <w:numId w:val="14"/>
        </w:numPr>
        <w:jc w:val="both"/>
        <w:rPr>
          <w:bCs w:val="0"/>
          <w:color w:val="000000"/>
          <w:sz w:val="24"/>
          <w:szCs w:val="24"/>
        </w:rPr>
      </w:pPr>
      <w:r w:rsidRPr="006B2FAB">
        <w:rPr>
          <w:bCs w:val="0"/>
          <w:sz w:val="24"/>
          <w:szCs w:val="24"/>
        </w:rPr>
        <w:t>Cigarettes, alcohol, illegal substances, prescription drugs.</w:t>
      </w:r>
      <w:r w:rsidRPr="006B2FAB">
        <w:rPr>
          <w:sz w:val="24"/>
          <w:szCs w:val="24"/>
        </w:rPr>
        <w:t xml:space="preserve"> </w:t>
      </w:r>
    </w:p>
    <w:p w:rsidR="006C1215" w:rsidRPr="00570C66" w:rsidRDefault="006C1215" w:rsidP="006C1215">
      <w:pPr>
        <w:ind w:left="540"/>
        <w:jc w:val="both"/>
        <w:rPr>
          <w:rFonts w:ascii="Arial" w:hAnsi="Arial" w:cs="Arial"/>
          <w:b/>
          <w:bCs/>
          <w:color w:val="000000"/>
          <w:sz w:val="24"/>
          <w:szCs w:val="24"/>
        </w:rPr>
      </w:pPr>
    </w:p>
    <w:p w:rsidR="006C1215" w:rsidRPr="001529D6" w:rsidRDefault="006C1215" w:rsidP="006C1215">
      <w:pPr>
        <w:pStyle w:val="BodyText"/>
        <w:ind w:left="1080"/>
        <w:jc w:val="both"/>
        <w:rPr>
          <w:b w:val="0"/>
          <w:bCs w:val="0"/>
          <w:color w:val="000000"/>
          <w:sz w:val="24"/>
          <w:szCs w:val="24"/>
        </w:rPr>
      </w:pPr>
      <w:r w:rsidRPr="001529D6">
        <w:rPr>
          <w:b w:val="0"/>
          <w:bCs w:val="0"/>
          <w:color w:val="000000"/>
          <w:sz w:val="24"/>
          <w:szCs w:val="24"/>
        </w:rPr>
        <w:t>B</w:t>
      </w:r>
      <w:r>
        <w:rPr>
          <w:b w:val="0"/>
          <w:bCs w:val="0"/>
          <w:color w:val="000000"/>
          <w:sz w:val="24"/>
          <w:szCs w:val="24"/>
        </w:rPr>
        <w:t xml:space="preserve">ath and North East Somerset </w:t>
      </w:r>
      <w:r w:rsidRPr="001529D6">
        <w:rPr>
          <w:b w:val="0"/>
          <w:bCs w:val="0"/>
          <w:color w:val="000000"/>
          <w:sz w:val="24"/>
          <w:szCs w:val="24"/>
        </w:rPr>
        <w:t xml:space="preserve">Council supports </w:t>
      </w:r>
      <w:proofErr w:type="gramStart"/>
      <w:r w:rsidRPr="001529D6">
        <w:rPr>
          <w:b w:val="0"/>
          <w:bCs w:val="0"/>
          <w:color w:val="000000"/>
          <w:sz w:val="24"/>
          <w:szCs w:val="24"/>
        </w:rPr>
        <w:t>staff that have</w:t>
      </w:r>
      <w:proofErr w:type="gramEnd"/>
      <w:r w:rsidRPr="001529D6">
        <w:rPr>
          <w:b w:val="0"/>
          <w:bCs w:val="0"/>
          <w:color w:val="000000"/>
          <w:sz w:val="24"/>
          <w:szCs w:val="24"/>
        </w:rPr>
        <w:t xml:space="preserve"> problems as a result of using cigarettes, alcohol and/or illegal substances through it</w:t>
      </w:r>
      <w:r>
        <w:rPr>
          <w:b w:val="0"/>
          <w:bCs w:val="0"/>
          <w:color w:val="000000"/>
          <w:sz w:val="24"/>
          <w:szCs w:val="24"/>
        </w:rPr>
        <w:t xml:space="preserve">s Employee Assistance program. </w:t>
      </w:r>
      <w:r w:rsidRPr="001529D6">
        <w:rPr>
          <w:b w:val="0"/>
          <w:bCs w:val="0"/>
          <w:color w:val="000000"/>
          <w:sz w:val="24"/>
          <w:szCs w:val="24"/>
        </w:rPr>
        <w:t xml:space="preserve">If the problem is not resolved </w:t>
      </w:r>
      <w:r>
        <w:rPr>
          <w:b w:val="0"/>
          <w:bCs w:val="0"/>
          <w:color w:val="000000"/>
          <w:sz w:val="24"/>
          <w:szCs w:val="24"/>
        </w:rPr>
        <w:t xml:space="preserve">performance management or </w:t>
      </w:r>
      <w:r w:rsidRPr="001529D6">
        <w:rPr>
          <w:b w:val="0"/>
          <w:bCs w:val="0"/>
          <w:color w:val="000000"/>
          <w:sz w:val="24"/>
          <w:szCs w:val="24"/>
        </w:rPr>
        <w:t>disciplinary procedures could follow.</w:t>
      </w:r>
    </w:p>
    <w:p w:rsidR="006C1215" w:rsidRPr="001529D6" w:rsidRDefault="006C1215" w:rsidP="006C1215">
      <w:pPr>
        <w:pStyle w:val="BodyText"/>
        <w:jc w:val="both"/>
        <w:rPr>
          <w:b w:val="0"/>
          <w:bCs w:val="0"/>
          <w:color w:val="000000"/>
          <w:sz w:val="24"/>
          <w:szCs w:val="24"/>
        </w:rPr>
      </w:pPr>
    </w:p>
    <w:p w:rsidR="006C1215" w:rsidRPr="001529D6" w:rsidRDefault="004D1EF7" w:rsidP="006C1215">
      <w:pPr>
        <w:pStyle w:val="BodyText"/>
        <w:ind w:left="1080"/>
        <w:jc w:val="both"/>
        <w:rPr>
          <w:b w:val="0"/>
          <w:bCs w:val="0"/>
          <w:color w:val="000000"/>
          <w:sz w:val="24"/>
          <w:szCs w:val="24"/>
        </w:rPr>
      </w:pPr>
      <w:proofErr w:type="gramStart"/>
      <w:r>
        <w:rPr>
          <w:b w:val="0"/>
          <w:bCs w:val="0"/>
          <w:color w:val="000000"/>
          <w:sz w:val="24"/>
          <w:szCs w:val="24"/>
        </w:rPr>
        <w:lastRenderedPageBreak/>
        <w:t>Staff need</w:t>
      </w:r>
      <w:proofErr w:type="gramEnd"/>
      <w:r>
        <w:rPr>
          <w:b w:val="0"/>
          <w:bCs w:val="0"/>
          <w:color w:val="000000"/>
          <w:sz w:val="24"/>
          <w:szCs w:val="24"/>
        </w:rPr>
        <w:t xml:space="preserve"> to take a common sense approach</w:t>
      </w:r>
      <w:r w:rsidR="006C1215" w:rsidRPr="001529D6">
        <w:rPr>
          <w:b w:val="0"/>
          <w:bCs w:val="0"/>
          <w:color w:val="000000"/>
          <w:sz w:val="24"/>
          <w:szCs w:val="24"/>
        </w:rPr>
        <w:t xml:space="preserve"> about whether social activities in their own time could be detrimental to their professional role and/or could be interpreted by the council as inappropriate, or bring the council into disrepute, which are disciplinary criteria. If a staff member feels that a colleague’s actions fall into these categories, and they cannot be encouraged to stop</w:t>
      </w:r>
      <w:r w:rsidR="006C1215">
        <w:rPr>
          <w:b w:val="0"/>
          <w:bCs w:val="0"/>
          <w:color w:val="000000"/>
          <w:sz w:val="24"/>
          <w:szCs w:val="24"/>
        </w:rPr>
        <w:t xml:space="preserve"> or to seek help and/or support</w:t>
      </w:r>
      <w:r w:rsidR="006C1215" w:rsidRPr="001529D6">
        <w:rPr>
          <w:b w:val="0"/>
          <w:bCs w:val="0"/>
          <w:color w:val="000000"/>
          <w:sz w:val="24"/>
          <w:szCs w:val="24"/>
        </w:rPr>
        <w:t xml:space="preserve">, staff have an </w:t>
      </w:r>
      <w:r w:rsidR="006C1215">
        <w:rPr>
          <w:b w:val="0"/>
          <w:bCs w:val="0"/>
          <w:color w:val="000000"/>
          <w:sz w:val="24"/>
          <w:szCs w:val="24"/>
        </w:rPr>
        <w:t>obligation to report them to a Y</w:t>
      </w:r>
      <w:r w:rsidR="006C1215" w:rsidRPr="001529D6">
        <w:rPr>
          <w:b w:val="0"/>
          <w:bCs w:val="0"/>
          <w:color w:val="000000"/>
          <w:sz w:val="24"/>
          <w:szCs w:val="24"/>
        </w:rPr>
        <w:t xml:space="preserve">outh </w:t>
      </w:r>
      <w:r w:rsidR="006C1215">
        <w:rPr>
          <w:b w:val="0"/>
          <w:bCs w:val="0"/>
          <w:color w:val="000000"/>
          <w:sz w:val="24"/>
          <w:szCs w:val="24"/>
        </w:rPr>
        <w:t>Connect</w:t>
      </w:r>
      <w:r w:rsidR="006C1215" w:rsidRPr="001529D6">
        <w:rPr>
          <w:b w:val="0"/>
          <w:bCs w:val="0"/>
          <w:color w:val="000000"/>
          <w:sz w:val="24"/>
          <w:szCs w:val="24"/>
        </w:rPr>
        <w:t xml:space="preserve"> manager. Examples might be reliance on alcohol, or use of illegal substances.</w:t>
      </w:r>
    </w:p>
    <w:p w:rsidR="006C1215" w:rsidRPr="001529D6" w:rsidRDefault="006C1215" w:rsidP="006C1215">
      <w:pPr>
        <w:pStyle w:val="BodyText"/>
        <w:jc w:val="both"/>
        <w:rPr>
          <w:b w:val="0"/>
          <w:bCs w:val="0"/>
          <w:color w:val="000000"/>
          <w:sz w:val="24"/>
          <w:szCs w:val="24"/>
        </w:rPr>
      </w:pPr>
    </w:p>
    <w:p w:rsidR="006C1215" w:rsidRDefault="006C1215" w:rsidP="00586AE3">
      <w:pPr>
        <w:pStyle w:val="BodyText"/>
        <w:numPr>
          <w:ilvl w:val="0"/>
          <w:numId w:val="11"/>
        </w:numPr>
        <w:jc w:val="both"/>
        <w:rPr>
          <w:color w:val="000000"/>
          <w:sz w:val="24"/>
          <w:szCs w:val="24"/>
        </w:rPr>
      </w:pPr>
      <w:r w:rsidRPr="001529D6">
        <w:rPr>
          <w:color w:val="000000"/>
          <w:sz w:val="24"/>
          <w:szCs w:val="24"/>
        </w:rPr>
        <w:t>Cigarettes</w:t>
      </w:r>
      <w:r>
        <w:rPr>
          <w:color w:val="000000"/>
          <w:sz w:val="24"/>
          <w:szCs w:val="24"/>
        </w:rPr>
        <w:t xml:space="preserve">. </w:t>
      </w:r>
    </w:p>
    <w:p w:rsidR="006C1215" w:rsidRPr="005059AD" w:rsidRDefault="006C1215" w:rsidP="006C1215">
      <w:pPr>
        <w:pStyle w:val="BodyText"/>
        <w:ind w:left="1080"/>
        <w:jc w:val="both"/>
        <w:rPr>
          <w:b w:val="0"/>
          <w:bCs w:val="0"/>
          <w:color w:val="000000"/>
          <w:sz w:val="24"/>
          <w:szCs w:val="24"/>
        </w:rPr>
      </w:pPr>
      <w:proofErr w:type="gramStart"/>
      <w:r w:rsidRPr="005059AD">
        <w:rPr>
          <w:b w:val="0"/>
          <w:bCs w:val="0"/>
          <w:color w:val="000000"/>
          <w:sz w:val="24"/>
          <w:szCs w:val="24"/>
        </w:rPr>
        <w:t>Staff are</w:t>
      </w:r>
      <w:proofErr w:type="gramEnd"/>
      <w:r w:rsidRPr="005059AD">
        <w:rPr>
          <w:b w:val="0"/>
          <w:bCs w:val="0"/>
          <w:color w:val="000000"/>
          <w:sz w:val="24"/>
          <w:szCs w:val="24"/>
        </w:rPr>
        <w:t xml:space="preserve"> not allowed to smoke at any time when they are working. They are also not allowed to smoke just before or after a work session in the vicinity of the workplace where young people can see them. </w:t>
      </w:r>
    </w:p>
    <w:p w:rsidR="006C1215" w:rsidRPr="001529D6" w:rsidRDefault="006C1215" w:rsidP="006C1215">
      <w:pPr>
        <w:pStyle w:val="BodyText"/>
        <w:ind w:left="1080"/>
        <w:jc w:val="both"/>
        <w:rPr>
          <w:b w:val="0"/>
          <w:bCs w:val="0"/>
          <w:color w:val="000000"/>
          <w:sz w:val="24"/>
          <w:szCs w:val="24"/>
        </w:rPr>
      </w:pPr>
      <w:r w:rsidRPr="001529D6">
        <w:rPr>
          <w:b w:val="0"/>
          <w:bCs w:val="0"/>
          <w:color w:val="000000"/>
          <w:sz w:val="24"/>
          <w:szCs w:val="24"/>
        </w:rPr>
        <w:t>If there are social events as part of the work, or to support the work of the unit, for staff and young people, staff cannot smoke where young people can see them.</w:t>
      </w:r>
    </w:p>
    <w:p w:rsidR="006C1215" w:rsidRPr="001529D6" w:rsidRDefault="006C1215" w:rsidP="006C1215">
      <w:pPr>
        <w:pStyle w:val="BodyText"/>
        <w:jc w:val="both"/>
        <w:rPr>
          <w:b w:val="0"/>
          <w:bCs w:val="0"/>
          <w:color w:val="000000"/>
          <w:sz w:val="24"/>
          <w:szCs w:val="24"/>
        </w:rPr>
      </w:pPr>
    </w:p>
    <w:p w:rsidR="006C1215" w:rsidRPr="008D7E61" w:rsidRDefault="006C1215" w:rsidP="00586AE3">
      <w:pPr>
        <w:pStyle w:val="BodyText"/>
        <w:numPr>
          <w:ilvl w:val="0"/>
          <w:numId w:val="11"/>
        </w:numPr>
        <w:jc w:val="both"/>
        <w:rPr>
          <w:color w:val="000000"/>
          <w:sz w:val="24"/>
          <w:szCs w:val="24"/>
        </w:rPr>
      </w:pPr>
      <w:r w:rsidRPr="001529D6">
        <w:rPr>
          <w:color w:val="000000"/>
          <w:sz w:val="24"/>
          <w:szCs w:val="24"/>
        </w:rPr>
        <w:t>Alcohol</w:t>
      </w:r>
      <w:r>
        <w:rPr>
          <w:color w:val="000000"/>
          <w:sz w:val="24"/>
          <w:szCs w:val="24"/>
        </w:rPr>
        <w:t xml:space="preserve">. </w:t>
      </w:r>
      <w:r w:rsidRPr="001529D6">
        <w:rPr>
          <w:b w:val="0"/>
          <w:bCs w:val="0"/>
          <w:color w:val="000000"/>
          <w:sz w:val="24"/>
          <w:szCs w:val="24"/>
        </w:rPr>
        <w:t>Staff should not drink alcohol whilst working. This includes during breaks in their working day.  Similarly staff should not drink alcohol immediately before coming to work.</w:t>
      </w:r>
    </w:p>
    <w:p w:rsidR="006C1215" w:rsidRPr="001529D6" w:rsidRDefault="006C1215" w:rsidP="006C1215">
      <w:pPr>
        <w:pStyle w:val="BodyText"/>
        <w:jc w:val="both"/>
        <w:rPr>
          <w:b w:val="0"/>
          <w:bCs w:val="0"/>
          <w:color w:val="000000"/>
          <w:sz w:val="24"/>
          <w:szCs w:val="24"/>
        </w:rPr>
      </w:pPr>
    </w:p>
    <w:p w:rsidR="006C1215" w:rsidRPr="001529D6" w:rsidRDefault="006C1215" w:rsidP="006C1215">
      <w:pPr>
        <w:pStyle w:val="BodyText"/>
        <w:ind w:left="1080"/>
        <w:jc w:val="both"/>
        <w:rPr>
          <w:b w:val="0"/>
          <w:bCs w:val="0"/>
          <w:color w:val="000000"/>
          <w:sz w:val="24"/>
          <w:szCs w:val="24"/>
        </w:rPr>
      </w:pPr>
      <w:r w:rsidRPr="001529D6">
        <w:rPr>
          <w:b w:val="0"/>
          <w:bCs w:val="0"/>
          <w:color w:val="000000"/>
          <w:sz w:val="24"/>
          <w:szCs w:val="24"/>
        </w:rPr>
        <w:t xml:space="preserve">Staff should not drink alcohol during </w:t>
      </w:r>
      <w:proofErr w:type="spellStart"/>
      <w:r w:rsidRPr="001529D6">
        <w:rPr>
          <w:b w:val="0"/>
          <w:bCs w:val="0"/>
          <w:color w:val="000000"/>
          <w:sz w:val="24"/>
          <w:szCs w:val="24"/>
        </w:rPr>
        <w:t>residentials</w:t>
      </w:r>
      <w:proofErr w:type="spellEnd"/>
      <w:r w:rsidRPr="001529D6">
        <w:rPr>
          <w:b w:val="0"/>
          <w:bCs w:val="0"/>
          <w:color w:val="000000"/>
          <w:sz w:val="24"/>
          <w:szCs w:val="24"/>
        </w:rPr>
        <w:t xml:space="preserve"> with young people, even during free time. In the case of emergencies, which can occur at any time during a residential, you will need to be fully alert and may need to drive. </w:t>
      </w:r>
    </w:p>
    <w:p w:rsidR="006C1215" w:rsidRPr="001529D6" w:rsidRDefault="006C1215" w:rsidP="006C1215">
      <w:pPr>
        <w:pStyle w:val="BodyText"/>
        <w:jc w:val="both"/>
        <w:rPr>
          <w:b w:val="0"/>
          <w:bCs w:val="0"/>
          <w:color w:val="000000"/>
          <w:sz w:val="24"/>
          <w:szCs w:val="24"/>
        </w:rPr>
      </w:pPr>
    </w:p>
    <w:p w:rsidR="006C1215" w:rsidRPr="008D7E61" w:rsidRDefault="006C1215" w:rsidP="00586AE3">
      <w:pPr>
        <w:pStyle w:val="BodyText"/>
        <w:numPr>
          <w:ilvl w:val="0"/>
          <w:numId w:val="11"/>
        </w:numPr>
        <w:jc w:val="both"/>
        <w:rPr>
          <w:color w:val="000000"/>
          <w:sz w:val="24"/>
          <w:szCs w:val="24"/>
        </w:rPr>
      </w:pPr>
      <w:r w:rsidRPr="001529D6">
        <w:rPr>
          <w:color w:val="000000"/>
          <w:sz w:val="24"/>
          <w:szCs w:val="24"/>
        </w:rPr>
        <w:t>Illegal substances</w:t>
      </w:r>
      <w:r>
        <w:rPr>
          <w:color w:val="000000"/>
          <w:sz w:val="24"/>
          <w:szCs w:val="24"/>
        </w:rPr>
        <w:t xml:space="preserve">. </w:t>
      </w:r>
      <w:r w:rsidRPr="001529D6">
        <w:rPr>
          <w:b w:val="0"/>
          <w:bCs w:val="0"/>
          <w:color w:val="000000"/>
          <w:sz w:val="24"/>
          <w:szCs w:val="24"/>
        </w:rPr>
        <w:t>Illegal substances are not permitted in any council building or vehicle, or any buil</w:t>
      </w:r>
      <w:r>
        <w:rPr>
          <w:b w:val="0"/>
          <w:bCs w:val="0"/>
          <w:color w:val="000000"/>
          <w:sz w:val="24"/>
          <w:szCs w:val="24"/>
        </w:rPr>
        <w:t>ding or vehicle being used for Y</w:t>
      </w:r>
      <w:r w:rsidRPr="001529D6">
        <w:rPr>
          <w:b w:val="0"/>
          <w:bCs w:val="0"/>
          <w:color w:val="000000"/>
          <w:sz w:val="24"/>
          <w:szCs w:val="24"/>
        </w:rPr>
        <w:t xml:space="preserve">outh </w:t>
      </w:r>
      <w:r>
        <w:rPr>
          <w:b w:val="0"/>
          <w:bCs w:val="0"/>
          <w:color w:val="000000"/>
          <w:sz w:val="24"/>
          <w:szCs w:val="24"/>
        </w:rPr>
        <w:t>Connect</w:t>
      </w:r>
      <w:r w:rsidRPr="001529D6">
        <w:rPr>
          <w:b w:val="0"/>
          <w:bCs w:val="0"/>
          <w:color w:val="000000"/>
          <w:sz w:val="24"/>
          <w:szCs w:val="24"/>
        </w:rPr>
        <w:t xml:space="preserve"> activities. It is the responsibility of all staff to ensure this. </w:t>
      </w:r>
    </w:p>
    <w:p w:rsidR="006C1215" w:rsidRPr="001529D6" w:rsidRDefault="006C1215" w:rsidP="006C1215">
      <w:pPr>
        <w:pStyle w:val="BodyText"/>
        <w:jc w:val="both"/>
        <w:rPr>
          <w:b w:val="0"/>
          <w:bCs w:val="0"/>
          <w:color w:val="000000"/>
          <w:sz w:val="24"/>
          <w:szCs w:val="24"/>
        </w:rPr>
      </w:pPr>
    </w:p>
    <w:p w:rsidR="006C1215" w:rsidRPr="001529D6" w:rsidRDefault="006C1215" w:rsidP="006C1215">
      <w:pPr>
        <w:pStyle w:val="BodyText"/>
        <w:ind w:left="1080"/>
        <w:jc w:val="both"/>
        <w:rPr>
          <w:b w:val="0"/>
          <w:bCs w:val="0"/>
          <w:color w:val="000000"/>
          <w:sz w:val="24"/>
          <w:szCs w:val="24"/>
        </w:rPr>
      </w:pPr>
      <w:proofErr w:type="gramStart"/>
      <w:r w:rsidRPr="001529D6">
        <w:rPr>
          <w:b w:val="0"/>
          <w:bCs w:val="0"/>
          <w:color w:val="000000"/>
          <w:sz w:val="24"/>
          <w:szCs w:val="24"/>
        </w:rPr>
        <w:t>Staff are</w:t>
      </w:r>
      <w:proofErr w:type="gramEnd"/>
      <w:r w:rsidRPr="001529D6">
        <w:rPr>
          <w:b w:val="0"/>
          <w:bCs w:val="0"/>
          <w:color w:val="000000"/>
          <w:sz w:val="24"/>
          <w:szCs w:val="24"/>
        </w:rPr>
        <w:t xml:space="preserve"> not allowed to be at work under the influence of illegal substances.  Staff </w:t>
      </w:r>
      <w:proofErr w:type="spellStart"/>
      <w:r w:rsidRPr="001529D6">
        <w:rPr>
          <w:b w:val="0"/>
          <w:bCs w:val="0"/>
          <w:color w:val="000000"/>
          <w:sz w:val="24"/>
          <w:szCs w:val="24"/>
        </w:rPr>
        <w:t>residentials</w:t>
      </w:r>
      <w:proofErr w:type="spellEnd"/>
      <w:r w:rsidRPr="001529D6">
        <w:rPr>
          <w:b w:val="0"/>
          <w:bCs w:val="0"/>
          <w:color w:val="000000"/>
          <w:sz w:val="24"/>
          <w:szCs w:val="24"/>
        </w:rPr>
        <w:t xml:space="preserve"> are included in this.</w:t>
      </w:r>
    </w:p>
    <w:p w:rsidR="006C1215" w:rsidRPr="001529D6" w:rsidRDefault="006C1215" w:rsidP="006C1215">
      <w:pPr>
        <w:pStyle w:val="BodyText"/>
        <w:jc w:val="both"/>
        <w:rPr>
          <w:b w:val="0"/>
          <w:bCs w:val="0"/>
          <w:color w:val="000000"/>
          <w:sz w:val="24"/>
          <w:szCs w:val="24"/>
        </w:rPr>
      </w:pPr>
    </w:p>
    <w:p w:rsidR="006C1215" w:rsidRDefault="006C1215" w:rsidP="006C1215">
      <w:pPr>
        <w:pStyle w:val="BodyText"/>
        <w:ind w:left="1080"/>
        <w:jc w:val="both"/>
        <w:rPr>
          <w:b w:val="0"/>
          <w:bCs w:val="0"/>
          <w:color w:val="000000"/>
          <w:sz w:val="24"/>
          <w:szCs w:val="24"/>
        </w:rPr>
      </w:pPr>
      <w:r w:rsidRPr="001529D6">
        <w:rPr>
          <w:b w:val="0"/>
          <w:bCs w:val="0"/>
          <w:color w:val="000000"/>
          <w:sz w:val="24"/>
          <w:szCs w:val="24"/>
        </w:rPr>
        <w:t xml:space="preserve">When staff use illegal substances outside of work, but it impinges on work, </w:t>
      </w:r>
      <w:r>
        <w:rPr>
          <w:b w:val="0"/>
          <w:bCs w:val="0"/>
          <w:color w:val="000000"/>
          <w:sz w:val="24"/>
          <w:szCs w:val="24"/>
        </w:rPr>
        <w:t xml:space="preserve">and will become a </w:t>
      </w:r>
      <w:r w:rsidRPr="001529D6">
        <w:rPr>
          <w:b w:val="0"/>
          <w:bCs w:val="0"/>
          <w:color w:val="000000"/>
          <w:sz w:val="24"/>
          <w:szCs w:val="24"/>
        </w:rPr>
        <w:t>disciplinary matter.</w:t>
      </w:r>
    </w:p>
    <w:p w:rsidR="006C1215" w:rsidRPr="00570C66" w:rsidRDefault="006C1215" w:rsidP="00586AE3">
      <w:pPr>
        <w:pStyle w:val="BodyText"/>
        <w:numPr>
          <w:ilvl w:val="0"/>
          <w:numId w:val="11"/>
        </w:numPr>
        <w:jc w:val="both"/>
        <w:rPr>
          <w:b w:val="0"/>
          <w:bCs w:val="0"/>
          <w:color w:val="000000"/>
          <w:sz w:val="24"/>
          <w:szCs w:val="24"/>
        </w:rPr>
      </w:pPr>
      <w:r>
        <w:rPr>
          <w:sz w:val="24"/>
          <w:szCs w:val="24"/>
        </w:rPr>
        <w:t xml:space="preserve">Prescription drugs. </w:t>
      </w:r>
      <w:r w:rsidRPr="00686735">
        <w:rPr>
          <w:b w:val="0"/>
          <w:sz w:val="24"/>
          <w:szCs w:val="24"/>
        </w:rPr>
        <w:t>Youth Connect staff should always consider their personal and professional competence if they feel their functioning is significantly impaired and they are not able to adequately perform the duties and responsibilities associated with their post as a consequence of taking prescribed medication</w:t>
      </w:r>
      <w:r w:rsidRPr="00570C66">
        <w:rPr>
          <w:sz w:val="24"/>
          <w:szCs w:val="24"/>
        </w:rPr>
        <w:t>.</w:t>
      </w:r>
    </w:p>
    <w:p w:rsidR="006C1215" w:rsidRDefault="006C1215" w:rsidP="006C1215">
      <w:pPr>
        <w:jc w:val="both"/>
        <w:rPr>
          <w:rFonts w:ascii="Arial" w:hAnsi="Arial" w:cs="Arial"/>
          <w:color w:val="000000"/>
          <w:sz w:val="24"/>
          <w:szCs w:val="24"/>
        </w:rPr>
      </w:pPr>
    </w:p>
    <w:p w:rsidR="006C1215" w:rsidRPr="001F5A2A" w:rsidRDefault="006C1215" w:rsidP="006C1215">
      <w:pPr>
        <w:jc w:val="both"/>
        <w:rPr>
          <w:rFonts w:ascii="Arial" w:hAnsi="Arial" w:cs="Arial"/>
          <w:b/>
          <w:bCs/>
          <w:color w:val="000000"/>
          <w:sz w:val="24"/>
          <w:szCs w:val="24"/>
        </w:rPr>
      </w:pPr>
      <w:r>
        <w:rPr>
          <w:rFonts w:ascii="Arial" w:hAnsi="Arial" w:cs="Arial"/>
          <w:b/>
          <w:bCs/>
          <w:sz w:val="24"/>
          <w:szCs w:val="24"/>
        </w:rPr>
        <w:t>8.</w:t>
      </w:r>
      <w:r>
        <w:rPr>
          <w:rFonts w:ascii="Arial" w:hAnsi="Arial" w:cs="Arial"/>
          <w:b/>
          <w:bCs/>
          <w:sz w:val="24"/>
          <w:szCs w:val="24"/>
        </w:rPr>
        <w:tab/>
        <w:t xml:space="preserve">  Young </w:t>
      </w:r>
      <w:r w:rsidR="004D1EF7">
        <w:rPr>
          <w:rFonts w:ascii="Arial" w:hAnsi="Arial" w:cs="Arial"/>
          <w:b/>
          <w:bCs/>
          <w:sz w:val="24"/>
          <w:szCs w:val="24"/>
        </w:rPr>
        <w:t>P</w:t>
      </w:r>
      <w:r>
        <w:rPr>
          <w:rFonts w:ascii="Arial" w:hAnsi="Arial" w:cs="Arial"/>
          <w:b/>
          <w:bCs/>
          <w:sz w:val="24"/>
          <w:szCs w:val="24"/>
        </w:rPr>
        <w:t>eople at risk of harm</w:t>
      </w:r>
    </w:p>
    <w:p w:rsidR="006C1215" w:rsidRDefault="006C1215" w:rsidP="006C1215">
      <w:pPr>
        <w:jc w:val="both"/>
      </w:pPr>
    </w:p>
    <w:p w:rsidR="006C1215" w:rsidRPr="006E6ACB" w:rsidRDefault="006C1215" w:rsidP="00586AE3">
      <w:pPr>
        <w:pStyle w:val="BodyText"/>
        <w:numPr>
          <w:ilvl w:val="0"/>
          <w:numId w:val="11"/>
        </w:numPr>
        <w:jc w:val="both"/>
        <w:rPr>
          <w:sz w:val="24"/>
          <w:szCs w:val="24"/>
        </w:rPr>
      </w:pPr>
      <w:r>
        <w:rPr>
          <w:b w:val="0"/>
          <w:bCs w:val="0"/>
          <w:sz w:val="24"/>
          <w:szCs w:val="24"/>
        </w:rPr>
        <w:t xml:space="preserve">Child protection/ safeguarding procedures are outlined in the </w:t>
      </w:r>
    </w:p>
    <w:p w:rsidR="006C1215" w:rsidRPr="001529D6" w:rsidRDefault="006C1215" w:rsidP="006C1215">
      <w:pPr>
        <w:ind w:left="1080"/>
        <w:jc w:val="both"/>
        <w:rPr>
          <w:rFonts w:ascii="Arial" w:hAnsi="Arial" w:cs="Arial"/>
          <w:color w:val="000000"/>
          <w:sz w:val="24"/>
          <w:szCs w:val="24"/>
        </w:rPr>
      </w:pPr>
      <w:proofErr w:type="gramStart"/>
      <w:r>
        <w:rPr>
          <w:rFonts w:ascii="Arial" w:hAnsi="Arial" w:cs="Arial"/>
          <w:color w:val="000000"/>
          <w:sz w:val="24"/>
          <w:szCs w:val="24"/>
        </w:rPr>
        <w:t>South West Safeguarding</w:t>
      </w:r>
      <w:r w:rsidRPr="001529D6">
        <w:rPr>
          <w:rFonts w:ascii="Arial" w:hAnsi="Arial" w:cs="Arial"/>
          <w:color w:val="000000"/>
          <w:sz w:val="24"/>
          <w:szCs w:val="24"/>
        </w:rPr>
        <w:t xml:space="preserve"> and Child Protection Procedures</w:t>
      </w:r>
      <w:r>
        <w:rPr>
          <w:rFonts w:ascii="Arial" w:hAnsi="Arial" w:cs="Arial"/>
          <w:color w:val="000000"/>
          <w:sz w:val="24"/>
          <w:szCs w:val="24"/>
        </w:rPr>
        <w:t xml:space="preserve"> (version 3.4 March 2009; </w:t>
      </w:r>
      <w:hyperlink r:id="rId15" w:history="1">
        <w:r w:rsidRPr="00770AB9">
          <w:rPr>
            <w:rStyle w:val="Hyperlink"/>
            <w:rFonts w:ascii="Arial" w:hAnsi="Arial" w:cs="Arial"/>
            <w:sz w:val="24"/>
            <w:szCs w:val="24"/>
          </w:rPr>
          <w:t>http://www.swcpp.org.uk</w:t>
        </w:r>
      </w:hyperlink>
      <w:r>
        <w:rPr>
          <w:rFonts w:ascii="Arial" w:hAnsi="Arial" w:cs="Arial"/>
          <w:color w:val="000000"/>
          <w:sz w:val="24"/>
          <w:szCs w:val="24"/>
        </w:rPr>
        <w:t>).</w:t>
      </w:r>
      <w:proofErr w:type="gramEnd"/>
      <w:r>
        <w:rPr>
          <w:rFonts w:ascii="Arial" w:hAnsi="Arial" w:cs="Arial"/>
          <w:color w:val="000000"/>
          <w:sz w:val="24"/>
          <w:szCs w:val="24"/>
        </w:rPr>
        <w:t xml:space="preserve"> A flow chart should also be displayed in the office of each youth project or kept in a detached worker’s bag.</w:t>
      </w:r>
    </w:p>
    <w:p w:rsidR="006C1215" w:rsidRPr="008D7E61" w:rsidRDefault="006C1215" w:rsidP="006C1215">
      <w:pPr>
        <w:pStyle w:val="BodyText"/>
        <w:ind w:left="1080"/>
        <w:jc w:val="both"/>
        <w:rPr>
          <w:sz w:val="24"/>
          <w:szCs w:val="24"/>
        </w:rPr>
      </w:pPr>
      <w:r>
        <w:rPr>
          <w:b w:val="0"/>
          <w:bCs w:val="0"/>
          <w:sz w:val="24"/>
          <w:szCs w:val="24"/>
        </w:rPr>
        <w:t>Staff members should be familiar with these procedures and refer to them when any child protection/ safeguarding issue/ allegation come to light. Any child protection/ safeguarding issue that needs to reported, should also be immediately shared with your line manager</w:t>
      </w:r>
    </w:p>
    <w:p w:rsidR="006C1215" w:rsidRDefault="006C1215" w:rsidP="006C1215">
      <w:pPr>
        <w:pStyle w:val="BodyText"/>
        <w:jc w:val="both"/>
        <w:rPr>
          <w:sz w:val="24"/>
          <w:szCs w:val="24"/>
        </w:rPr>
      </w:pPr>
    </w:p>
    <w:p w:rsidR="006C1215" w:rsidRDefault="006C1215" w:rsidP="00586AE3">
      <w:pPr>
        <w:pStyle w:val="BodyText"/>
        <w:numPr>
          <w:ilvl w:val="0"/>
          <w:numId w:val="11"/>
        </w:numPr>
        <w:jc w:val="both"/>
        <w:rPr>
          <w:b w:val="0"/>
          <w:bCs w:val="0"/>
          <w:sz w:val="24"/>
          <w:szCs w:val="24"/>
        </w:rPr>
      </w:pPr>
      <w:r w:rsidRPr="00AF5BD5">
        <w:rPr>
          <w:sz w:val="24"/>
          <w:szCs w:val="24"/>
        </w:rPr>
        <w:t xml:space="preserve">Confidentiality. </w:t>
      </w:r>
      <w:r w:rsidRPr="00AF5BD5">
        <w:rPr>
          <w:b w:val="0"/>
          <w:bCs w:val="0"/>
          <w:sz w:val="24"/>
          <w:szCs w:val="24"/>
        </w:rPr>
        <w:t xml:space="preserve">Young people will sometimes want to share sensitive information with a Youth Connect worker which they may ask you to keep </w:t>
      </w:r>
      <w:r w:rsidRPr="00AF5BD5">
        <w:rPr>
          <w:b w:val="0"/>
          <w:bCs w:val="0"/>
          <w:sz w:val="24"/>
          <w:szCs w:val="24"/>
        </w:rPr>
        <w:lastRenderedPageBreak/>
        <w:t xml:space="preserve">confidential. It is important that young people are aware from the outset of any professional conversations or relationship that we have a duty of care towards them and if they are risk of harm </w:t>
      </w:r>
      <w:proofErr w:type="gramStart"/>
      <w:r w:rsidRPr="00AF5BD5">
        <w:rPr>
          <w:b w:val="0"/>
          <w:bCs w:val="0"/>
          <w:sz w:val="24"/>
          <w:szCs w:val="24"/>
        </w:rPr>
        <w:t>we</w:t>
      </w:r>
      <w:proofErr w:type="gramEnd"/>
      <w:r w:rsidRPr="00AF5BD5">
        <w:rPr>
          <w:b w:val="0"/>
          <w:bCs w:val="0"/>
          <w:sz w:val="24"/>
          <w:szCs w:val="24"/>
        </w:rPr>
        <w:t xml:space="preserve"> can’t keep information confidential, but we will always tell them what we are planning to do.  </w:t>
      </w:r>
    </w:p>
    <w:p w:rsidR="006C1215" w:rsidRDefault="006C1215" w:rsidP="006C1215">
      <w:pPr>
        <w:pStyle w:val="BodyText"/>
        <w:ind w:left="1080"/>
        <w:jc w:val="both"/>
        <w:rPr>
          <w:b w:val="0"/>
          <w:bCs w:val="0"/>
          <w:sz w:val="24"/>
          <w:szCs w:val="24"/>
        </w:rPr>
      </w:pPr>
      <w:r w:rsidRPr="00AF5BD5">
        <w:rPr>
          <w:b w:val="0"/>
          <w:bCs w:val="0"/>
          <w:sz w:val="24"/>
          <w:szCs w:val="24"/>
        </w:rPr>
        <w:t>Examples of when a worker would need to share information</w:t>
      </w:r>
      <w:r>
        <w:rPr>
          <w:b w:val="0"/>
          <w:bCs w:val="0"/>
          <w:sz w:val="24"/>
          <w:szCs w:val="24"/>
        </w:rPr>
        <w:t>|:</w:t>
      </w:r>
    </w:p>
    <w:p w:rsidR="006C1215" w:rsidRDefault="006C1215" w:rsidP="00586AE3">
      <w:pPr>
        <w:pStyle w:val="BodyText"/>
        <w:numPr>
          <w:ilvl w:val="1"/>
          <w:numId w:val="11"/>
        </w:numPr>
        <w:jc w:val="both"/>
        <w:rPr>
          <w:b w:val="0"/>
          <w:bCs w:val="0"/>
          <w:sz w:val="24"/>
          <w:szCs w:val="24"/>
        </w:rPr>
      </w:pPr>
      <w:r w:rsidRPr="00AF5BD5">
        <w:rPr>
          <w:b w:val="0"/>
          <w:bCs w:val="0"/>
          <w:sz w:val="24"/>
          <w:szCs w:val="24"/>
        </w:rPr>
        <w:t xml:space="preserve"> child protection </w:t>
      </w:r>
    </w:p>
    <w:p w:rsidR="006C1215" w:rsidRDefault="006C1215" w:rsidP="00586AE3">
      <w:pPr>
        <w:pStyle w:val="BodyText"/>
        <w:numPr>
          <w:ilvl w:val="1"/>
          <w:numId w:val="11"/>
        </w:numPr>
        <w:jc w:val="both"/>
        <w:rPr>
          <w:b w:val="0"/>
          <w:bCs w:val="0"/>
          <w:sz w:val="24"/>
          <w:szCs w:val="24"/>
        </w:rPr>
      </w:pPr>
      <w:r>
        <w:rPr>
          <w:b w:val="0"/>
          <w:bCs w:val="0"/>
          <w:sz w:val="24"/>
          <w:szCs w:val="24"/>
        </w:rPr>
        <w:t>r</w:t>
      </w:r>
      <w:r w:rsidRPr="00AF5BD5">
        <w:rPr>
          <w:b w:val="0"/>
          <w:bCs w:val="0"/>
          <w:sz w:val="24"/>
          <w:szCs w:val="24"/>
        </w:rPr>
        <w:t xml:space="preserve">eference to a racist attack </w:t>
      </w:r>
    </w:p>
    <w:p w:rsidR="006C1215" w:rsidRPr="00AF5BD5" w:rsidRDefault="006C1215" w:rsidP="00586AE3">
      <w:pPr>
        <w:pStyle w:val="BodyText"/>
        <w:numPr>
          <w:ilvl w:val="1"/>
          <w:numId w:val="11"/>
        </w:numPr>
        <w:jc w:val="both"/>
        <w:rPr>
          <w:b w:val="0"/>
          <w:bCs w:val="0"/>
          <w:sz w:val="24"/>
          <w:szCs w:val="24"/>
        </w:rPr>
      </w:pPr>
      <w:proofErr w:type="gramStart"/>
      <w:r>
        <w:rPr>
          <w:b w:val="0"/>
          <w:bCs w:val="0"/>
          <w:sz w:val="24"/>
          <w:szCs w:val="24"/>
        </w:rPr>
        <w:t>k</w:t>
      </w:r>
      <w:r w:rsidRPr="00AF5BD5">
        <w:rPr>
          <w:b w:val="0"/>
          <w:bCs w:val="0"/>
          <w:sz w:val="24"/>
          <w:szCs w:val="24"/>
        </w:rPr>
        <w:t>nowledge</w:t>
      </w:r>
      <w:proofErr w:type="gramEnd"/>
      <w:r w:rsidRPr="00AF5BD5">
        <w:rPr>
          <w:b w:val="0"/>
          <w:bCs w:val="0"/>
          <w:sz w:val="24"/>
          <w:szCs w:val="24"/>
        </w:rPr>
        <w:t xml:space="preserve"> of a crime being</w:t>
      </w:r>
      <w:r>
        <w:rPr>
          <w:b w:val="0"/>
          <w:bCs w:val="0"/>
          <w:sz w:val="24"/>
          <w:szCs w:val="24"/>
        </w:rPr>
        <w:t xml:space="preserve"> committed.</w:t>
      </w:r>
    </w:p>
    <w:p w:rsidR="006C1215" w:rsidRDefault="006C1215" w:rsidP="006C1215">
      <w:pPr>
        <w:jc w:val="both"/>
        <w:rPr>
          <w:rFonts w:ascii="Arial" w:hAnsi="Arial" w:cs="Arial"/>
          <w:color w:val="000000"/>
          <w:sz w:val="24"/>
          <w:szCs w:val="24"/>
        </w:rPr>
      </w:pPr>
    </w:p>
    <w:p w:rsidR="006C1215" w:rsidRDefault="006C1215" w:rsidP="00586AE3">
      <w:pPr>
        <w:pStyle w:val="BodyText"/>
        <w:numPr>
          <w:ilvl w:val="0"/>
          <w:numId w:val="15"/>
        </w:numPr>
        <w:jc w:val="both"/>
        <w:rPr>
          <w:sz w:val="24"/>
          <w:szCs w:val="24"/>
        </w:rPr>
      </w:pPr>
      <w:r>
        <w:rPr>
          <w:sz w:val="24"/>
          <w:szCs w:val="24"/>
        </w:rPr>
        <w:t>Whistle blowing</w:t>
      </w:r>
    </w:p>
    <w:p w:rsidR="006C1215" w:rsidRPr="00AF5BD5" w:rsidRDefault="006C1215" w:rsidP="006C1215">
      <w:pPr>
        <w:pStyle w:val="BodyText"/>
        <w:ind w:left="720"/>
        <w:jc w:val="both"/>
        <w:rPr>
          <w:b w:val="0"/>
          <w:sz w:val="24"/>
          <w:szCs w:val="24"/>
        </w:rPr>
      </w:pPr>
      <w:r w:rsidRPr="00AF5BD5">
        <w:rPr>
          <w:b w:val="0"/>
          <w:sz w:val="24"/>
          <w:szCs w:val="24"/>
        </w:rPr>
        <w:t>If a member of staff feels a colleague behaviour falls below the council professional standards the corporate whistle blowing policy must be followed</w:t>
      </w:r>
    </w:p>
    <w:p w:rsidR="006C1215" w:rsidRDefault="008A33B0" w:rsidP="006C1215">
      <w:pPr>
        <w:pStyle w:val="BodyText"/>
        <w:ind w:left="720"/>
        <w:jc w:val="both"/>
        <w:rPr>
          <w:sz w:val="24"/>
          <w:szCs w:val="24"/>
        </w:rPr>
      </w:pPr>
      <w:hyperlink r:id="rId16" w:history="1">
        <w:r w:rsidRPr="00545242">
          <w:rPr>
            <w:rStyle w:val="Hyperlink"/>
            <w:sz w:val="24"/>
            <w:szCs w:val="24"/>
          </w:rPr>
          <w:t>http://intranet/sites/default/files/SiteFiles/Resources/Risk%20%26%20Assurance/Whistleblowing%20Policy%20Nov%202015.pdf</w:t>
        </w:r>
      </w:hyperlink>
    </w:p>
    <w:p w:rsidR="008A33B0" w:rsidRDefault="008A33B0" w:rsidP="006C1215">
      <w:pPr>
        <w:pStyle w:val="BodyText"/>
        <w:ind w:left="720"/>
        <w:jc w:val="both"/>
        <w:rPr>
          <w:sz w:val="24"/>
          <w:szCs w:val="24"/>
        </w:rPr>
      </w:pPr>
    </w:p>
    <w:p w:rsidR="006C1215" w:rsidRDefault="006C1215" w:rsidP="006C1215">
      <w:pPr>
        <w:pStyle w:val="BodyText"/>
        <w:ind w:left="720"/>
        <w:jc w:val="both"/>
        <w:rPr>
          <w:b w:val="0"/>
          <w:bCs w:val="0"/>
          <w:sz w:val="24"/>
          <w:szCs w:val="24"/>
        </w:rPr>
      </w:pPr>
      <w:r w:rsidRPr="003F35F9">
        <w:rPr>
          <w:b w:val="0"/>
          <w:bCs w:val="0"/>
          <w:sz w:val="24"/>
          <w:szCs w:val="24"/>
        </w:rPr>
        <w:t xml:space="preserve">It is particularly important if a member of staff feels uncomfortable about the way a member of staff interacts with young people, or a particular individual young person, that they share that concern, however vague. Concerns shared in this way will be dealt with carefully, with a priority for protecting young people. </w:t>
      </w:r>
    </w:p>
    <w:p w:rsidR="008A33B0" w:rsidRDefault="006C1215" w:rsidP="008A33B0">
      <w:pPr>
        <w:pStyle w:val="BodyText"/>
        <w:ind w:left="720"/>
        <w:jc w:val="both"/>
        <w:rPr>
          <w:b w:val="0"/>
          <w:sz w:val="24"/>
          <w:szCs w:val="24"/>
        </w:rPr>
      </w:pPr>
      <w:r w:rsidRPr="00686735">
        <w:rPr>
          <w:b w:val="0"/>
          <w:sz w:val="24"/>
          <w:szCs w:val="24"/>
        </w:rPr>
        <w:t>Challenging the behaviour directly should not normally be done until the matter has been reported. This gives greater opportunity to gather evidence and take effective action. If staff have read this document as part of their induction and training, it is less likely that the incident stems from lack of awareness but from a tendency towards inappropriate beh</w:t>
      </w:r>
      <w:r w:rsidR="008A33B0">
        <w:rPr>
          <w:b w:val="0"/>
          <w:sz w:val="24"/>
          <w:szCs w:val="24"/>
        </w:rPr>
        <w:t>aviours.</w:t>
      </w:r>
    </w:p>
    <w:p w:rsidR="008A33B0" w:rsidRPr="008A33B0" w:rsidRDefault="008A33B0" w:rsidP="00706CE1">
      <w:pPr>
        <w:pStyle w:val="BodyText"/>
        <w:ind w:left="720"/>
        <w:jc w:val="left"/>
        <w:rPr>
          <w:b w:val="0"/>
          <w:sz w:val="24"/>
          <w:szCs w:val="24"/>
        </w:rPr>
        <w:sectPr w:rsidR="008A33B0" w:rsidRPr="008A33B0" w:rsidSect="001529D6">
          <w:footerReference w:type="even" r:id="rId17"/>
          <w:footerReference w:type="default" r:id="rId18"/>
          <w:pgSz w:w="11907" w:h="16840" w:code="9"/>
          <w:pgMar w:top="851" w:right="1418" w:bottom="794" w:left="1418" w:header="567" w:footer="567" w:gutter="0"/>
          <w:cols w:space="720"/>
          <w:titlePg/>
        </w:sectPr>
      </w:pPr>
      <w:r>
        <w:rPr>
          <w:b w:val="0"/>
          <w:bCs w:val="0"/>
          <w:color w:val="000000"/>
          <w:sz w:val="24"/>
          <w:szCs w:val="24"/>
        </w:rPr>
        <w:t>Concerns should be rai</w:t>
      </w:r>
      <w:r w:rsidR="00706CE1">
        <w:rPr>
          <w:b w:val="0"/>
          <w:bCs w:val="0"/>
          <w:color w:val="000000"/>
          <w:sz w:val="24"/>
          <w:szCs w:val="24"/>
        </w:rPr>
        <w:t xml:space="preserve">sed with the line manager, </w:t>
      </w:r>
      <w:proofErr w:type="gramStart"/>
      <w:r w:rsidR="00706CE1">
        <w:rPr>
          <w:b w:val="0"/>
          <w:bCs w:val="0"/>
          <w:color w:val="000000"/>
          <w:sz w:val="24"/>
          <w:szCs w:val="24"/>
        </w:rPr>
        <w:t xml:space="preserve">if </w:t>
      </w:r>
      <w:r>
        <w:rPr>
          <w:b w:val="0"/>
          <w:bCs w:val="0"/>
          <w:color w:val="000000"/>
          <w:sz w:val="24"/>
          <w:szCs w:val="24"/>
        </w:rPr>
        <w:t xml:space="preserve"> you</w:t>
      </w:r>
      <w:proofErr w:type="gramEnd"/>
      <w:r>
        <w:rPr>
          <w:b w:val="0"/>
          <w:bCs w:val="0"/>
          <w:color w:val="000000"/>
          <w:sz w:val="24"/>
          <w:szCs w:val="24"/>
        </w:rPr>
        <w:t xml:space="preserve"> have concerns about your line manager </w:t>
      </w:r>
      <w:r w:rsidR="00706CE1">
        <w:rPr>
          <w:b w:val="0"/>
          <w:bCs w:val="0"/>
          <w:color w:val="000000"/>
          <w:sz w:val="24"/>
          <w:szCs w:val="24"/>
        </w:rPr>
        <w:t>then please raise with a  more senior manager(see policy for full guidance).</w:t>
      </w:r>
    </w:p>
    <w:p w:rsidR="00F9412A" w:rsidRDefault="00F9412A" w:rsidP="00C2309D">
      <w:pPr>
        <w:jc w:val="both"/>
        <w:rPr>
          <w:rFonts w:ascii="Arial" w:hAnsi="Arial" w:cs="Arial"/>
          <w:b/>
          <w:bCs/>
          <w:color w:val="000000"/>
          <w:sz w:val="24"/>
          <w:szCs w:val="24"/>
        </w:rPr>
      </w:pPr>
    </w:p>
    <w:sectPr w:rsidR="00F9412A" w:rsidSect="006D6813">
      <w:pgSz w:w="11907" w:h="16840" w:code="9"/>
      <w:pgMar w:top="1259" w:right="1418" w:bottom="1242" w:left="1418"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381" w:rsidRDefault="00C34381">
      <w:r>
        <w:separator/>
      </w:r>
    </w:p>
  </w:endnote>
  <w:endnote w:type="continuationSeparator" w:id="0">
    <w:p w:rsidR="00C34381" w:rsidRDefault="00C3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6E0" w:rsidRDefault="004E76E0" w:rsidP="002C43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76E0" w:rsidRDefault="004E76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C8" w:rsidRDefault="008461C8" w:rsidP="004E76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1879">
      <w:rPr>
        <w:rStyle w:val="PageNumber"/>
        <w:noProof/>
      </w:rPr>
      <w:t>12</w:t>
    </w:r>
    <w:r>
      <w:rPr>
        <w:rStyle w:val="PageNumber"/>
      </w:rPr>
      <w:fldChar w:fldCharType="end"/>
    </w:r>
  </w:p>
  <w:p w:rsidR="008461C8" w:rsidRDefault="008461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381" w:rsidRDefault="00C34381">
      <w:r>
        <w:separator/>
      </w:r>
    </w:p>
  </w:footnote>
  <w:footnote w:type="continuationSeparator" w:id="0">
    <w:p w:rsidR="00C34381" w:rsidRDefault="00C343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61B"/>
    <w:multiLevelType w:val="hybridMultilevel"/>
    <w:tmpl w:val="1470891E"/>
    <w:lvl w:ilvl="0" w:tplc="08090001">
      <w:start w:val="1"/>
      <w:numFmt w:val="bullet"/>
      <w:lvlText w:val=""/>
      <w:lvlJc w:val="left"/>
      <w:pPr>
        <w:tabs>
          <w:tab w:val="num" w:pos="1080"/>
        </w:tabs>
        <w:ind w:left="1080" w:hanging="360"/>
      </w:pPr>
      <w:rPr>
        <w:rFonts w:ascii="Symbol" w:hAnsi="Symbol" w:cs="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
    <w:nsid w:val="15CE2603"/>
    <w:multiLevelType w:val="multilevel"/>
    <w:tmpl w:val="FD9E1C8C"/>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nsid w:val="18510ECD"/>
    <w:multiLevelType w:val="hybridMultilevel"/>
    <w:tmpl w:val="FEB89650"/>
    <w:lvl w:ilvl="0" w:tplc="08090001">
      <w:start w:val="1"/>
      <w:numFmt w:val="bullet"/>
      <w:lvlText w:val=""/>
      <w:lvlJc w:val="left"/>
      <w:pPr>
        <w:tabs>
          <w:tab w:val="num" w:pos="1080"/>
        </w:tabs>
        <w:ind w:left="1080" w:hanging="360"/>
      </w:pPr>
      <w:rPr>
        <w:rFonts w:ascii="Symbol" w:hAnsi="Symbol" w:cs="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3">
    <w:nsid w:val="1A875984"/>
    <w:multiLevelType w:val="hybridMultilevel"/>
    <w:tmpl w:val="C80AAB4E"/>
    <w:lvl w:ilvl="0" w:tplc="08090005">
      <w:start w:val="1"/>
      <w:numFmt w:val="bullet"/>
      <w:lvlText w:val=""/>
      <w:lvlJc w:val="left"/>
      <w:pPr>
        <w:tabs>
          <w:tab w:val="num" w:pos="1080"/>
        </w:tabs>
        <w:ind w:left="1080" w:hanging="360"/>
      </w:pPr>
      <w:rPr>
        <w:rFonts w:ascii="Wingdings" w:hAnsi="Wingdings" w:cs="Wingdings" w:hint="default"/>
      </w:rPr>
    </w:lvl>
    <w:lvl w:ilvl="1" w:tplc="71D433F6">
      <w:start w:val="4"/>
      <w:numFmt w:val="bullet"/>
      <w:lvlText w:val="-"/>
      <w:lvlJc w:val="left"/>
      <w:pPr>
        <w:tabs>
          <w:tab w:val="num" w:pos="1800"/>
        </w:tabs>
        <w:ind w:left="1800" w:hanging="360"/>
      </w:pPr>
      <w:rPr>
        <w:rFonts w:ascii="Arial" w:eastAsia="Times New Roman" w:hAnsi="Arial"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4">
    <w:nsid w:val="1C786908"/>
    <w:multiLevelType w:val="hybridMultilevel"/>
    <w:tmpl w:val="17A099A4"/>
    <w:lvl w:ilvl="0" w:tplc="FFFFFFFF">
      <w:start w:val="1"/>
      <w:numFmt w:val="bullet"/>
      <w:lvlText w:val=""/>
      <w:lvlJc w:val="left"/>
      <w:pPr>
        <w:tabs>
          <w:tab w:val="num" w:pos="900"/>
        </w:tabs>
        <w:ind w:left="900" w:hanging="360"/>
      </w:pPr>
      <w:rPr>
        <w:rFonts w:ascii="Symbol" w:hAnsi="Symbol" w:cs="Symbol" w:hint="default"/>
      </w:rPr>
    </w:lvl>
    <w:lvl w:ilvl="1" w:tplc="FFFFFFFF">
      <w:start w:val="1"/>
      <w:numFmt w:val="bullet"/>
      <w:lvlText w:val=""/>
      <w:lvlJc w:val="left"/>
      <w:pPr>
        <w:tabs>
          <w:tab w:val="num" w:pos="1620"/>
        </w:tabs>
        <w:ind w:left="1620" w:hanging="360"/>
      </w:pPr>
      <w:rPr>
        <w:rFonts w:ascii="Symbol" w:hAnsi="Symbol" w:cs="Symbol" w:hint="default"/>
      </w:rPr>
    </w:lvl>
    <w:lvl w:ilvl="2" w:tplc="A60A5D94">
      <w:start w:val="5"/>
      <w:numFmt w:val="lowerRoman"/>
      <w:lvlText w:val="(%3)"/>
      <w:lvlJc w:val="left"/>
      <w:pPr>
        <w:tabs>
          <w:tab w:val="num" w:pos="2880"/>
        </w:tabs>
        <w:ind w:left="2880" w:hanging="720"/>
      </w:pPr>
      <w:rPr>
        <w:rFonts w:hint="default"/>
      </w:r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5">
    <w:nsid w:val="2B95327D"/>
    <w:multiLevelType w:val="hybridMultilevel"/>
    <w:tmpl w:val="33D02938"/>
    <w:lvl w:ilvl="0" w:tplc="08090001">
      <w:start w:val="1"/>
      <w:numFmt w:val="bullet"/>
      <w:lvlText w:val=""/>
      <w:lvlJc w:val="left"/>
      <w:pPr>
        <w:tabs>
          <w:tab w:val="num" w:pos="1080"/>
        </w:tabs>
        <w:ind w:left="1080" w:hanging="360"/>
      </w:pPr>
      <w:rPr>
        <w:rFonts w:ascii="Symbol" w:hAnsi="Symbol" w:cs="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6">
    <w:nsid w:val="2F785E11"/>
    <w:multiLevelType w:val="hybridMultilevel"/>
    <w:tmpl w:val="616276BA"/>
    <w:lvl w:ilvl="0" w:tplc="08090005">
      <w:start w:val="1"/>
      <w:numFmt w:val="bullet"/>
      <w:lvlText w:val=""/>
      <w:lvlJc w:val="left"/>
      <w:pPr>
        <w:tabs>
          <w:tab w:val="num" w:pos="644"/>
        </w:tabs>
        <w:ind w:left="644"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nsid w:val="348B6806"/>
    <w:multiLevelType w:val="hybridMultilevel"/>
    <w:tmpl w:val="159449F6"/>
    <w:lvl w:ilvl="0" w:tplc="08090001">
      <w:start w:val="1"/>
      <w:numFmt w:val="bullet"/>
      <w:lvlText w:val=""/>
      <w:lvlJc w:val="left"/>
      <w:pPr>
        <w:tabs>
          <w:tab w:val="num" w:pos="1080"/>
        </w:tabs>
        <w:ind w:left="1080" w:hanging="360"/>
      </w:pPr>
      <w:rPr>
        <w:rFonts w:ascii="Symbol" w:hAnsi="Symbol" w:cs="Symbol" w:hint="default"/>
      </w:rPr>
    </w:lvl>
    <w:lvl w:ilvl="1" w:tplc="71D433F6">
      <w:start w:val="4"/>
      <w:numFmt w:val="bullet"/>
      <w:lvlText w:val="-"/>
      <w:lvlJc w:val="left"/>
      <w:pPr>
        <w:tabs>
          <w:tab w:val="num" w:pos="1800"/>
        </w:tabs>
        <w:ind w:left="1800" w:hanging="360"/>
      </w:pPr>
      <w:rPr>
        <w:rFonts w:ascii="Arial" w:eastAsia="Times New Roman" w:hAnsi="Arial" w:hint="default"/>
      </w:rPr>
    </w:lvl>
    <w:lvl w:ilvl="2" w:tplc="08090001">
      <w:start w:val="1"/>
      <w:numFmt w:val="bullet"/>
      <w:lvlText w:val=""/>
      <w:lvlJc w:val="left"/>
      <w:pPr>
        <w:tabs>
          <w:tab w:val="num" w:pos="2520"/>
        </w:tabs>
        <w:ind w:left="2520" w:hanging="360"/>
      </w:pPr>
      <w:rPr>
        <w:rFonts w:ascii="Symbol" w:hAnsi="Symbol" w:cs="Symbol"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8">
    <w:nsid w:val="52362FFB"/>
    <w:multiLevelType w:val="singleLevel"/>
    <w:tmpl w:val="4554FBBE"/>
    <w:lvl w:ilvl="0">
      <w:start w:val="1"/>
      <w:numFmt w:val="bullet"/>
      <w:lvlText w:val=""/>
      <w:lvlJc w:val="left"/>
      <w:pPr>
        <w:tabs>
          <w:tab w:val="num" w:pos="144"/>
        </w:tabs>
        <w:ind w:left="144" w:hanging="432"/>
      </w:pPr>
      <w:rPr>
        <w:rFonts w:ascii="Symbol" w:hAnsi="Symbol" w:cs="Symbol" w:hint="default"/>
        <w:color w:val="auto"/>
        <w:sz w:val="24"/>
        <w:szCs w:val="24"/>
      </w:rPr>
    </w:lvl>
  </w:abstractNum>
  <w:abstractNum w:abstractNumId="9">
    <w:nsid w:val="58CA731B"/>
    <w:multiLevelType w:val="hybridMultilevel"/>
    <w:tmpl w:val="307A2A40"/>
    <w:lvl w:ilvl="0" w:tplc="B28ACCA2">
      <w:start w:val="1"/>
      <w:numFmt w:val="decimal"/>
      <w:lvlText w:val="1.%1"/>
      <w:lvlJc w:val="righ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nsid w:val="5D612E19"/>
    <w:multiLevelType w:val="hybridMultilevel"/>
    <w:tmpl w:val="476EC946"/>
    <w:lvl w:ilvl="0" w:tplc="191E0F8C">
      <w:start w:val="10"/>
      <w:numFmt w:val="bullet"/>
      <w:lvlText w:val="-"/>
      <w:lvlJc w:val="left"/>
      <w:pPr>
        <w:tabs>
          <w:tab w:val="num" w:pos="1440"/>
        </w:tabs>
        <w:ind w:left="1440" w:hanging="360"/>
      </w:pPr>
      <w:rPr>
        <w:rFonts w:ascii="Arial" w:eastAsia="Times New Roman" w:hAnsi="Aria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11">
    <w:nsid w:val="5D780D28"/>
    <w:multiLevelType w:val="hybridMultilevel"/>
    <w:tmpl w:val="DE527C82"/>
    <w:lvl w:ilvl="0" w:tplc="AB9E6512">
      <w:start w:val="1"/>
      <w:numFmt w:val="decimal"/>
      <w:lvlText w:val="4.%1"/>
      <w:lvlJc w:val="right"/>
      <w:pPr>
        <w:tabs>
          <w:tab w:val="num" w:pos="900"/>
        </w:tabs>
        <w:ind w:left="900" w:hanging="360"/>
      </w:pPr>
      <w:rPr>
        <w:rFonts w:hint="default"/>
      </w:rPr>
    </w:lvl>
    <w:lvl w:ilvl="1" w:tplc="4554FBBE">
      <w:start w:val="1"/>
      <w:numFmt w:val="bullet"/>
      <w:lvlText w:val=""/>
      <w:lvlJc w:val="left"/>
      <w:pPr>
        <w:tabs>
          <w:tab w:val="num" w:pos="1512"/>
        </w:tabs>
        <w:ind w:left="1512" w:hanging="432"/>
      </w:pPr>
      <w:rPr>
        <w:rFonts w:ascii="Symbol" w:hAnsi="Symbol" w:cs="Symbol" w:hint="default"/>
        <w:color w:val="auto"/>
        <w:sz w:val="24"/>
        <w:szCs w:val="24"/>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
    <w:nsid w:val="5F9F13AE"/>
    <w:multiLevelType w:val="hybridMultilevel"/>
    <w:tmpl w:val="4552B516"/>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03025CB"/>
    <w:multiLevelType w:val="hybridMultilevel"/>
    <w:tmpl w:val="097ACF6C"/>
    <w:lvl w:ilvl="0" w:tplc="32E8371E">
      <w:start w:val="1"/>
      <w:numFmt w:val="decimal"/>
      <w:lvlText w:val="3.%1"/>
      <w:lvlJc w:val="right"/>
      <w:pPr>
        <w:tabs>
          <w:tab w:val="num" w:pos="900"/>
        </w:tabs>
        <w:ind w:left="900" w:hanging="360"/>
      </w:pPr>
      <w:rPr>
        <w:rFonts w:hint="default"/>
      </w:rPr>
    </w:lvl>
    <w:lvl w:ilvl="1" w:tplc="08090001">
      <w:start w:val="1"/>
      <w:numFmt w:val="bullet"/>
      <w:lvlText w:val=""/>
      <w:lvlJc w:val="left"/>
      <w:pPr>
        <w:tabs>
          <w:tab w:val="num" w:pos="1440"/>
        </w:tabs>
        <w:ind w:left="1440" w:hanging="360"/>
      </w:pPr>
      <w:rPr>
        <w:rFonts w:ascii="Symbol" w:hAnsi="Symbol" w:cs="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nsid w:val="70913442"/>
    <w:multiLevelType w:val="hybridMultilevel"/>
    <w:tmpl w:val="1B4C81A6"/>
    <w:lvl w:ilvl="0" w:tplc="08090001">
      <w:start w:val="1"/>
      <w:numFmt w:val="bullet"/>
      <w:lvlText w:val=""/>
      <w:lvlJc w:val="left"/>
      <w:pPr>
        <w:tabs>
          <w:tab w:val="num" w:pos="1080"/>
        </w:tabs>
        <w:ind w:left="1080" w:hanging="360"/>
      </w:pPr>
      <w:rPr>
        <w:rFonts w:ascii="Symbol" w:hAnsi="Symbol" w:hint="default"/>
      </w:rPr>
    </w:lvl>
    <w:lvl w:ilvl="1" w:tplc="71D433F6">
      <w:start w:val="4"/>
      <w:numFmt w:val="bullet"/>
      <w:lvlText w:val="-"/>
      <w:lvlJc w:val="left"/>
      <w:pPr>
        <w:tabs>
          <w:tab w:val="num" w:pos="1800"/>
        </w:tabs>
        <w:ind w:left="1800" w:hanging="360"/>
      </w:pPr>
      <w:rPr>
        <w:rFonts w:ascii="Arial" w:eastAsia="Times New Roman" w:hAnsi="Arial"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num w:numId="1">
    <w:abstractNumId w:val="6"/>
  </w:num>
  <w:num w:numId="2">
    <w:abstractNumId w:val="9"/>
  </w:num>
  <w:num w:numId="3">
    <w:abstractNumId w:val="4"/>
  </w:num>
  <w:num w:numId="4">
    <w:abstractNumId w:val="13"/>
  </w:num>
  <w:num w:numId="5">
    <w:abstractNumId w:val="11"/>
  </w:num>
  <w:num w:numId="6">
    <w:abstractNumId w:val="8"/>
  </w:num>
  <w:num w:numId="7">
    <w:abstractNumId w:val="5"/>
  </w:num>
  <w:num w:numId="8">
    <w:abstractNumId w:val="7"/>
  </w:num>
  <w:num w:numId="9">
    <w:abstractNumId w:val="0"/>
  </w:num>
  <w:num w:numId="10">
    <w:abstractNumId w:val="2"/>
  </w:num>
  <w:num w:numId="11">
    <w:abstractNumId w:val="14"/>
  </w:num>
  <w:num w:numId="12">
    <w:abstractNumId w:val="3"/>
  </w:num>
  <w:num w:numId="13">
    <w:abstractNumId w:val="10"/>
  </w:num>
  <w:num w:numId="14">
    <w:abstractNumId w:val="1"/>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5EB"/>
    <w:rsid w:val="00011E77"/>
    <w:rsid w:val="00013CC6"/>
    <w:rsid w:val="000322C1"/>
    <w:rsid w:val="00034C8A"/>
    <w:rsid w:val="000562BF"/>
    <w:rsid w:val="00097BED"/>
    <w:rsid w:val="000B5415"/>
    <w:rsid w:val="000F0CC2"/>
    <w:rsid w:val="0013749E"/>
    <w:rsid w:val="0014716B"/>
    <w:rsid w:val="001529D6"/>
    <w:rsid w:val="00156D37"/>
    <w:rsid w:val="001A2473"/>
    <w:rsid w:val="001A4F53"/>
    <w:rsid w:val="001A5DFE"/>
    <w:rsid w:val="001D02C2"/>
    <w:rsid w:val="001D68B7"/>
    <w:rsid w:val="001F5A2A"/>
    <w:rsid w:val="002234AB"/>
    <w:rsid w:val="00262F3D"/>
    <w:rsid w:val="00263E87"/>
    <w:rsid w:val="00276066"/>
    <w:rsid w:val="002A220C"/>
    <w:rsid w:val="002B55B1"/>
    <w:rsid w:val="002B5F8C"/>
    <w:rsid w:val="002B7162"/>
    <w:rsid w:val="002B7500"/>
    <w:rsid w:val="002B794C"/>
    <w:rsid w:val="002C0133"/>
    <w:rsid w:val="002C2CF9"/>
    <w:rsid w:val="002C43B9"/>
    <w:rsid w:val="002D24B4"/>
    <w:rsid w:val="002F5E12"/>
    <w:rsid w:val="003036DC"/>
    <w:rsid w:val="003147D1"/>
    <w:rsid w:val="00314C2D"/>
    <w:rsid w:val="003229F6"/>
    <w:rsid w:val="0033727F"/>
    <w:rsid w:val="003459C7"/>
    <w:rsid w:val="00347095"/>
    <w:rsid w:val="00352C8A"/>
    <w:rsid w:val="003605F5"/>
    <w:rsid w:val="003650F4"/>
    <w:rsid w:val="003759B1"/>
    <w:rsid w:val="00382C6D"/>
    <w:rsid w:val="003830A8"/>
    <w:rsid w:val="0038655D"/>
    <w:rsid w:val="00390679"/>
    <w:rsid w:val="00391705"/>
    <w:rsid w:val="00395B1A"/>
    <w:rsid w:val="003A39ED"/>
    <w:rsid w:val="003F179B"/>
    <w:rsid w:val="003F35F9"/>
    <w:rsid w:val="003F4511"/>
    <w:rsid w:val="00403F33"/>
    <w:rsid w:val="004108B3"/>
    <w:rsid w:val="004361AA"/>
    <w:rsid w:val="0046701F"/>
    <w:rsid w:val="00484907"/>
    <w:rsid w:val="00495DAB"/>
    <w:rsid w:val="004B486A"/>
    <w:rsid w:val="004D1EF7"/>
    <w:rsid w:val="004D21E8"/>
    <w:rsid w:val="004E20E8"/>
    <w:rsid w:val="004E4EBC"/>
    <w:rsid w:val="004E76E0"/>
    <w:rsid w:val="004F0949"/>
    <w:rsid w:val="004F350C"/>
    <w:rsid w:val="005035B2"/>
    <w:rsid w:val="005059AD"/>
    <w:rsid w:val="00522CA0"/>
    <w:rsid w:val="00556783"/>
    <w:rsid w:val="00563C07"/>
    <w:rsid w:val="0057078D"/>
    <w:rsid w:val="00570C66"/>
    <w:rsid w:val="00582BA3"/>
    <w:rsid w:val="00586AE3"/>
    <w:rsid w:val="00594C5E"/>
    <w:rsid w:val="005A2BE2"/>
    <w:rsid w:val="005C5245"/>
    <w:rsid w:val="005C79CC"/>
    <w:rsid w:val="005D2563"/>
    <w:rsid w:val="00601F53"/>
    <w:rsid w:val="00604A4E"/>
    <w:rsid w:val="0060522F"/>
    <w:rsid w:val="00607548"/>
    <w:rsid w:val="00615C53"/>
    <w:rsid w:val="00641CF9"/>
    <w:rsid w:val="00651950"/>
    <w:rsid w:val="00652546"/>
    <w:rsid w:val="00657EBF"/>
    <w:rsid w:val="00661609"/>
    <w:rsid w:val="00675F75"/>
    <w:rsid w:val="006805EB"/>
    <w:rsid w:val="00686735"/>
    <w:rsid w:val="006A4B55"/>
    <w:rsid w:val="006B169D"/>
    <w:rsid w:val="006B2FAB"/>
    <w:rsid w:val="006C1215"/>
    <w:rsid w:val="006D6813"/>
    <w:rsid w:val="006E4BE1"/>
    <w:rsid w:val="006E6ACB"/>
    <w:rsid w:val="006F316A"/>
    <w:rsid w:val="00706CE1"/>
    <w:rsid w:val="00714919"/>
    <w:rsid w:val="007164CF"/>
    <w:rsid w:val="00716567"/>
    <w:rsid w:val="007408B3"/>
    <w:rsid w:val="007615AD"/>
    <w:rsid w:val="00763904"/>
    <w:rsid w:val="00770AB9"/>
    <w:rsid w:val="00771945"/>
    <w:rsid w:val="00773E0A"/>
    <w:rsid w:val="0078235D"/>
    <w:rsid w:val="007A1C84"/>
    <w:rsid w:val="007A607D"/>
    <w:rsid w:val="007A7015"/>
    <w:rsid w:val="007F037A"/>
    <w:rsid w:val="007F3DFB"/>
    <w:rsid w:val="0080385F"/>
    <w:rsid w:val="00806EE2"/>
    <w:rsid w:val="00816135"/>
    <w:rsid w:val="00823253"/>
    <w:rsid w:val="00830056"/>
    <w:rsid w:val="0083052A"/>
    <w:rsid w:val="008461C8"/>
    <w:rsid w:val="0085305E"/>
    <w:rsid w:val="00892F13"/>
    <w:rsid w:val="008A33B0"/>
    <w:rsid w:val="008B60F5"/>
    <w:rsid w:val="008D7E61"/>
    <w:rsid w:val="008F24AB"/>
    <w:rsid w:val="009148DB"/>
    <w:rsid w:val="00930926"/>
    <w:rsid w:val="0093338F"/>
    <w:rsid w:val="00934694"/>
    <w:rsid w:val="00940530"/>
    <w:rsid w:val="00954213"/>
    <w:rsid w:val="009634D6"/>
    <w:rsid w:val="00965606"/>
    <w:rsid w:val="009A0BAA"/>
    <w:rsid w:val="009A2C08"/>
    <w:rsid w:val="009A700E"/>
    <w:rsid w:val="009D20F4"/>
    <w:rsid w:val="009E6153"/>
    <w:rsid w:val="00A03B3D"/>
    <w:rsid w:val="00A2346C"/>
    <w:rsid w:val="00A2516D"/>
    <w:rsid w:val="00A27779"/>
    <w:rsid w:val="00A70D57"/>
    <w:rsid w:val="00A75D9B"/>
    <w:rsid w:val="00A77F7F"/>
    <w:rsid w:val="00A93E19"/>
    <w:rsid w:val="00A95B1D"/>
    <w:rsid w:val="00AA4645"/>
    <w:rsid w:val="00AC0768"/>
    <w:rsid w:val="00AC2364"/>
    <w:rsid w:val="00AC23C8"/>
    <w:rsid w:val="00AE2A96"/>
    <w:rsid w:val="00AE749E"/>
    <w:rsid w:val="00AF50B6"/>
    <w:rsid w:val="00AF5BD5"/>
    <w:rsid w:val="00B15984"/>
    <w:rsid w:val="00B337DA"/>
    <w:rsid w:val="00B47C0F"/>
    <w:rsid w:val="00B51F7D"/>
    <w:rsid w:val="00B9413A"/>
    <w:rsid w:val="00BA1FB5"/>
    <w:rsid w:val="00BB7B69"/>
    <w:rsid w:val="00BC57FF"/>
    <w:rsid w:val="00BD25FC"/>
    <w:rsid w:val="00C0228F"/>
    <w:rsid w:val="00C123D6"/>
    <w:rsid w:val="00C2309D"/>
    <w:rsid w:val="00C249FF"/>
    <w:rsid w:val="00C34381"/>
    <w:rsid w:val="00C445D1"/>
    <w:rsid w:val="00C636C7"/>
    <w:rsid w:val="00C75A2E"/>
    <w:rsid w:val="00C92A79"/>
    <w:rsid w:val="00CA2C85"/>
    <w:rsid w:val="00CA45B1"/>
    <w:rsid w:val="00CB2C50"/>
    <w:rsid w:val="00CD13B8"/>
    <w:rsid w:val="00CE117C"/>
    <w:rsid w:val="00D01F37"/>
    <w:rsid w:val="00D03434"/>
    <w:rsid w:val="00D144D5"/>
    <w:rsid w:val="00D21879"/>
    <w:rsid w:val="00D232D6"/>
    <w:rsid w:val="00D43FD9"/>
    <w:rsid w:val="00D508C6"/>
    <w:rsid w:val="00D63D23"/>
    <w:rsid w:val="00D67902"/>
    <w:rsid w:val="00D770DF"/>
    <w:rsid w:val="00D9547A"/>
    <w:rsid w:val="00DA1B9F"/>
    <w:rsid w:val="00DC390F"/>
    <w:rsid w:val="00DC6AF9"/>
    <w:rsid w:val="00E04228"/>
    <w:rsid w:val="00E23CF1"/>
    <w:rsid w:val="00E24DC0"/>
    <w:rsid w:val="00E84B6E"/>
    <w:rsid w:val="00EA64C4"/>
    <w:rsid w:val="00EB5767"/>
    <w:rsid w:val="00EB638E"/>
    <w:rsid w:val="00ED20FB"/>
    <w:rsid w:val="00EE3E01"/>
    <w:rsid w:val="00EE53E5"/>
    <w:rsid w:val="00EF443A"/>
    <w:rsid w:val="00EF565A"/>
    <w:rsid w:val="00F03F6C"/>
    <w:rsid w:val="00F11B05"/>
    <w:rsid w:val="00F24901"/>
    <w:rsid w:val="00F255EC"/>
    <w:rsid w:val="00F30C1F"/>
    <w:rsid w:val="00F33F65"/>
    <w:rsid w:val="00F9412A"/>
    <w:rsid w:val="00FC3553"/>
    <w:rsid w:val="00FC3792"/>
    <w:rsid w:val="00FD1F53"/>
    <w:rsid w:val="00FF6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5EB"/>
    <w:rPr>
      <w:rFonts w:eastAsia="PMingLiU"/>
      <w:lang w:eastAsia="zh-TW"/>
    </w:rPr>
  </w:style>
  <w:style w:type="paragraph" w:styleId="Heading1">
    <w:name w:val="heading 1"/>
    <w:basedOn w:val="Normal"/>
    <w:next w:val="Normal"/>
    <w:qFormat/>
    <w:rsid w:val="006805EB"/>
    <w:pPr>
      <w:keepNext/>
      <w:outlineLvl w:val="0"/>
    </w:pPr>
    <w:rPr>
      <w:rFonts w:ascii="Arial" w:eastAsia="Times New Roman" w:hAnsi="Arial" w:cs="Arial"/>
      <w:b/>
      <w:bCs/>
      <w:sz w:val="24"/>
      <w:szCs w:val="24"/>
      <w:lang w:eastAsia="en-GB"/>
    </w:rPr>
  </w:style>
  <w:style w:type="paragraph" w:styleId="Heading2">
    <w:name w:val="heading 2"/>
    <w:basedOn w:val="Normal"/>
    <w:next w:val="Normal"/>
    <w:qFormat/>
    <w:rsid w:val="006805EB"/>
    <w:pPr>
      <w:keepNext/>
      <w:jc w:val="center"/>
      <w:outlineLvl w:val="1"/>
    </w:pPr>
    <w:rPr>
      <w:rFonts w:ascii="Arial" w:eastAsia="Times New Roman" w:hAnsi="Arial" w:cs="Arial"/>
      <w:b/>
      <w:bCs/>
      <w:sz w:val="24"/>
      <w:szCs w:val="24"/>
      <w:lang w:eastAsia="en-GB"/>
    </w:rPr>
  </w:style>
  <w:style w:type="paragraph" w:styleId="Heading3">
    <w:name w:val="heading 3"/>
    <w:basedOn w:val="Normal"/>
    <w:next w:val="Normal"/>
    <w:qFormat/>
    <w:rsid w:val="00B47C0F"/>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6805EB"/>
    <w:pPr>
      <w:jc w:val="center"/>
    </w:pPr>
    <w:rPr>
      <w:rFonts w:ascii="Arial" w:eastAsia="Times New Roman" w:hAnsi="Arial" w:cs="Arial"/>
      <w:b/>
      <w:bCs/>
      <w:sz w:val="96"/>
      <w:szCs w:val="96"/>
      <w:lang w:eastAsia="en-GB"/>
    </w:rPr>
  </w:style>
  <w:style w:type="paragraph" w:styleId="Footer">
    <w:name w:val="footer"/>
    <w:basedOn w:val="Normal"/>
    <w:rsid w:val="006805EB"/>
    <w:pPr>
      <w:tabs>
        <w:tab w:val="center" w:pos="4153"/>
        <w:tab w:val="right" w:pos="8306"/>
      </w:tabs>
    </w:pPr>
  </w:style>
  <w:style w:type="character" w:styleId="PageNumber">
    <w:name w:val="page number"/>
    <w:basedOn w:val="DefaultParagraphFont"/>
    <w:rsid w:val="006805EB"/>
  </w:style>
  <w:style w:type="paragraph" w:styleId="BodyTextIndent3">
    <w:name w:val="Body Text Indent 3"/>
    <w:basedOn w:val="Normal"/>
    <w:rsid w:val="006805EB"/>
    <w:pPr>
      <w:spacing w:after="120"/>
      <w:ind w:left="283"/>
    </w:pPr>
    <w:rPr>
      <w:rFonts w:ascii="Arial" w:eastAsia="Times New Roman" w:hAnsi="Arial" w:cs="Arial"/>
      <w:sz w:val="16"/>
      <w:szCs w:val="16"/>
      <w:lang w:eastAsia="en-GB"/>
    </w:rPr>
  </w:style>
  <w:style w:type="character" w:styleId="Hyperlink">
    <w:name w:val="Hyperlink"/>
    <w:rsid w:val="00C75A2E"/>
    <w:rPr>
      <w:color w:val="0000FF"/>
      <w:u w:val="single"/>
    </w:rPr>
  </w:style>
  <w:style w:type="character" w:styleId="FollowedHyperlink">
    <w:name w:val="FollowedHyperlink"/>
    <w:rsid w:val="003F4511"/>
    <w:rPr>
      <w:color w:val="800080"/>
      <w:u w:val="single"/>
    </w:rPr>
  </w:style>
  <w:style w:type="character" w:styleId="HTMLCite">
    <w:name w:val="HTML Cite"/>
    <w:rsid w:val="003F4511"/>
    <w:rPr>
      <w:color w:val="008000"/>
    </w:rPr>
  </w:style>
  <w:style w:type="paragraph" w:styleId="Header">
    <w:name w:val="header"/>
    <w:basedOn w:val="Normal"/>
    <w:rsid w:val="00E04228"/>
    <w:pPr>
      <w:tabs>
        <w:tab w:val="center" w:pos="4153"/>
        <w:tab w:val="right" w:pos="8306"/>
      </w:tabs>
    </w:pPr>
  </w:style>
  <w:style w:type="table" w:styleId="TableGrid">
    <w:name w:val="Table Grid"/>
    <w:basedOn w:val="TableNormal"/>
    <w:rsid w:val="00E24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701F"/>
    <w:pPr>
      <w:ind w:left="720"/>
    </w:pPr>
  </w:style>
  <w:style w:type="paragraph" w:styleId="BalloonText">
    <w:name w:val="Balloon Text"/>
    <w:basedOn w:val="Normal"/>
    <w:link w:val="BalloonTextChar"/>
    <w:uiPriority w:val="99"/>
    <w:semiHidden/>
    <w:unhideWhenUsed/>
    <w:rsid w:val="00D21879"/>
    <w:rPr>
      <w:rFonts w:ascii="Tahoma" w:hAnsi="Tahoma" w:cs="Tahoma"/>
      <w:sz w:val="16"/>
      <w:szCs w:val="16"/>
    </w:rPr>
  </w:style>
  <w:style w:type="character" w:customStyle="1" w:styleId="BalloonTextChar">
    <w:name w:val="Balloon Text Char"/>
    <w:basedOn w:val="DefaultParagraphFont"/>
    <w:link w:val="BalloonText"/>
    <w:uiPriority w:val="99"/>
    <w:semiHidden/>
    <w:rsid w:val="00D21879"/>
    <w:rPr>
      <w:rFonts w:ascii="Tahoma" w:eastAsia="PMingLiU" w:hAnsi="Tahoma" w:cs="Tahoma"/>
      <w:sz w:val="16"/>
      <w:szCs w:val="16"/>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5EB"/>
    <w:rPr>
      <w:rFonts w:eastAsia="PMingLiU"/>
      <w:lang w:eastAsia="zh-TW"/>
    </w:rPr>
  </w:style>
  <w:style w:type="paragraph" w:styleId="Heading1">
    <w:name w:val="heading 1"/>
    <w:basedOn w:val="Normal"/>
    <w:next w:val="Normal"/>
    <w:qFormat/>
    <w:rsid w:val="006805EB"/>
    <w:pPr>
      <w:keepNext/>
      <w:outlineLvl w:val="0"/>
    </w:pPr>
    <w:rPr>
      <w:rFonts w:ascii="Arial" w:eastAsia="Times New Roman" w:hAnsi="Arial" w:cs="Arial"/>
      <w:b/>
      <w:bCs/>
      <w:sz w:val="24"/>
      <w:szCs w:val="24"/>
      <w:lang w:eastAsia="en-GB"/>
    </w:rPr>
  </w:style>
  <w:style w:type="paragraph" w:styleId="Heading2">
    <w:name w:val="heading 2"/>
    <w:basedOn w:val="Normal"/>
    <w:next w:val="Normal"/>
    <w:qFormat/>
    <w:rsid w:val="006805EB"/>
    <w:pPr>
      <w:keepNext/>
      <w:jc w:val="center"/>
      <w:outlineLvl w:val="1"/>
    </w:pPr>
    <w:rPr>
      <w:rFonts w:ascii="Arial" w:eastAsia="Times New Roman" w:hAnsi="Arial" w:cs="Arial"/>
      <w:b/>
      <w:bCs/>
      <w:sz w:val="24"/>
      <w:szCs w:val="24"/>
      <w:lang w:eastAsia="en-GB"/>
    </w:rPr>
  </w:style>
  <w:style w:type="paragraph" w:styleId="Heading3">
    <w:name w:val="heading 3"/>
    <w:basedOn w:val="Normal"/>
    <w:next w:val="Normal"/>
    <w:qFormat/>
    <w:rsid w:val="00B47C0F"/>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6805EB"/>
    <w:pPr>
      <w:jc w:val="center"/>
    </w:pPr>
    <w:rPr>
      <w:rFonts w:ascii="Arial" w:eastAsia="Times New Roman" w:hAnsi="Arial" w:cs="Arial"/>
      <w:b/>
      <w:bCs/>
      <w:sz w:val="96"/>
      <w:szCs w:val="96"/>
      <w:lang w:eastAsia="en-GB"/>
    </w:rPr>
  </w:style>
  <w:style w:type="paragraph" w:styleId="Footer">
    <w:name w:val="footer"/>
    <w:basedOn w:val="Normal"/>
    <w:rsid w:val="006805EB"/>
    <w:pPr>
      <w:tabs>
        <w:tab w:val="center" w:pos="4153"/>
        <w:tab w:val="right" w:pos="8306"/>
      </w:tabs>
    </w:pPr>
  </w:style>
  <w:style w:type="character" w:styleId="PageNumber">
    <w:name w:val="page number"/>
    <w:basedOn w:val="DefaultParagraphFont"/>
    <w:rsid w:val="006805EB"/>
  </w:style>
  <w:style w:type="paragraph" w:styleId="BodyTextIndent3">
    <w:name w:val="Body Text Indent 3"/>
    <w:basedOn w:val="Normal"/>
    <w:rsid w:val="006805EB"/>
    <w:pPr>
      <w:spacing w:after="120"/>
      <w:ind w:left="283"/>
    </w:pPr>
    <w:rPr>
      <w:rFonts w:ascii="Arial" w:eastAsia="Times New Roman" w:hAnsi="Arial" w:cs="Arial"/>
      <w:sz w:val="16"/>
      <w:szCs w:val="16"/>
      <w:lang w:eastAsia="en-GB"/>
    </w:rPr>
  </w:style>
  <w:style w:type="character" w:styleId="Hyperlink">
    <w:name w:val="Hyperlink"/>
    <w:rsid w:val="00C75A2E"/>
    <w:rPr>
      <w:color w:val="0000FF"/>
      <w:u w:val="single"/>
    </w:rPr>
  </w:style>
  <w:style w:type="character" w:styleId="FollowedHyperlink">
    <w:name w:val="FollowedHyperlink"/>
    <w:rsid w:val="003F4511"/>
    <w:rPr>
      <w:color w:val="800080"/>
      <w:u w:val="single"/>
    </w:rPr>
  </w:style>
  <w:style w:type="character" w:styleId="HTMLCite">
    <w:name w:val="HTML Cite"/>
    <w:rsid w:val="003F4511"/>
    <w:rPr>
      <w:color w:val="008000"/>
    </w:rPr>
  </w:style>
  <w:style w:type="paragraph" w:styleId="Header">
    <w:name w:val="header"/>
    <w:basedOn w:val="Normal"/>
    <w:rsid w:val="00E04228"/>
    <w:pPr>
      <w:tabs>
        <w:tab w:val="center" w:pos="4153"/>
        <w:tab w:val="right" w:pos="8306"/>
      </w:tabs>
    </w:pPr>
  </w:style>
  <w:style w:type="table" w:styleId="TableGrid">
    <w:name w:val="Table Grid"/>
    <w:basedOn w:val="TableNormal"/>
    <w:rsid w:val="00E24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701F"/>
    <w:pPr>
      <w:ind w:left="720"/>
    </w:pPr>
  </w:style>
  <w:style w:type="paragraph" w:styleId="BalloonText">
    <w:name w:val="Balloon Text"/>
    <w:basedOn w:val="Normal"/>
    <w:link w:val="BalloonTextChar"/>
    <w:uiPriority w:val="99"/>
    <w:semiHidden/>
    <w:unhideWhenUsed/>
    <w:rsid w:val="00D21879"/>
    <w:rPr>
      <w:rFonts w:ascii="Tahoma" w:hAnsi="Tahoma" w:cs="Tahoma"/>
      <w:sz w:val="16"/>
      <w:szCs w:val="16"/>
    </w:rPr>
  </w:style>
  <w:style w:type="character" w:customStyle="1" w:styleId="BalloonTextChar">
    <w:name w:val="Balloon Text Char"/>
    <w:basedOn w:val="DefaultParagraphFont"/>
    <w:link w:val="BalloonText"/>
    <w:uiPriority w:val="99"/>
    <w:semiHidden/>
    <w:rsid w:val="00D21879"/>
    <w:rPr>
      <w:rFonts w:ascii="Tahoma" w:eastAsia="PMingLiU" w:hAnsi="Tahoma" w:cs="Tahoma"/>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555271">
      <w:bodyDiv w:val="1"/>
      <w:marLeft w:val="0"/>
      <w:marRight w:val="0"/>
      <w:marTop w:val="0"/>
      <w:marBottom w:val="0"/>
      <w:divBdr>
        <w:top w:val="none" w:sz="0" w:space="0" w:color="auto"/>
        <w:left w:val="none" w:sz="0" w:space="0" w:color="auto"/>
        <w:bottom w:val="none" w:sz="0" w:space="0" w:color="auto"/>
        <w:right w:val="none" w:sz="0" w:space="0" w:color="auto"/>
      </w:divBdr>
      <w:divsChild>
        <w:div w:id="508718587">
          <w:marLeft w:val="0"/>
          <w:marRight w:val="0"/>
          <w:marTop w:val="0"/>
          <w:marBottom w:val="0"/>
          <w:divBdr>
            <w:top w:val="none" w:sz="0" w:space="0" w:color="auto"/>
            <w:left w:val="none" w:sz="0" w:space="0" w:color="auto"/>
            <w:bottom w:val="none" w:sz="0" w:space="0" w:color="auto"/>
            <w:right w:val="none" w:sz="0" w:space="0" w:color="auto"/>
          </w:divBdr>
          <w:divsChild>
            <w:div w:id="1034694206">
              <w:marLeft w:val="-225"/>
              <w:marRight w:val="-225"/>
              <w:marTop w:val="0"/>
              <w:marBottom w:val="0"/>
              <w:divBdr>
                <w:top w:val="none" w:sz="0" w:space="0" w:color="auto"/>
                <w:left w:val="none" w:sz="0" w:space="0" w:color="auto"/>
                <w:bottom w:val="none" w:sz="0" w:space="0" w:color="auto"/>
                <w:right w:val="none" w:sz="0" w:space="0" w:color="auto"/>
              </w:divBdr>
              <w:divsChild>
                <w:div w:id="1480418639">
                  <w:marLeft w:val="0"/>
                  <w:marRight w:val="0"/>
                  <w:marTop w:val="0"/>
                  <w:marBottom w:val="0"/>
                  <w:divBdr>
                    <w:top w:val="none" w:sz="0" w:space="0" w:color="auto"/>
                    <w:left w:val="none" w:sz="0" w:space="0" w:color="auto"/>
                    <w:bottom w:val="none" w:sz="0" w:space="0" w:color="auto"/>
                    <w:right w:val="none" w:sz="0" w:space="0" w:color="auto"/>
                  </w:divBdr>
                  <w:divsChild>
                    <w:div w:id="1239243324">
                      <w:marLeft w:val="0"/>
                      <w:marRight w:val="0"/>
                      <w:marTop w:val="0"/>
                      <w:marBottom w:val="0"/>
                      <w:divBdr>
                        <w:top w:val="none" w:sz="0" w:space="0" w:color="auto"/>
                        <w:left w:val="none" w:sz="0" w:space="0" w:color="auto"/>
                        <w:bottom w:val="none" w:sz="0" w:space="0" w:color="auto"/>
                        <w:right w:val="none" w:sz="0" w:space="0" w:color="auto"/>
                      </w:divBdr>
                      <w:divsChild>
                        <w:div w:id="204484410">
                          <w:marLeft w:val="0"/>
                          <w:marRight w:val="0"/>
                          <w:marTop w:val="0"/>
                          <w:marBottom w:val="0"/>
                          <w:divBdr>
                            <w:top w:val="none" w:sz="0" w:space="0" w:color="auto"/>
                            <w:left w:val="none" w:sz="0" w:space="0" w:color="auto"/>
                            <w:bottom w:val="none" w:sz="0" w:space="0" w:color="auto"/>
                            <w:right w:val="none" w:sz="0" w:space="0" w:color="auto"/>
                          </w:divBdr>
                          <w:divsChild>
                            <w:div w:id="400105334">
                              <w:marLeft w:val="0"/>
                              <w:marRight w:val="0"/>
                              <w:marTop w:val="0"/>
                              <w:marBottom w:val="0"/>
                              <w:divBdr>
                                <w:top w:val="none" w:sz="0" w:space="0" w:color="auto"/>
                                <w:left w:val="none" w:sz="0" w:space="0" w:color="auto"/>
                                <w:bottom w:val="none" w:sz="0" w:space="0" w:color="auto"/>
                                <w:right w:val="none" w:sz="0" w:space="0" w:color="auto"/>
                              </w:divBdr>
                              <w:divsChild>
                                <w:div w:id="425154810">
                                  <w:marLeft w:val="0"/>
                                  <w:marRight w:val="0"/>
                                  <w:marTop w:val="0"/>
                                  <w:marBottom w:val="0"/>
                                  <w:divBdr>
                                    <w:top w:val="none" w:sz="0" w:space="0" w:color="auto"/>
                                    <w:left w:val="none" w:sz="0" w:space="0" w:color="auto"/>
                                    <w:bottom w:val="none" w:sz="0" w:space="0" w:color="auto"/>
                                    <w:right w:val="none" w:sz="0" w:space="0" w:color="auto"/>
                                  </w:divBdr>
                                  <w:divsChild>
                                    <w:div w:id="1211917563">
                                      <w:marLeft w:val="0"/>
                                      <w:marRight w:val="0"/>
                                      <w:marTop w:val="0"/>
                                      <w:marBottom w:val="0"/>
                                      <w:divBdr>
                                        <w:top w:val="none" w:sz="0" w:space="0" w:color="auto"/>
                                        <w:left w:val="none" w:sz="0" w:space="0" w:color="auto"/>
                                        <w:bottom w:val="none" w:sz="0" w:space="0" w:color="auto"/>
                                        <w:right w:val="none" w:sz="0" w:space="0" w:color="auto"/>
                                      </w:divBdr>
                                      <w:divsChild>
                                        <w:div w:id="312686868">
                                          <w:marLeft w:val="0"/>
                                          <w:marRight w:val="0"/>
                                          <w:marTop w:val="0"/>
                                          <w:marBottom w:val="0"/>
                                          <w:divBdr>
                                            <w:top w:val="none" w:sz="0" w:space="0" w:color="auto"/>
                                            <w:left w:val="none" w:sz="0" w:space="0" w:color="auto"/>
                                            <w:bottom w:val="none" w:sz="0" w:space="0" w:color="auto"/>
                                            <w:right w:val="none" w:sz="0" w:space="0" w:color="auto"/>
                                          </w:divBdr>
                                          <w:divsChild>
                                            <w:div w:id="1544100089">
                                              <w:marLeft w:val="0"/>
                                              <w:marRight w:val="0"/>
                                              <w:marTop w:val="0"/>
                                              <w:marBottom w:val="0"/>
                                              <w:divBdr>
                                                <w:top w:val="none" w:sz="0" w:space="0" w:color="auto"/>
                                                <w:left w:val="none" w:sz="0" w:space="0" w:color="auto"/>
                                                <w:bottom w:val="none" w:sz="0" w:space="0" w:color="auto"/>
                                                <w:right w:val="none" w:sz="0" w:space="0" w:color="auto"/>
                                              </w:divBdr>
                                              <w:divsChild>
                                                <w:div w:id="8762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tranet/SiteCollectionDocuments/Services%20and%20Teams/Children's%20Services/Youth%20Service/Sexual%20Health%20Practice%20Guidelines%20-%202009%20(Word%20-%20495KB).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ntranet/SiteCollectionDocuments/Services%20and%20Teams/Children's%20Services/Youth%20Service/Safety%20in%20Outdoor%20Activities%20Manual.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intranet/sites/default/files/SiteFiles/Resources/Risk%20%26%20Assurance/Whistleblowing%20Policy%20Nov%202015.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wcpp.org.uk" TargetMode="External"/><Relationship Id="rId5" Type="http://schemas.openxmlformats.org/officeDocument/2006/relationships/webSettings" Target="webSettings.xml"/><Relationship Id="rId15" Type="http://schemas.openxmlformats.org/officeDocument/2006/relationships/hyperlink" Target="http://www.swcpp.org.uk" TargetMode="External"/><Relationship Id="rId10" Type="http://schemas.openxmlformats.org/officeDocument/2006/relationships/hyperlink" Target="http://www.bathnes.gov.uk/BathNES/communityandliving/youthsupport/ywcurriculumframework.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thnes.gov.uk/BathNES/communityandliving/youthsupport/ywcurriculumframework.htm" TargetMode="External"/><Relationship Id="rId14" Type="http://schemas.openxmlformats.org/officeDocument/2006/relationships/hyperlink" Target="http://www.bathnes.gov.uk/BathNES/business/healthandsafety/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16EB74FA</Template>
  <TotalTime>0</TotalTime>
  <Pages>13</Pages>
  <Words>4463</Words>
  <Characters>24365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b&amp;nes</Company>
  <LinksUpToDate>false</LinksUpToDate>
  <CharactersWithSpaces>28771</CharactersWithSpaces>
  <SharedDoc>false</SharedDoc>
  <HLinks>
    <vt:vector size="48" baseType="variant">
      <vt:variant>
        <vt:i4>4784146</vt:i4>
      </vt:variant>
      <vt:variant>
        <vt:i4>21</vt:i4>
      </vt:variant>
      <vt:variant>
        <vt:i4>0</vt:i4>
      </vt:variant>
      <vt:variant>
        <vt:i4>5</vt:i4>
      </vt:variant>
      <vt:variant>
        <vt:lpwstr>http://intranet/sites/default/files/SiteFiles/Resources/Risk %26 Assurance/Whistleblowing Policy Nov 2015.pdf</vt:lpwstr>
      </vt:variant>
      <vt:variant>
        <vt:lpwstr/>
      </vt:variant>
      <vt:variant>
        <vt:i4>1638478</vt:i4>
      </vt:variant>
      <vt:variant>
        <vt:i4>18</vt:i4>
      </vt:variant>
      <vt:variant>
        <vt:i4>0</vt:i4>
      </vt:variant>
      <vt:variant>
        <vt:i4>5</vt:i4>
      </vt:variant>
      <vt:variant>
        <vt:lpwstr>http://www.swcpp.org.uk/</vt:lpwstr>
      </vt:variant>
      <vt:variant>
        <vt:lpwstr/>
      </vt:variant>
      <vt:variant>
        <vt:i4>2162787</vt:i4>
      </vt:variant>
      <vt:variant>
        <vt:i4>15</vt:i4>
      </vt:variant>
      <vt:variant>
        <vt:i4>0</vt:i4>
      </vt:variant>
      <vt:variant>
        <vt:i4>5</vt:i4>
      </vt:variant>
      <vt:variant>
        <vt:lpwstr>http://www.bathnes.gov.uk/BathNES/business/healthandsafety/default.htm</vt:lpwstr>
      </vt:variant>
      <vt:variant>
        <vt:lpwstr/>
      </vt:variant>
      <vt:variant>
        <vt:i4>5177369</vt:i4>
      </vt:variant>
      <vt:variant>
        <vt:i4>12</vt:i4>
      </vt:variant>
      <vt:variant>
        <vt:i4>0</vt:i4>
      </vt:variant>
      <vt:variant>
        <vt:i4>5</vt:i4>
      </vt:variant>
      <vt:variant>
        <vt:lpwstr>http://intranet/SiteCollectionDocuments/Services and Teams/Children's Services/Youth Service/Sexual Health Practice Guidelines - 2009 (Word - 495KB).doc</vt:lpwstr>
      </vt:variant>
      <vt:variant>
        <vt:lpwstr/>
      </vt:variant>
      <vt:variant>
        <vt:i4>5242967</vt:i4>
      </vt:variant>
      <vt:variant>
        <vt:i4>9</vt:i4>
      </vt:variant>
      <vt:variant>
        <vt:i4>0</vt:i4>
      </vt:variant>
      <vt:variant>
        <vt:i4>5</vt:i4>
      </vt:variant>
      <vt:variant>
        <vt:lpwstr>http://intranet/SiteCollectionDocuments/Services and Teams/Children's Services/Youth Service/Safety in Outdoor Activities Manual.doc</vt:lpwstr>
      </vt:variant>
      <vt:variant>
        <vt:lpwstr/>
      </vt:variant>
      <vt:variant>
        <vt:i4>1638478</vt:i4>
      </vt:variant>
      <vt:variant>
        <vt:i4>6</vt:i4>
      </vt:variant>
      <vt:variant>
        <vt:i4>0</vt:i4>
      </vt:variant>
      <vt:variant>
        <vt:i4>5</vt:i4>
      </vt:variant>
      <vt:variant>
        <vt:lpwstr>http://www.swcpp.org.uk/</vt:lpwstr>
      </vt:variant>
      <vt:variant>
        <vt:lpwstr/>
      </vt:variant>
      <vt:variant>
        <vt:i4>3932257</vt:i4>
      </vt:variant>
      <vt:variant>
        <vt:i4>3</vt:i4>
      </vt:variant>
      <vt:variant>
        <vt:i4>0</vt:i4>
      </vt:variant>
      <vt:variant>
        <vt:i4>5</vt:i4>
      </vt:variant>
      <vt:variant>
        <vt:lpwstr>http://www.bathnes.gov.uk/BathNES/communityandliving/youthsupport/ywcurriculumframework.htm</vt:lpwstr>
      </vt:variant>
      <vt:variant>
        <vt:lpwstr/>
      </vt:variant>
      <vt:variant>
        <vt:i4>3932257</vt:i4>
      </vt:variant>
      <vt:variant>
        <vt:i4>0</vt:i4>
      </vt:variant>
      <vt:variant>
        <vt:i4>0</vt:i4>
      </vt:variant>
      <vt:variant>
        <vt:i4>5</vt:i4>
      </vt:variant>
      <vt:variant>
        <vt:lpwstr>http://www.bathnes.gov.uk/BathNES/communityandliving/youthsupport/ywcurriculumframework.htm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Baker</dc:creator>
  <cp:lastModifiedBy>Adam Wilkes</cp:lastModifiedBy>
  <cp:revision>2</cp:revision>
  <cp:lastPrinted>2009-06-15T10:19:00Z</cp:lastPrinted>
  <dcterms:created xsi:type="dcterms:W3CDTF">2017-03-06T15:14:00Z</dcterms:created>
  <dcterms:modified xsi:type="dcterms:W3CDTF">2017-03-06T15:14:00Z</dcterms:modified>
</cp:coreProperties>
</file>