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733425</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D2106E" w:rsidP="002543B8">
                                  <w:pPr>
                                    <w:jc w:val="center"/>
                                    <w:rPr>
                                      <w:b/>
                                      <w:sz w:val="40"/>
                                      <w:szCs w:val="40"/>
                                    </w:rPr>
                                  </w:pPr>
                                  <w:r>
                                    <w:rPr>
                                      <w:b/>
                                      <w:sz w:val="40"/>
                                      <w:szCs w:val="40"/>
                                    </w:rPr>
                                    <w:t>3</w:t>
                                  </w:r>
                                  <w:r w:rsidR="00EB3054">
                                    <w:rPr>
                                      <w:b/>
                                      <w:sz w:val="40"/>
                                      <w:szCs w:val="40"/>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57.7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">
                      <v:textbox>
                        <w:txbxContent>
                          <w:p w:rsidR="002543B8" w:rsidRPr="005D28C8" w:rsidRDefault="00D2106E" w:rsidP="002543B8">
                            <w:pPr>
                              <w:jc w:val="center"/>
                              <w:rPr>
                                <w:b/>
                                <w:sz w:val="40"/>
                                <w:szCs w:val="40"/>
                              </w:rPr>
                            </w:pPr>
                            <w:r>
                              <w:rPr>
                                <w:b/>
                                <w:sz w:val="40"/>
                                <w:szCs w:val="40"/>
                              </w:rPr>
                              <w:t>3</w:t>
                            </w:r>
                            <w:r w:rsidR="00EB3054">
                              <w:rPr>
                                <w:b/>
                                <w:sz w:val="40"/>
                                <w:szCs w:val="40"/>
                              </w:rPr>
                              <w:t>.0</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bookmarkStart w:id="0" w:name="_GoBack"/>
        <w:bookmarkEnd w:id="0"/>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FF0C8B" w:rsidP="00AF29C2">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AF29C2">
              <w:rPr>
                <w:rFonts w:cs="Arial"/>
                <w:bCs/>
                <w:szCs w:val="22"/>
              </w:rPr>
              <w:t>16</w:t>
            </w:r>
            <w:r w:rsidR="001D4AF8" w:rsidRPr="00855AE8">
              <w:rPr>
                <w:rFonts w:cs="Arial"/>
                <w:bCs/>
                <w:szCs w:val="22"/>
                <w:vertAlign w:val="superscript"/>
              </w:rPr>
              <w:t>th</w:t>
            </w:r>
            <w:r w:rsidR="00AF29C2">
              <w:rPr>
                <w:rFonts w:cs="Arial"/>
                <w:bCs/>
                <w:szCs w:val="22"/>
              </w:rPr>
              <w:t xml:space="preserve"> January</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2B3FCD" w:rsidRPr="00855AE8">
              <w:rPr>
                <w:rFonts w:cs="Arial"/>
                <w:bCs/>
                <w:szCs w:val="22"/>
              </w:rPr>
              <w:t xml:space="preserve"> </w:t>
            </w:r>
            <w:proofErr w:type="spellStart"/>
            <w:r w:rsidR="00AF29C2">
              <w:rPr>
                <w:rFonts w:cs="Arial"/>
                <w:bCs/>
                <w:szCs w:val="22"/>
              </w:rPr>
              <w:t>Avonfields</w:t>
            </w:r>
            <w:proofErr w:type="spellEnd"/>
            <w:r w:rsidR="00AF29C2">
              <w:rPr>
                <w:rFonts w:cs="Arial"/>
                <w:bCs/>
                <w:szCs w:val="22"/>
              </w:rPr>
              <w:t xml:space="preserve"> </w:t>
            </w:r>
            <w:r w:rsidR="000D33E7" w:rsidRPr="00855AE8">
              <w:rPr>
                <w:rFonts w:cs="Arial"/>
                <w:bCs/>
                <w:szCs w:val="22"/>
              </w:rPr>
              <w:t>Room, Somerdale Pavilion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AF29C2">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Colin </w:t>
            </w:r>
            <w:proofErr w:type="spellStart"/>
            <w:r w:rsidR="002503C1" w:rsidRPr="00855AE8">
              <w:rPr>
                <w:rFonts w:cs="Arial"/>
                <w:bCs/>
                <w:szCs w:val="22"/>
              </w:rPr>
              <w:t>Cattanach</w:t>
            </w:r>
            <w:proofErr w:type="spellEnd"/>
            <w:r w:rsidR="002503C1" w:rsidRPr="00855AE8">
              <w:rPr>
                <w:rFonts w:cs="Arial"/>
                <w:bCs/>
                <w:szCs w:val="22"/>
              </w:rPr>
              <w:t xml:space="preserve">, </w:t>
            </w:r>
            <w:r w:rsidR="00AF29C2">
              <w:rPr>
                <w:rFonts w:cs="Arial"/>
                <w:bCs/>
                <w:szCs w:val="22"/>
              </w:rPr>
              <w:t xml:space="preserve">Charlotte Lucas for </w:t>
            </w:r>
            <w:r w:rsidR="008F720A" w:rsidRPr="00855AE8">
              <w:rPr>
                <w:rFonts w:cs="Arial"/>
                <w:bCs/>
                <w:szCs w:val="22"/>
              </w:rPr>
              <w:t>Clare Crowther</w:t>
            </w:r>
            <w:r w:rsidR="000D33E7" w:rsidRPr="00855AE8">
              <w:rPr>
                <w:rFonts w:cs="Arial"/>
                <w:bCs/>
                <w:szCs w:val="22"/>
              </w:rPr>
              <w:t xml:space="preserve">, </w:t>
            </w:r>
            <w:r w:rsidR="008F720A" w:rsidRPr="00855AE8">
              <w:rPr>
                <w:rFonts w:cs="Arial"/>
                <w:bCs/>
                <w:szCs w:val="22"/>
              </w:rPr>
              <w:t xml:space="preserve">John Delaney, </w:t>
            </w:r>
            <w:r w:rsidR="000D33E7" w:rsidRPr="00855AE8">
              <w:rPr>
                <w:rFonts w:cs="Arial"/>
                <w:bCs/>
                <w:szCs w:val="22"/>
              </w:rPr>
              <w:t>Alun Williams,</w:t>
            </w:r>
            <w:r w:rsidR="00BB6113" w:rsidRPr="00855AE8">
              <w:rPr>
                <w:rFonts w:cs="Arial"/>
                <w:bCs/>
                <w:szCs w:val="22"/>
              </w:rPr>
              <w:t xml:space="preserve"> </w:t>
            </w:r>
            <w:r w:rsidR="00AF29C2">
              <w:rPr>
                <w:rFonts w:cs="Arial"/>
                <w:bCs/>
                <w:szCs w:val="22"/>
              </w:rPr>
              <w:t>Richard Vanstone</w:t>
            </w:r>
            <w:r w:rsidR="00BB6113" w:rsidRPr="00855AE8">
              <w:rPr>
                <w:rFonts w:cs="Arial"/>
                <w:bCs/>
                <w:szCs w:val="22"/>
              </w:rPr>
              <w:t>,</w:t>
            </w:r>
            <w:r w:rsidR="00AF29C2" w:rsidRPr="00855AE8">
              <w:rPr>
                <w:rFonts w:cs="Arial"/>
                <w:bCs/>
                <w:szCs w:val="22"/>
              </w:rPr>
              <w:t xml:space="preserve"> Dawn </w:t>
            </w:r>
            <w:r w:rsidR="00AF29C2">
              <w:rPr>
                <w:rFonts w:cs="Arial"/>
                <w:bCs/>
                <w:szCs w:val="22"/>
              </w:rPr>
              <w:t>Sage (</w:t>
            </w:r>
            <w:r w:rsidR="00AF29C2" w:rsidRPr="00855AE8">
              <w:rPr>
                <w:rFonts w:cs="Arial"/>
                <w:bCs/>
                <w:szCs w:val="22"/>
              </w:rPr>
              <w:t>Elliott</w:t>
            </w:r>
            <w:r w:rsidR="00AF29C2">
              <w:rPr>
                <w:rFonts w:cs="Arial"/>
                <w:bCs/>
                <w:szCs w:val="22"/>
              </w:rPr>
              <w:t>)</w:t>
            </w:r>
            <w:r w:rsidR="00AF29C2" w:rsidRPr="00855AE8">
              <w:rPr>
                <w:rFonts w:cs="Arial"/>
                <w:bCs/>
                <w:szCs w:val="22"/>
              </w:rPr>
              <w:t>, Kerrie Courtier,</w:t>
            </w:r>
            <w:r w:rsidR="008B206A">
              <w:rPr>
                <w:rFonts w:cs="Arial"/>
                <w:bCs/>
                <w:szCs w:val="22"/>
              </w:rPr>
              <w:t xml:space="preserve"> </w:t>
            </w:r>
            <w:proofErr w:type="spellStart"/>
            <w:r w:rsidR="008B206A">
              <w:rPr>
                <w:rFonts w:cs="Arial"/>
                <w:bCs/>
                <w:szCs w:val="22"/>
              </w:rPr>
              <w:t>Mairi</w:t>
            </w:r>
            <w:proofErr w:type="spellEnd"/>
            <w:r w:rsidR="008B206A">
              <w:rPr>
                <w:rFonts w:cs="Arial"/>
                <w:bCs/>
                <w:szCs w:val="22"/>
              </w:rPr>
              <w:t xml:space="preserve"> Lanyon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503C1" w:rsidP="00AF29C2">
            <w:pPr>
              <w:rPr>
                <w:rFonts w:cs="Arial"/>
                <w:szCs w:val="22"/>
              </w:rPr>
            </w:pPr>
            <w:r w:rsidRPr="00855AE8">
              <w:rPr>
                <w:rFonts w:cs="Arial"/>
                <w:bCs/>
                <w:szCs w:val="22"/>
              </w:rPr>
              <w:t xml:space="preserve">Gareth </w:t>
            </w:r>
            <w:r w:rsidR="002A540A" w:rsidRPr="00855AE8">
              <w:rPr>
                <w:rFonts w:cs="Arial"/>
                <w:bCs/>
                <w:szCs w:val="22"/>
              </w:rPr>
              <w:t>Beynon</w:t>
            </w:r>
            <w:r w:rsidR="000D33E7" w:rsidRPr="00855AE8">
              <w:rPr>
                <w:rFonts w:cs="Arial"/>
                <w:bCs/>
                <w:szCs w:val="22"/>
              </w:rPr>
              <w:t>,</w:t>
            </w:r>
            <w:r w:rsidR="00AF29C2" w:rsidRPr="00855AE8">
              <w:rPr>
                <w:rFonts w:cs="Arial"/>
                <w:bCs/>
                <w:szCs w:val="22"/>
              </w:rPr>
              <w:t xml:space="preserve"> Sue East, Claire Hudson, </w:t>
            </w:r>
            <w:r w:rsidR="00AF29C2">
              <w:rPr>
                <w:rFonts w:cs="Arial"/>
                <w:bCs/>
                <w:szCs w:val="22"/>
              </w:rPr>
              <w:t xml:space="preserve">Clare Crowther, </w:t>
            </w:r>
            <w:r w:rsidR="00AF29C2" w:rsidRPr="00855AE8">
              <w:rPr>
                <w:rFonts w:cs="Arial"/>
                <w:bCs/>
                <w:szCs w:val="22"/>
              </w:rPr>
              <w:t>Roz Lambert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AF29C2">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Philip </w:t>
            </w:r>
            <w:proofErr w:type="spellStart"/>
            <w:r w:rsidR="000D33E7" w:rsidRPr="00855AE8">
              <w:rPr>
                <w:rFonts w:cs="Arial"/>
                <w:bCs/>
                <w:szCs w:val="22"/>
              </w:rPr>
              <w:t>Frankland</w:t>
            </w:r>
            <w:proofErr w:type="spellEnd"/>
            <w:r w:rsidR="000D33E7" w:rsidRPr="00855AE8">
              <w:rPr>
                <w:rFonts w:cs="Arial"/>
                <w:bCs/>
                <w:szCs w:val="22"/>
              </w:rPr>
              <w:t xml:space="preserve">, Margaret Simmons-Bird, </w:t>
            </w:r>
            <w:r w:rsidR="00AF29C2" w:rsidRPr="00855AE8">
              <w:rPr>
                <w:rFonts w:cs="Arial"/>
                <w:bCs/>
                <w:szCs w:val="22"/>
              </w:rPr>
              <w:t>Richard Baldwin</w:t>
            </w:r>
            <w:r w:rsidR="000D33E7" w:rsidRPr="00855AE8">
              <w:rPr>
                <w:rFonts w:cs="Arial"/>
                <w:bCs/>
                <w:szCs w:val="22"/>
              </w:rPr>
              <w:t>,</w:t>
            </w:r>
            <w:r w:rsidR="004D2D1C" w:rsidRPr="00855AE8">
              <w:rPr>
                <w:rFonts w:cs="Arial"/>
                <w:bCs/>
                <w:szCs w:val="22"/>
              </w:rPr>
              <w:t xml:space="preserve"> Cllr Paul May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AF29C2" w:rsidP="00C65C5E">
            <w:pPr>
              <w:rPr>
                <w:rFonts w:cs="Arial"/>
                <w:bCs/>
                <w:szCs w:val="22"/>
              </w:rPr>
            </w:pPr>
            <w:r w:rsidRPr="00855AE8">
              <w:rPr>
                <w:rFonts w:cs="Arial"/>
                <w:bCs/>
                <w:szCs w:val="22"/>
              </w:rPr>
              <w:t>Mike Bowden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w:t>
            </w:r>
            <w:proofErr w:type="spellStart"/>
            <w:r w:rsidR="00775F82" w:rsidRPr="00855AE8">
              <w:rPr>
                <w:rFonts w:cs="Arial"/>
                <w:szCs w:val="22"/>
              </w:rPr>
              <w:t>Collett</w:t>
            </w:r>
            <w:proofErr w:type="spellEnd"/>
            <w:r w:rsidR="00775F82" w:rsidRPr="00855AE8">
              <w:rPr>
                <w:rFonts w:cs="Arial"/>
                <w:szCs w:val="22"/>
              </w:rPr>
              <w:t xml:space="preserve">; Cllr </w:t>
            </w:r>
            <w:r w:rsidR="00040185" w:rsidRPr="00855AE8">
              <w:rPr>
                <w:rFonts w:cs="Arial"/>
                <w:szCs w:val="22"/>
              </w:rPr>
              <w:t xml:space="preserve">Charles </w:t>
            </w:r>
            <w:proofErr w:type="spellStart"/>
            <w:r w:rsidR="00040185" w:rsidRPr="00855AE8">
              <w:rPr>
                <w:rFonts w:cs="Arial"/>
                <w:szCs w:val="22"/>
              </w:rPr>
              <w:t>Gerrish</w:t>
            </w:r>
            <w:proofErr w:type="spellEnd"/>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w:t>
            </w:r>
            <w:proofErr w:type="spellStart"/>
            <w:r w:rsidR="00775F82" w:rsidRPr="00855AE8">
              <w:rPr>
                <w:rFonts w:cs="Arial"/>
                <w:szCs w:val="22"/>
              </w:rPr>
              <w:t>Richens</w:t>
            </w:r>
            <w:proofErr w:type="spellEnd"/>
            <w:r w:rsidR="00775F82" w:rsidRPr="00855AE8">
              <w:rPr>
                <w:rFonts w:cs="Arial"/>
                <w:szCs w:val="22"/>
              </w:rPr>
              <w:t xml:space="preserve">;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 xml:space="preserve">All </w:t>
            </w:r>
            <w:proofErr w:type="spellStart"/>
            <w:r w:rsidR="00B50C69" w:rsidRPr="00855AE8">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8B206A">
            <w:pPr>
              <w:spacing w:before="120" w:after="120"/>
              <w:rPr>
                <w:rFonts w:cs="Arial"/>
                <w:b/>
                <w:bCs/>
                <w:szCs w:val="22"/>
              </w:rPr>
            </w:pPr>
            <w:r w:rsidRPr="00855AE8">
              <w:rPr>
                <w:rFonts w:cs="Arial"/>
                <w:b/>
                <w:bCs/>
                <w:szCs w:val="22"/>
              </w:rPr>
              <w:t xml:space="preserve">Tuesday </w:t>
            </w:r>
            <w:r w:rsidR="00B0076C" w:rsidRPr="00855AE8">
              <w:rPr>
                <w:rFonts w:cs="Arial"/>
                <w:b/>
                <w:bCs/>
                <w:szCs w:val="22"/>
              </w:rPr>
              <w:t>1</w:t>
            </w:r>
            <w:r w:rsidR="008B206A">
              <w:rPr>
                <w:rFonts w:cs="Arial"/>
                <w:b/>
                <w:bCs/>
                <w:szCs w:val="22"/>
              </w:rPr>
              <w:t>3</w:t>
            </w:r>
            <w:r w:rsidR="007B39B1" w:rsidRPr="00855AE8">
              <w:rPr>
                <w:rFonts w:cs="Arial"/>
                <w:b/>
                <w:bCs/>
                <w:szCs w:val="22"/>
                <w:vertAlign w:val="superscript"/>
              </w:rPr>
              <w:t>th</w:t>
            </w:r>
            <w:r w:rsidR="008A527A" w:rsidRPr="00855AE8">
              <w:rPr>
                <w:rFonts w:cs="Arial"/>
                <w:b/>
                <w:bCs/>
                <w:szCs w:val="22"/>
              </w:rPr>
              <w:t xml:space="preserve"> </w:t>
            </w:r>
            <w:r w:rsidR="00AF29C2">
              <w:rPr>
                <w:rFonts w:cs="Arial"/>
                <w:b/>
                <w:bCs/>
                <w:szCs w:val="22"/>
              </w:rPr>
              <w:t>March 2018</w:t>
            </w:r>
            <w:r w:rsidR="003542F0" w:rsidRPr="00855AE8">
              <w:rPr>
                <w:rFonts w:cs="Arial"/>
                <w:b/>
                <w:bCs/>
                <w:szCs w:val="22"/>
              </w:rPr>
              <w:t xml:space="preserve">, </w:t>
            </w:r>
            <w:r w:rsidR="007E5FFC" w:rsidRPr="00855AE8">
              <w:rPr>
                <w:rFonts w:cs="Arial"/>
                <w:b/>
                <w:bCs/>
                <w:szCs w:val="22"/>
              </w:rPr>
              <w:br/>
            </w:r>
            <w:proofErr w:type="spellStart"/>
            <w:r w:rsidR="008B206A">
              <w:rPr>
                <w:rFonts w:cs="Arial"/>
                <w:b/>
                <w:bCs/>
                <w:szCs w:val="22"/>
              </w:rPr>
              <w:t>Avonfields</w:t>
            </w:r>
            <w:proofErr w:type="spellEnd"/>
            <w:r w:rsidR="008B206A">
              <w:rPr>
                <w:rFonts w:cs="Arial"/>
                <w:b/>
                <w:bCs/>
                <w:szCs w:val="22"/>
              </w:rPr>
              <w:t xml:space="preserve"> Room, Somerdale Pavilion,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EA077C">
              <w:rPr>
                <w:rFonts w:cs="Arial"/>
                <w:bCs/>
                <w:sz w:val="24"/>
                <w:szCs w:val="24"/>
              </w:rPr>
              <w:t xml:space="preserve"> the first for 2018; apologising for the last minute cancellation of the December meeting</w:t>
            </w:r>
            <w:r w:rsidR="00BB15BC">
              <w:rPr>
                <w:rFonts w:cs="Arial"/>
                <w:bCs/>
                <w:sz w:val="24"/>
                <w:szCs w:val="24"/>
              </w:rPr>
              <w:t>.</w:t>
            </w:r>
            <w:r w:rsidR="00EA077C">
              <w:rPr>
                <w:rFonts w:cs="Arial"/>
                <w:bCs/>
                <w:sz w:val="24"/>
                <w:szCs w:val="24"/>
              </w:rPr>
              <w:t xml:space="preserve"> Introductions made Dawn Elliott now Dawn Sage was welcomed to her first meeting.</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3C3111" w:rsidP="00066CD7">
            <w:pPr>
              <w:spacing w:before="120" w:after="120"/>
              <w:rPr>
                <w:rFonts w:cs="Arial"/>
                <w:bCs/>
                <w:sz w:val="24"/>
                <w:szCs w:val="24"/>
              </w:rPr>
            </w:pPr>
            <w:r>
              <w:rPr>
                <w:rFonts w:cs="Arial"/>
                <w:bCs/>
                <w:sz w:val="24"/>
                <w:szCs w:val="24"/>
              </w:rPr>
              <w:t xml:space="preserve">Gareth Beynon, </w:t>
            </w:r>
            <w:r w:rsidR="008B206A">
              <w:rPr>
                <w:rFonts w:cs="Arial"/>
                <w:bCs/>
                <w:sz w:val="24"/>
                <w:szCs w:val="24"/>
              </w:rPr>
              <w:t>Mike Bowden</w:t>
            </w:r>
            <w:r w:rsidR="00BB15BC">
              <w:rPr>
                <w:rFonts w:cs="Arial"/>
                <w:bCs/>
                <w:sz w:val="24"/>
                <w:szCs w:val="24"/>
              </w:rPr>
              <w:t xml:space="preserve">, </w:t>
            </w:r>
            <w:r w:rsidR="007521A7">
              <w:rPr>
                <w:rFonts w:cs="Arial"/>
                <w:bCs/>
                <w:sz w:val="24"/>
                <w:szCs w:val="24"/>
              </w:rPr>
              <w:t>Kerrie Courtier,</w:t>
            </w:r>
            <w:r w:rsidR="008B206A">
              <w:rPr>
                <w:rFonts w:cs="Arial"/>
                <w:bCs/>
                <w:sz w:val="24"/>
                <w:szCs w:val="24"/>
              </w:rPr>
              <w:t xml:space="preserve"> Sue East, Claire Hudson, Roz Lambert and Clare Crowther (nominated Charlotte Lucas</w:t>
            </w:r>
            <w:r w:rsidR="002248B6">
              <w:rPr>
                <w:rFonts w:cs="Arial"/>
                <w:bCs/>
                <w:sz w:val="24"/>
                <w:szCs w:val="24"/>
              </w:rPr>
              <w:t xml:space="preserve"> to attend on her behalf</w:t>
            </w:r>
            <w:r w:rsidR="008B206A">
              <w:rPr>
                <w:rFonts w:cs="Arial"/>
                <w:bCs/>
                <w:sz w:val="24"/>
                <w:szCs w:val="24"/>
              </w:rPr>
              <w:t>)</w:t>
            </w:r>
            <w:r w:rsidR="00827D74">
              <w:rPr>
                <w:rFonts w:cs="Arial"/>
                <w:bCs/>
                <w:sz w:val="24"/>
                <w:szCs w:val="24"/>
              </w:rPr>
              <w:t xml:space="preserve"> </w:t>
            </w:r>
          </w:p>
          <w:p w:rsidR="006B2893" w:rsidRPr="00654614" w:rsidRDefault="008B206A" w:rsidP="00F73541">
            <w:pPr>
              <w:spacing w:before="120" w:after="120"/>
              <w:rPr>
                <w:rFonts w:cs="Arial"/>
                <w:bCs/>
                <w:sz w:val="24"/>
                <w:szCs w:val="24"/>
              </w:rPr>
            </w:pPr>
            <w:r>
              <w:rPr>
                <w:rFonts w:cs="Arial"/>
                <w:bCs/>
                <w:sz w:val="24"/>
                <w:szCs w:val="24"/>
              </w:rPr>
              <w:t>Kevin Burnett</w:t>
            </w:r>
            <w:r w:rsidR="008C00C4" w:rsidRPr="00654614">
              <w:rPr>
                <w:rFonts w:cs="Arial"/>
                <w:bCs/>
                <w:sz w:val="24"/>
                <w:szCs w:val="24"/>
              </w:rPr>
              <w:t xml:space="preserve"> </w:t>
            </w:r>
            <w:r>
              <w:rPr>
                <w:rFonts w:cs="Arial"/>
                <w:bCs/>
                <w:sz w:val="24"/>
                <w:szCs w:val="24"/>
              </w:rPr>
              <w:t xml:space="preserve">(BANES NAHT) </w:t>
            </w:r>
            <w:r w:rsidR="008C00C4" w:rsidRPr="00654614">
              <w:rPr>
                <w:rFonts w:cs="Arial"/>
                <w:bCs/>
                <w:sz w:val="24"/>
                <w:szCs w:val="24"/>
              </w:rPr>
              <w:t>attended as an observer</w:t>
            </w:r>
            <w:r w:rsidR="00654614">
              <w:rPr>
                <w:rFonts w:cs="Arial"/>
                <w:bCs/>
                <w:sz w:val="24"/>
                <w:szCs w:val="24"/>
              </w:rPr>
              <w:t>.</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John Delaney – School Gov</w:t>
            </w:r>
            <w:r w:rsidR="00866259">
              <w:rPr>
                <w:rFonts w:cs="Arial"/>
                <w:sz w:val="24"/>
                <w:szCs w:val="24"/>
              </w:rPr>
              <w:t>ernor St Gregory’s College Bath</w:t>
            </w:r>
          </w:p>
          <w:p w:rsidR="00D51257" w:rsidRDefault="00EA077C" w:rsidP="00B05EC9">
            <w:pPr>
              <w:spacing w:before="120" w:after="120"/>
              <w:rPr>
                <w:rFonts w:cs="Arial"/>
                <w:sz w:val="24"/>
                <w:szCs w:val="24"/>
              </w:rPr>
            </w:pPr>
            <w:r>
              <w:rPr>
                <w:rFonts w:cs="Arial"/>
                <w:sz w:val="24"/>
                <w:szCs w:val="24"/>
              </w:rPr>
              <w:lastRenderedPageBreak/>
              <w:t>Richard Vanstone – School Council, Somerdale Primary</w:t>
            </w:r>
            <w:r w:rsidR="0006257C">
              <w:rPr>
                <w:rFonts w:cs="Arial"/>
                <w:sz w:val="24"/>
                <w:szCs w:val="24"/>
              </w:rPr>
              <w:t xml:space="preserve"> from 2016</w:t>
            </w:r>
          </w:p>
          <w:p w:rsidR="00EA077C" w:rsidRDefault="00EA077C" w:rsidP="00B05EC9">
            <w:pPr>
              <w:spacing w:before="120" w:after="120"/>
              <w:rPr>
                <w:rFonts w:cs="Arial"/>
                <w:sz w:val="24"/>
                <w:szCs w:val="24"/>
              </w:rPr>
            </w:pPr>
            <w:r>
              <w:rPr>
                <w:rFonts w:cs="Arial"/>
                <w:sz w:val="24"/>
                <w:szCs w:val="24"/>
              </w:rPr>
              <w:t xml:space="preserve">Kerrie Courtier – I am a governor of my school which is a part of the </w:t>
            </w:r>
            <w:proofErr w:type="spellStart"/>
            <w:r>
              <w:rPr>
                <w:rFonts w:cs="Arial"/>
                <w:sz w:val="24"/>
                <w:szCs w:val="24"/>
              </w:rPr>
              <w:t>Midsomer</w:t>
            </w:r>
            <w:proofErr w:type="spellEnd"/>
            <w:r>
              <w:rPr>
                <w:rFonts w:cs="Arial"/>
                <w:sz w:val="24"/>
                <w:szCs w:val="24"/>
              </w:rPr>
              <w:t xml:space="preserve"> Norton Schools Partnership</w:t>
            </w:r>
          </w:p>
          <w:p w:rsidR="00EA077C" w:rsidRDefault="00EA077C" w:rsidP="00B05EC9">
            <w:pPr>
              <w:spacing w:before="120" w:after="120"/>
              <w:rPr>
                <w:rFonts w:cs="Arial"/>
                <w:sz w:val="24"/>
                <w:szCs w:val="24"/>
              </w:rPr>
            </w:pPr>
            <w:r>
              <w:rPr>
                <w:rFonts w:cs="Arial"/>
                <w:sz w:val="24"/>
                <w:szCs w:val="24"/>
              </w:rPr>
              <w:t>Ed Harker – none to declare</w:t>
            </w:r>
          </w:p>
          <w:p w:rsidR="00EA077C" w:rsidRPr="001B7030" w:rsidRDefault="00EA077C" w:rsidP="00B05EC9">
            <w:pPr>
              <w:spacing w:before="120" w:after="120"/>
              <w:rPr>
                <w:rFonts w:cs="Arial"/>
                <w:sz w:val="24"/>
                <w:szCs w:val="24"/>
              </w:rPr>
            </w:pPr>
            <w:r>
              <w:rPr>
                <w:rFonts w:cs="Arial"/>
                <w:sz w:val="24"/>
                <w:szCs w:val="24"/>
              </w:rPr>
              <w:t>Dawn Elliott – none to declare</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8B206A">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8B206A">
              <w:rPr>
                <w:rFonts w:cs="Arial"/>
                <w:b/>
                <w:sz w:val="24"/>
                <w:szCs w:val="24"/>
              </w:rPr>
              <w:t>4</w:t>
            </w:r>
            <w:r w:rsidR="00304F74" w:rsidRPr="00304F74">
              <w:rPr>
                <w:rFonts w:cs="Arial"/>
                <w:b/>
                <w:sz w:val="24"/>
                <w:szCs w:val="24"/>
                <w:vertAlign w:val="superscript"/>
              </w:rPr>
              <w:t>th</w:t>
            </w:r>
            <w:r w:rsidR="00304F74">
              <w:rPr>
                <w:rFonts w:cs="Arial"/>
                <w:b/>
                <w:sz w:val="24"/>
                <w:szCs w:val="24"/>
              </w:rPr>
              <w:t xml:space="preserve"> </w:t>
            </w:r>
            <w:r w:rsidR="008B206A">
              <w:rPr>
                <w:rFonts w:cs="Arial"/>
                <w:b/>
                <w:sz w:val="24"/>
                <w:szCs w:val="24"/>
              </w:rPr>
              <w:t>Nov</w:t>
            </w:r>
            <w:r w:rsidR="00304F74">
              <w:rPr>
                <w:rFonts w:cs="Arial"/>
                <w:b/>
                <w:sz w:val="24"/>
                <w:szCs w:val="24"/>
              </w:rPr>
              <w:t>ember</w:t>
            </w:r>
            <w:r>
              <w:rPr>
                <w:rFonts w:cs="Arial"/>
                <w:b/>
                <w:sz w:val="24"/>
                <w:szCs w:val="24"/>
              </w:rPr>
              <w:t xml:space="preserve">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F721AB" w:rsidRDefault="00F721AB" w:rsidP="00B815B6">
            <w:pPr>
              <w:rPr>
                <w:rFonts w:cs="Arial"/>
                <w:sz w:val="24"/>
                <w:szCs w:val="24"/>
              </w:rPr>
            </w:pPr>
          </w:p>
          <w:p w:rsidR="00CF5F07" w:rsidRDefault="007B155B" w:rsidP="00B815B6">
            <w:pPr>
              <w:rPr>
                <w:rFonts w:cs="Arial"/>
                <w:sz w:val="24"/>
                <w:szCs w:val="24"/>
              </w:rPr>
            </w:pPr>
            <w:r>
              <w:rPr>
                <w:rFonts w:cs="Arial"/>
                <w:sz w:val="24"/>
                <w:szCs w:val="24"/>
              </w:rPr>
              <w:t xml:space="preserve">Minutes </w:t>
            </w:r>
            <w:r w:rsidR="007168A5">
              <w:rPr>
                <w:rFonts w:cs="Arial"/>
                <w:sz w:val="24"/>
                <w:szCs w:val="24"/>
              </w:rPr>
              <w:t xml:space="preserve">were </w:t>
            </w:r>
            <w:r>
              <w:rPr>
                <w:rFonts w:cs="Arial"/>
                <w:sz w:val="24"/>
                <w:szCs w:val="24"/>
              </w:rPr>
              <w:t>checked for accuracy and agreed with following amendments/actions.</w:t>
            </w:r>
          </w:p>
          <w:p w:rsidR="006B7C50" w:rsidRDefault="005A06ED" w:rsidP="00272D40">
            <w:pPr>
              <w:pStyle w:val="ListParagraph"/>
              <w:spacing w:before="120" w:after="120"/>
              <w:ind w:left="0"/>
              <w:rPr>
                <w:rFonts w:cs="Arial"/>
                <w:sz w:val="24"/>
                <w:szCs w:val="24"/>
              </w:rPr>
            </w:pPr>
            <w:r w:rsidRPr="00B815B6">
              <w:rPr>
                <w:rFonts w:cs="Arial"/>
                <w:i/>
                <w:sz w:val="24"/>
                <w:szCs w:val="24"/>
              </w:rPr>
              <w:t>School Crossing patrol funding</w:t>
            </w:r>
            <w:r w:rsidR="00F0219D" w:rsidRPr="00B815B6">
              <w:rPr>
                <w:rFonts w:cs="Arial"/>
                <w:i/>
                <w:sz w:val="24"/>
                <w:szCs w:val="24"/>
              </w:rPr>
              <w:t>? [Minutes; from meeting dated 17-01-17, raised by EH under AOB].</w:t>
            </w:r>
            <w:r w:rsidR="00F0219D">
              <w:rPr>
                <w:rFonts w:cs="Arial"/>
                <w:sz w:val="24"/>
                <w:szCs w:val="24"/>
              </w:rPr>
              <w:t xml:space="preserve"> “</w:t>
            </w:r>
            <w:r w:rsidR="00CF5F07" w:rsidRPr="00546976">
              <w:rPr>
                <w:rFonts w:cs="Arial"/>
                <w:i/>
                <w:sz w:val="24"/>
                <w:szCs w:val="24"/>
              </w:rPr>
              <w:t>EH mentioned his concerns regarding the funding of the School Crossing Patrol in the hope that MB could raise this issue at corporate level; MB informed clarification has already been requested</w:t>
            </w:r>
            <w:r w:rsidR="00F0219D">
              <w:rPr>
                <w:rFonts w:cs="Arial"/>
                <w:i/>
                <w:sz w:val="24"/>
                <w:szCs w:val="24"/>
              </w:rPr>
              <w:t>”</w:t>
            </w:r>
            <w:r w:rsidR="00CF5F07" w:rsidRPr="00546976">
              <w:rPr>
                <w:rFonts w:cs="Arial"/>
                <w:i/>
                <w:sz w:val="24"/>
                <w:szCs w:val="24"/>
              </w:rPr>
              <w:t>.</w:t>
            </w:r>
            <w:r w:rsidR="00CF5F07" w:rsidRPr="00CF5F07">
              <w:rPr>
                <w:rFonts w:cs="Arial"/>
                <w:i/>
                <w:sz w:val="24"/>
                <w:szCs w:val="24"/>
              </w:rPr>
              <w:t xml:space="preserve"> </w:t>
            </w:r>
          </w:p>
          <w:p w:rsidR="00CF5F07" w:rsidRDefault="006B7C50" w:rsidP="00272D40">
            <w:pPr>
              <w:pStyle w:val="ListParagraph"/>
              <w:spacing w:before="120" w:after="120"/>
              <w:ind w:left="0"/>
              <w:rPr>
                <w:rFonts w:cs="Arial"/>
                <w:i/>
                <w:sz w:val="24"/>
                <w:szCs w:val="24"/>
              </w:rPr>
            </w:pPr>
            <w:r w:rsidRPr="00B815B6">
              <w:rPr>
                <w:rFonts w:cs="Arial"/>
                <w:i/>
                <w:sz w:val="24"/>
                <w:szCs w:val="24"/>
              </w:rPr>
              <w:t>MB has raised this with the Highways Department who will be invited to send a written statement to the Forum.</w:t>
            </w:r>
          </w:p>
          <w:p w:rsidR="00502CB3" w:rsidRDefault="00B815B6" w:rsidP="00623375">
            <w:pPr>
              <w:pStyle w:val="ListParagraph"/>
              <w:spacing w:before="120" w:after="120"/>
              <w:ind w:left="0"/>
              <w:rPr>
                <w:rFonts w:cs="Arial"/>
                <w:b/>
                <w:sz w:val="24"/>
                <w:szCs w:val="24"/>
              </w:rPr>
            </w:pPr>
            <w:r w:rsidRPr="009F326B">
              <w:rPr>
                <w:rFonts w:cs="Arial"/>
                <w:b/>
                <w:sz w:val="24"/>
                <w:szCs w:val="24"/>
              </w:rPr>
              <w:t>Remains Outstanding Action</w:t>
            </w:r>
          </w:p>
          <w:p w:rsidR="00220DE0" w:rsidRDefault="00220DE0" w:rsidP="0061199F">
            <w:pPr>
              <w:rPr>
                <w:rFonts w:cs="Arial"/>
                <w:b/>
                <w:i/>
                <w:sz w:val="24"/>
                <w:szCs w:val="24"/>
              </w:rPr>
            </w:pPr>
          </w:p>
          <w:p w:rsidR="00502CB3" w:rsidRDefault="0061199F" w:rsidP="0061199F">
            <w:pPr>
              <w:rPr>
                <w:rFonts w:cs="Arial"/>
                <w:sz w:val="24"/>
                <w:szCs w:val="24"/>
              </w:rPr>
            </w:pPr>
            <w:r>
              <w:rPr>
                <w:rFonts w:cs="Arial"/>
                <w:b/>
                <w:i/>
                <w:sz w:val="24"/>
                <w:szCs w:val="24"/>
              </w:rPr>
              <w:t>6</w:t>
            </w:r>
            <w:r w:rsidR="00502CB3" w:rsidRPr="00502CB3">
              <w:rPr>
                <w:rFonts w:cs="Arial"/>
                <w:b/>
                <w:i/>
                <w:sz w:val="24"/>
                <w:szCs w:val="24"/>
              </w:rPr>
              <w:t xml:space="preserve">. </w:t>
            </w:r>
            <w:r>
              <w:rPr>
                <w:rFonts w:cs="Arial"/>
                <w:b/>
                <w:i/>
                <w:sz w:val="24"/>
                <w:szCs w:val="24"/>
              </w:rPr>
              <w:t>Early Years SEND Inclusion Funding</w:t>
            </w:r>
            <w:r w:rsidR="00502CB3" w:rsidRPr="00502CB3">
              <w:rPr>
                <w:rFonts w:cs="Arial"/>
                <w:b/>
                <w:i/>
                <w:sz w:val="24"/>
                <w:szCs w:val="24"/>
              </w:rPr>
              <w:t xml:space="preserve"> -</w:t>
            </w:r>
            <w:r w:rsidR="00502CB3" w:rsidRPr="00502CB3">
              <w:rPr>
                <w:rFonts w:cs="Arial"/>
                <w:i/>
                <w:sz w:val="24"/>
                <w:szCs w:val="24"/>
              </w:rPr>
              <w:t xml:space="preserve"> </w:t>
            </w:r>
            <w:r w:rsidRPr="0061199F">
              <w:rPr>
                <w:rFonts w:cs="Arial"/>
                <w:i/>
                <w:sz w:val="24"/>
                <w:szCs w:val="24"/>
              </w:rPr>
              <w:t>The Forum discussed the budget pressure and Early Years High Needs</w:t>
            </w:r>
            <w:r>
              <w:rPr>
                <w:rFonts w:cs="Arial"/>
                <w:i/>
                <w:sz w:val="24"/>
                <w:szCs w:val="24"/>
              </w:rPr>
              <w:t xml:space="preserve">. </w:t>
            </w:r>
            <w:r w:rsidRPr="0061199F">
              <w:rPr>
                <w:rFonts w:cs="Arial"/>
                <w:sz w:val="24"/>
                <w:szCs w:val="24"/>
              </w:rPr>
              <w:t>PF gave further clarification around pressures of the 30-hours entitlement</w:t>
            </w:r>
            <w:r w:rsidR="00623375">
              <w:rPr>
                <w:rFonts w:cs="Arial"/>
                <w:sz w:val="24"/>
                <w:szCs w:val="24"/>
              </w:rPr>
              <w:t xml:space="preserve"> (taking effect next year)</w:t>
            </w:r>
            <w:r w:rsidRPr="0061199F">
              <w:rPr>
                <w:rFonts w:cs="Arial"/>
                <w:sz w:val="24"/>
                <w:szCs w:val="24"/>
              </w:rPr>
              <w:t xml:space="preserve"> and</w:t>
            </w:r>
            <w:r w:rsidR="00623375">
              <w:rPr>
                <w:rFonts w:cs="Arial"/>
                <w:sz w:val="24"/>
                <w:szCs w:val="24"/>
              </w:rPr>
              <w:t xml:space="preserve"> the</w:t>
            </w:r>
            <w:r w:rsidRPr="0061199F">
              <w:rPr>
                <w:rFonts w:cs="Arial"/>
                <w:sz w:val="24"/>
                <w:szCs w:val="24"/>
              </w:rPr>
              <w:t xml:space="preserve"> increased demand for SEND – the £2.3m shortfall in High Needs spending for 2018 / 19.</w:t>
            </w:r>
          </w:p>
          <w:p w:rsidR="00623375" w:rsidRDefault="00623375" w:rsidP="0061199F">
            <w:pPr>
              <w:rPr>
                <w:rFonts w:cs="Arial"/>
                <w:sz w:val="24"/>
                <w:szCs w:val="24"/>
              </w:rPr>
            </w:pPr>
          </w:p>
          <w:p w:rsidR="00623375" w:rsidRDefault="00623375" w:rsidP="0061199F">
            <w:pPr>
              <w:rPr>
                <w:rFonts w:cs="Arial"/>
                <w:sz w:val="24"/>
                <w:szCs w:val="24"/>
              </w:rPr>
            </w:pPr>
            <w:r w:rsidRPr="00F4429A">
              <w:rPr>
                <w:rFonts w:cs="Arial"/>
                <w:b/>
                <w:i/>
                <w:sz w:val="24"/>
                <w:szCs w:val="24"/>
              </w:rPr>
              <w:t>8. National Funding Formula Consultation</w:t>
            </w:r>
            <w:r>
              <w:rPr>
                <w:rFonts w:cs="Arial"/>
                <w:sz w:val="24"/>
                <w:szCs w:val="24"/>
              </w:rPr>
              <w:t xml:space="preserve"> – Cllr PM gave an update to the </w:t>
            </w:r>
            <w:r w:rsidR="002A300B">
              <w:rPr>
                <w:rFonts w:cs="Arial"/>
                <w:sz w:val="24"/>
                <w:szCs w:val="24"/>
              </w:rPr>
              <w:t>funding formula implementation</w:t>
            </w:r>
            <w:r>
              <w:rPr>
                <w:rFonts w:cs="Arial"/>
                <w:sz w:val="24"/>
                <w:szCs w:val="24"/>
              </w:rPr>
              <w:t xml:space="preserve"> which had been scrutinised at </w:t>
            </w:r>
            <w:r w:rsidR="002A300B">
              <w:rPr>
                <w:rFonts w:cs="Arial"/>
                <w:sz w:val="24"/>
                <w:szCs w:val="24"/>
              </w:rPr>
              <w:t xml:space="preserve">the Policy Development and Scrutiny Panel </w:t>
            </w:r>
            <w:r>
              <w:rPr>
                <w:rFonts w:cs="Arial"/>
                <w:sz w:val="24"/>
                <w:szCs w:val="24"/>
              </w:rPr>
              <w:t xml:space="preserve">meeting earlier in the day; George </w:t>
            </w:r>
            <w:proofErr w:type="spellStart"/>
            <w:r>
              <w:rPr>
                <w:rFonts w:cs="Arial"/>
                <w:sz w:val="24"/>
                <w:szCs w:val="24"/>
              </w:rPr>
              <w:t>Samios</w:t>
            </w:r>
            <w:proofErr w:type="spellEnd"/>
            <w:r>
              <w:rPr>
                <w:rFonts w:cs="Arial"/>
                <w:sz w:val="24"/>
                <w:szCs w:val="24"/>
              </w:rPr>
              <w:t xml:space="preserve">, Head-teacher of </w:t>
            </w:r>
            <w:proofErr w:type="spellStart"/>
            <w:r>
              <w:rPr>
                <w:rFonts w:cs="Arial"/>
                <w:sz w:val="24"/>
                <w:szCs w:val="24"/>
              </w:rPr>
              <w:t>Twerton</w:t>
            </w:r>
            <w:proofErr w:type="spellEnd"/>
            <w:r>
              <w:rPr>
                <w:rFonts w:cs="Arial"/>
                <w:sz w:val="24"/>
                <w:szCs w:val="24"/>
              </w:rPr>
              <w:t xml:space="preserve"> School </w:t>
            </w:r>
            <w:r w:rsidR="002A300B">
              <w:rPr>
                <w:rFonts w:cs="Arial"/>
                <w:sz w:val="24"/>
                <w:szCs w:val="24"/>
              </w:rPr>
              <w:t xml:space="preserve">and Sue Adams </w:t>
            </w:r>
            <w:proofErr w:type="spellStart"/>
            <w:r w:rsidR="002A300B">
              <w:rPr>
                <w:rFonts w:cs="Arial"/>
                <w:sz w:val="24"/>
                <w:szCs w:val="24"/>
              </w:rPr>
              <w:t>HeadTeacher</w:t>
            </w:r>
            <w:proofErr w:type="spellEnd"/>
            <w:r w:rsidR="002A300B">
              <w:rPr>
                <w:rFonts w:cs="Arial"/>
                <w:sz w:val="24"/>
                <w:szCs w:val="24"/>
              </w:rPr>
              <w:t xml:space="preserve"> of </w:t>
            </w:r>
            <w:proofErr w:type="spellStart"/>
            <w:r w:rsidR="002A300B">
              <w:rPr>
                <w:rFonts w:cs="Arial"/>
                <w:sz w:val="24"/>
                <w:szCs w:val="24"/>
              </w:rPr>
              <w:t>Roundhill</w:t>
            </w:r>
            <w:proofErr w:type="spellEnd"/>
            <w:r w:rsidR="002A300B">
              <w:rPr>
                <w:rFonts w:cs="Arial"/>
                <w:sz w:val="24"/>
                <w:szCs w:val="24"/>
              </w:rPr>
              <w:t xml:space="preserve"> were</w:t>
            </w:r>
            <w:r>
              <w:rPr>
                <w:rFonts w:cs="Arial"/>
                <w:sz w:val="24"/>
                <w:szCs w:val="24"/>
              </w:rPr>
              <w:t xml:space="preserve"> present along with RM and EH from the Forum. </w:t>
            </w:r>
            <w:r w:rsidR="00F4429A">
              <w:rPr>
                <w:rFonts w:cs="Arial"/>
                <w:sz w:val="24"/>
                <w:szCs w:val="24"/>
              </w:rPr>
              <w:t>The vote was carried 4:3 in favour of the National Funding Formula from April 2018. Cllr PM thanked the Forum for the support.</w:t>
            </w:r>
          </w:p>
          <w:p w:rsidR="00F4429A" w:rsidRDefault="00F4429A" w:rsidP="0061199F">
            <w:pPr>
              <w:rPr>
                <w:rFonts w:cs="Arial"/>
                <w:sz w:val="24"/>
                <w:szCs w:val="24"/>
              </w:rPr>
            </w:pPr>
          </w:p>
          <w:p w:rsidR="00F4429A" w:rsidRDefault="00F4429A" w:rsidP="0061199F">
            <w:pPr>
              <w:rPr>
                <w:rFonts w:cs="Arial"/>
                <w:sz w:val="24"/>
                <w:szCs w:val="24"/>
              </w:rPr>
            </w:pPr>
            <w:r w:rsidRPr="00F4429A">
              <w:rPr>
                <w:rFonts w:cs="Arial"/>
                <w:b/>
                <w:i/>
                <w:sz w:val="24"/>
                <w:szCs w:val="24"/>
              </w:rPr>
              <w:t>10. A.O.B.</w:t>
            </w:r>
            <w:r w:rsidRPr="00F4429A">
              <w:rPr>
                <w:rFonts w:cs="Arial"/>
                <w:i/>
                <w:sz w:val="24"/>
                <w:szCs w:val="24"/>
              </w:rPr>
              <w:t xml:space="preserve"> - CC raised the issue around the point of access to panel which determines whether a child goes to Aspire or elsewhere. CC will meet with CW to discuss further. </w:t>
            </w:r>
            <w:r>
              <w:rPr>
                <w:rFonts w:cs="Arial"/>
                <w:sz w:val="24"/>
                <w:szCs w:val="24"/>
              </w:rPr>
              <w:t>– CC reported conversation in progress with CW.</w:t>
            </w:r>
          </w:p>
          <w:p w:rsidR="0061199F" w:rsidRPr="00B815B6" w:rsidRDefault="0061199F" w:rsidP="0061199F">
            <w:pPr>
              <w:rPr>
                <w:rFonts w:cs="Arial"/>
                <w:sz w:val="24"/>
                <w:szCs w:val="24"/>
              </w:rPr>
            </w:pPr>
          </w:p>
        </w:tc>
        <w:tc>
          <w:tcPr>
            <w:tcW w:w="1270" w:type="dxa"/>
            <w:shd w:val="clear" w:color="auto" w:fill="auto"/>
          </w:tcPr>
          <w:p w:rsidR="006B7C50" w:rsidRDefault="006B7C50"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r>
              <w:rPr>
                <w:rFonts w:cs="Arial"/>
                <w:b/>
                <w:i/>
                <w:sz w:val="24"/>
                <w:szCs w:val="24"/>
              </w:rPr>
              <w:t>MB</w:t>
            </w:r>
          </w:p>
          <w:p w:rsidR="00844FE7" w:rsidRPr="009439B9" w:rsidRDefault="00844FE7" w:rsidP="000C108A">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EA077C" w:rsidP="000461A9">
            <w:pPr>
              <w:spacing w:before="120" w:after="120"/>
              <w:rPr>
                <w:rFonts w:cs="Arial"/>
                <w:b/>
                <w:sz w:val="24"/>
                <w:szCs w:val="24"/>
              </w:rPr>
            </w:pPr>
            <w:r>
              <w:rPr>
                <w:rFonts w:cs="Arial"/>
                <w:b/>
                <w:sz w:val="24"/>
                <w:szCs w:val="24"/>
              </w:rPr>
              <w:t>SEND Funding</w:t>
            </w:r>
            <w:r w:rsidR="00304F74">
              <w:rPr>
                <w:rFonts w:cs="Arial"/>
                <w:b/>
                <w:sz w:val="24"/>
                <w:szCs w:val="24"/>
              </w:rPr>
              <w:t xml:space="preserve"> Update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B949FC" w:rsidRDefault="00B11A4B" w:rsidP="00B949FC">
            <w:pPr>
              <w:rPr>
                <w:rFonts w:cs="Arial"/>
                <w:bCs/>
                <w:sz w:val="24"/>
                <w:szCs w:val="24"/>
              </w:rPr>
            </w:pPr>
            <w:r>
              <w:rPr>
                <w:rFonts w:cs="Arial"/>
                <w:bCs/>
                <w:sz w:val="24"/>
                <w:szCs w:val="24"/>
              </w:rPr>
              <w:t>CW informed the Forum t</w:t>
            </w:r>
            <w:r w:rsidR="00706B97">
              <w:rPr>
                <w:rFonts w:cs="Arial"/>
                <w:bCs/>
                <w:sz w:val="24"/>
                <w:szCs w:val="24"/>
              </w:rPr>
              <w:t>he SEND Updates, New banding Mod</w:t>
            </w:r>
            <w:r>
              <w:rPr>
                <w:rFonts w:cs="Arial"/>
                <w:bCs/>
                <w:sz w:val="24"/>
                <w:szCs w:val="24"/>
              </w:rPr>
              <w:t>el and Next Steps paper is to update on the progress of the move to a new banding system.</w:t>
            </w:r>
          </w:p>
          <w:p w:rsidR="00B11A4B" w:rsidRDefault="00B11A4B" w:rsidP="00B949FC">
            <w:pPr>
              <w:rPr>
                <w:rFonts w:cs="Arial"/>
                <w:bCs/>
                <w:sz w:val="24"/>
                <w:szCs w:val="24"/>
              </w:rPr>
            </w:pPr>
          </w:p>
          <w:p w:rsidR="00B11A4B" w:rsidRDefault="00B11A4B" w:rsidP="00B949FC">
            <w:pPr>
              <w:rPr>
                <w:rFonts w:cs="Arial"/>
                <w:bCs/>
                <w:sz w:val="24"/>
                <w:szCs w:val="24"/>
              </w:rPr>
            </w:pPr>
            <w:r>
              <w:rPr>
                <w:rFonts w:cs="Arial"/>
                <w:bCs/>
                <w:sz w:val="24"/>
                <w:szCs w:val="24"/>
              </w:rPr>
              <w:t>The Forum was advis</w:t>
            </w:r>
            <w:r w:rsidR="006667DA">
              <w:rPr>
                <w:rFonts w:cs="Arial"/>
                <w:bCs/>
                <w:sz w:val="24"/>
                <w:szCs w:val="24"/>
              </w:rPr>
              <w:t>ed in July 2017 that the Local A</w:t>
            </w:r>
            <w:r>
              <w:rPr>
                <w:rFonts w:cs="Arial"/>
                <w:bCs/>
                <w:sz w:val="24"/>
                <w:szCs w:val="24"/>
              </w:rPr>
              <w:t>uthority</w:t>
            </w:r>
            <w:r w:rsidR="006667DA">
              <w:rPr>
                <w:rFonts w:cs="Arial"/>
                <w:bCs/>
                <w:sz w:val="24"/>
                <w:szCs w:val="24"/>
              </w:rPr>
              <w:t xml:space="preserve"> (LA)</w:t>
            </w:r>
            <w:r>
              <w:rPr>
                <w:rFonts w:cs="Arial"/>
                <w:bCs/>
                <w:sz w:val="24"/>
                <w:szCs w:val="24"/>
              </w:rPr>
              <w:t xml:space="preserve"> was reviewing the way that the high need allocations of finances are made for Education Health Care Plans and that a SEND Banding Group made-up of Head teachers and education representatives were </w:t>
            </w:r>
            <w:r>
              <w:rPr>
                <w:rFonts w:cs="Arial"/>
                <w:bCs/>
                <w:sz w:val="24"/>
                <w:szCs w:val="24"/>
              </w:rPr>
              <w:lastRenderedPageBreak/>
              <w:t>reviewing and drawing-up new banding arrangements.</w:t>
            </w:r>
          </w:p>
          <w:p w:rsidR="00B11A4B" w:rsidRDefault="00B11A4B" w:rsidP="00B949FC">
            <w:pPr>
              <w:rPr>
                <w:rFonts w:cs="Arial"/>
                <w:bCs/>
                <w:sz w:val="24"/>
                <w:szCs w:val="24"/>
              </w:rPr>
            </w:pPr>
            <w:r>
              <w:rPr>
                <w:rFonts w:cs="Arial"/>
                <w:bCs/>
                <w:sz w:val="24"/>
                <w:szCs w:val="24"/>
              </w:rPr>
              <w:t xml:space="preserve">The Forum was asked to consider </w:t>
            </w:r>
            <w:r w:rsidR="006667DA">
              <w:rPr>
                <w:rFonts w:cs="Arial"/>
                <w:bCs/>
                <w:sz w:val="24"/>
                <w:szCs w:val="24"/>
              </w:rPr>
              <w:t xml:space="preserve"> item 3.3 of the paper where the Banding Group had agreed to operate a period to allow a call for additional evidence as outlined:</w:t>
            </w:r>
          </w:p>
          <w:p w:rsidR="006667DA" w:rsidRDefault="006667DA" w:rsidP="00B949FC">
            <w:pPr>
              <w:rPr>
                <w:rFonts w:cs="Arial"/>
                <w:bCs/>
                <w:sz w:val="24"/>
                <w:szCs w:val="24"/>
              </w:rPr>
            </w:pPr>
          </w:p>
          <w:p w:rsidR="006667DA" w:rsidRDefault="006667DA" w:rsidP="006667DA">
            <w:pPr>
              <w:pStyle w:val="ListParagraph"/>
              <w:numPr>
                <w:ilvl w:val="0"/>
                <w:numId w:val="5"/>
              </w:numPr>
              <w:rPr>
                <w:rFonts w:cs="Arial"/>
                <w:bCs/>
                <w:sz w:val="24"/>
                <w:szCs w:val="24"/>
              </w:rPr>
            </w:pPr>
            <w:r>
              <w:rPr>
                <w:rFonts w:cs="Arial"/>
                <w:bCs/>
                <w:sz w:val="24"/>
                <w:szCs w:val="24"/>
              </w:rPr>
              <w:t>The period between January and end of March 2018; the SEND team write soon to all schools with the outcomes of the banding exercise and information on the processes for submitting additional evidence.</w:t>
            </w:r>
          </w:p>
          <w:p w:rsidR="006667DA" w:rsidRDefault="006667DA" w:rsidP="006667DA">
            <w:pPr>
              <w:pStyle w:val="ListParagraph"/>
              <w:numPr>
                <w:ilvl w:val="0"/>
                <w:numId w:val="5"/>
              </w:numPr>
              <w:rPr>
                <w:rFonts w:cs="Arial"/>
                <w:bCs/>
                <w:sz w:val="24"/>
                <w:szCs w:val="24"/>
              </w:rPr>
            </w:pPr>
            <w:r>
              <w:rPr>
                <w:rFonts w:cs="Arial"/>
                <w:bCs/>
                <w:sz w:val="24"/>
                <w:szCs w:val="24"/>
              </w:rPr>
              <w:t>Between 1</w:t>
            </w:r>
            <w:r w:rsidRPr="006667DA">
              <w:rPr>
                <w:rFonts w:cs="Arial"/>
                <w:bCs/>
                <w:sz w:val="24"/>
                <w:szCs w:val="24"/>
                <w:vertAlign w:val="superscript"/>
              </w:rPr>
              <w:t>st</w:t>
            </w:r>
            <w:r>
              <w:rPr>
                <w:rFonts w:cs="Arial"/>
                <w:bCs/>
                <w:sz w:val="24"/>
                <w:szCs w:val="24"/>
              </w:rPr>
              <w:t xml:space="preserve"> April and June 2018 the SEND team will arrange a number of days for the new evidence to be considered in an open process with SENCO’s and Head teachers to ensure transparency</w:t>
            </w:r>
          </w:p>
          <w:p w:rsidR="006667DA" w:rsidRDefault="006667DA" w:rsidP="006667DA">
            <w:pPr>
              <w:pStyle w:val="ListParagraph"/>
              <w:numPr>
                <w:ilvl w:val="0"/>
                <w:numId w:val="5"/>
              </w:numPr>
              <w:rPr>
                <w:rFonts w:cs="Arial"/>
                <w:bCs/>
                <w:sz w:val="24"/>
                <w:szCs w:val="24"/>
              </w:rPr>
            </w:pPr>
            <w:r>
              <w:rPr>
                <w:rFonts w:cs="Arial"/>
                <w:bCs/>
                <w:sz w:val="24"/>
                <w:szCs w:val="24"/>
              </w:rPr>
              <w:t>Following completion of the above exercises before the academic year-end the LA will apply values to these bands. The allocation of finance will happen after the call for evidence.</w:t>
            </w:r>
          </w:p>
          <w:p w:rsidR="006667DA" w:rsidRDefault="002170A0" w:rsidP="006667DA">
            <w:pPr>
              <w:pStyle w:val="ListParagraph"/>
              <w:numPr>
                <w:ilvl w:val="0"/>
                <w:numId w:val="5"/>
              </w:numPr>
              <w:rPr>
                <w:rFonts w:cs="Arial"/>
                <w:bCs/>
                <w:sz w:val="24"/>
                <w:szCs w:val="24"/>
              </w:rPr>
            </w:pPr>
            <w:r>
              <w:rPr>
                <w:rFonts w:cs="Arial"/>
                <w:bCs/>
                <w:sz w:val="24"/>
                <w:szCs w:val="24"/>
              </w:rPr>
              <w:t>Schools to be written to before September 2018 advising of final bandings for each pupil and their values</w:t>
            </w:r>
          </w:p>
          <w:p w:rsidR="002170A0" w:rsidRDefault="002170A0" w:rsidP="002170A0">
            <w:pPr>
              <w:rPr>
                <w:rFonts w:cs="Arial"/>
                <w:bCs/>
                <w:sz w:val="24"/>
                <w:szCs w:val="24"/>
              </w:rPr>
            </w:pPr>
          </w:p>
          <w:p w:rsidR="002170A0" w:rsidRDefault="002170A0" w:rsidP="002170A0">
            <w:pPr>
              <w:rPr>
                <w:rFonts w:cs="Arial"/>
                <w:bCs/>
                <w:sz w:val="24"/>
                <w:szCs w:val="24"/>
              </w:rPr>
            </w:pPr>
            <w:r>
              <w:rPr>
                <w:rFonts w:cs="Arial"/>
                <w:bCs/>
                <w:sz w:val="24"/>
                <w:szCs w:val="24"/>
              </w:rPr>
              <w:t>The Forum fully discussed whether there would be any indicative values when first writing to schools, how the plans would be validated, concerns raised over small primary schools with low EHC plans; with support for any affected schools on an individual basis</w:t>
            </w:r>
            <w:r w:rsidR="000F7953">
              <w:rPr>
                <w:rFonts w:cs="Arial"/>
                <w:bCs/>
                <w:sz w:val="24"/>
                <w:szCs w:val="24"/>
              </w:rPr>
              <w:t xml:space="preserve"> and </w:t>
            </w:r>
            <w:r>
              <w:rPr>
                <w:rFonts w:cs="Arial"/>
                <w:bCs/>
                <w:sz w:val="24"/>
                <w:szCs w:val="24"/>
              </w:rPr>
              <w:t xml:space="preserve">are </w:t>
            </w:r>
            <w:r w:rsidR="000F7953">
              <w:rPr>
                <w:rFonts w:cs="Arial"/>
                <w:bCs/>
                <w:sz w:val="24"/>
                <w:szCs w:val="24"/>
              </w:rPr>
              <w:t xml:space="preserve">now </w:t>
            </w:r>
            <w:r>
              <w:rPr>
                <w:rFonts w:cs="Arial"/>
                <w:bCs/>
                <w:sz w:val="24"/>
                <w:szCs w:val="24"/>
              </w:rPr>
              <w:t>happy for the letter to go out with the banding.</w:t>
            </w:r>
          </w:p>
          <w:p w:rsidR="007F6C58" w:rsidRDefault="007F6C58" w:rsidP="002170A0">
            <w:pPr>
              <w:rPr>
                <w:rFonts w:cs="Arial"/>
                <w:bCs/>
                <w:sz w:val="24"/>
                <w:szCs w:val="24"/>
              </w:rPr>
            </w:pPr>
          </w:p>
          <w:p w:rsidR="007F6C58" w:rsidRPr="002170A0" w:rsidRDefault="007F6C58" w:rsidP="007F6C58">
            <w:pPr>
              <w:rPr>
                <w:rFonts w:cs="Arial"/>
                <w:bCs/>
                <w:sz w:val="24"/>
                <w:szCs w:val="24"/>
              </w:rPr>
            </w:pPr>
            <w:r>
              <w:rPr>
                <w:rFonts w:cs="Arial"/>
                <w:bCs/>
                <w:sz w:val="24"/>
                <w:szCs w:val="24"/>
              </w:rPr>
              <w:t>The forum was advised that it was not possible to attach values at this stage in any accurate way. Forum agreed that attaching values may distract from the exercise of actually correctly identifying need at this stage.</w:t>
            </w:r>
          </w:p>
          <w:p w:rsidR="005F1CD2" w:rsidRPr="00FD57B4" w:rsidRDefault="005F1CD2" w:rsidP="005F1CD2">
            <w:pPr>
              <w:rPr>
                <w:rFonts w:cs="Arial"/>
                <w:sz w:val="24"/>
                <w:szCs w:val="24"/>
              </w:rPr>
            </w:pPr>
          </w:p>
        </w:tc>
        <w:tc>
          <w:tcPr>
            <w:tcW w:w="1270" w:type="dxa"/>
            <w:shd w:val="clear" w:color="auto" w:fill="auto"/>
          </w:tcPr>
          <w:p w:rsidR="00AC2411" w:rsidRDefault="00AC2411" w:rsidP="001F607C">
            <w:pPr>
              <w:spacing w:before="120" w:after="120"/>
              <w:rPr>
                <w:rFonts w:cs="Arial"/>
                <w:b/>
                <w:i/>
                <w:sz w:val="24"/>
                <w:szCs w:val="24"/>
              </w:rPr>
            </w:pPr>
          </w:p>
          <w:p w:rsidR="003830BE" w:rsidRPr="009439B9" w:rsidRDefault="003830BE" w:rsidP="001F607C">
            <w:pPr>
              <w:spacing w:before="120" w:after="120"/>
              <w:rPr>
                <w:rFonts w:cs="Arial"/>
                <w:b/>
                <w:i/>
                <w:sz w:val="24"/>
                <w:szCs w:val="24"/>
              </w:rPr>
            </w:pP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Default="00EA077C" w:rsidP="00EE2131">
            <w:pPr>
              <w:pStyle w:val="ListParagraph"/>
              <w:spacing w:before="120" w:after="120"/>
              <w:ind w:left="0"/>
              <w:rPr>
                <w:rFonts w:cs="Arial"/>
                <w:b/>
                <w:sz w:val="24"/>
                <w:szCs w:val="24"/>
              </w:rPr>
            </w:pPr>
            <w:r>
              <w:rPr>
                <w:rFonts w:cs="Arial"/>
                <w:b/>
                <w:sz w:val="24"/>
                <w:szCs w:val="24"/>
              </w:rPr>
              <w:t>Medical Funding Update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2E0C8E" w:rsidRDefault="00C668EB" w:rsidP="00706B97">
            <w:pPr>
              <w:spacing w:before="120" w:after="120"/>
              <w:rPr>
                <w:rFonts w:cs="Arial"/>
                <w:sz w:val="24"/>
                <w:szCs w:val="24"/>
              </w:rPr>
            </w:pPr>
            <w:r>
              <w:rPr>
                <w:rFonts w:cs="Arial"/>
                <w:sz w:val="24"/>
                <w:szCs w:val="24"/>
              </w:rPr>
              <w:t xml:space="preserve">CW </w:t>
            </w:r>
            <w:r w:rsidR="00706B97">
              <w:rPr>
                <w:rFonts w:cs="Arial"/>
                <w:sz w:val="24"/>
                <w:szCs w:val="24"/>
              </w:rPr>
              <w:t>gave a verbal update to the draft paper Supporting Pupils at Schools with Medical Conditions a copy of the policy had been circulated to Forum members just prior to the meeting.</w:t>
            </w:r>
          </w:p>
          <w:p w:rsidR="00076A0E" w:rsidRPr="004407AA" w:rsidRDefault="00076A0E" w:rsidP="00706B97">
            <w:pPr>
              <w:spacing w:before="120" w:after="120"/>
              <w:rPr>
                <w:rFonts w:cs="Arial"/>
                <w:sz w:val="24"/>
                <w:szCs w:val="24"/>
              </w:rPr>
            </w:pPr>
            <w:r>
              <w:rPr>
                <w:rFonts w:cs="Arial"/>
                <w:sz w:val="24"/>
                <w:szCs w:val="24"/>
              </w:rPr>
              <w:t>An amended has been added to ensure that additional support will be available to schools with a higher than average number of pupils with medical conditions. This will be applied in the same formula that allocates additional funding to schools with higher than average numbers of EHCP’s.</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t>6</w:t>
            </w:r>
            <w:r w:rsidR="00F66517">
              <w:rPr>
                <w:rFonts w:cs="Arial"/>
                <w:b/>
                <w:sz w:val="24"/>
                <w:szCs w:val="24"/>
              </w:rPr>
              <w:t>.</w:t>
            </w:r>
          </w:p>
        </w:tc>
        <w:tc>
          <w:tcPr>
            <w:tcW w:w="7738" w:type="dxa"/>
            <w:shd w:val="clear" w:color="auto" w:fill="D9D9D9" w:themeFill="background1" w:themeFillShade="D9"/>
          </w:tcPr>
          <w:p w:rsidR="00F66517" w:rsidRDefault="00EA077C" w:rsidP="00AD10EC">
            <w:pPr>
              <w:pStyle w:val="ListParagraph"/>
              <w:spacing w:before="120" w:after="120"/>
              <w:ind w:left="0"/>
              <w:rPr>
                <w:rFonts w:cs="Arial"/>
                <w:b/>
                <w:sz w:val="24"/>
                <w:szCs w:val="24"/>
              </w:rPr>
            </w:pPr>
            <w:r>
              <w:rPr>
                <w:rFonts w:cs="Arial"/>
                <w:b/>
                <w:sz w:val="24"/>
                <w:szCs w:val="24"/>
              </w:rPr>
              <w:t>Growth Fund Budget</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BE09BA" w:rsidRDefault="008301C4" w:rsidP="00925DAA">
            <w:pPr>
              <w:spacing w:before="120" w:after="120"/>
              <w:rPr>
                <w:rFonts w:cs="Arial"/>
                <w:sz w:val="24"/>
                <w:szCs w:val="24"/>
              </w:rPr>
            </w:pPr>
            <w:r>
              <w:rPr>
                <w:rFonts w:cs="Arial"/>
                <w:sz w:val="24"/>
                <w:szCs w:val="24"/>
              </w:rPr>
              <w:t>RM introduced the Growth Funding Update paper for the Forum to be informed of the alloc</w:t>
            </w:r>
            <w:r w:rsidR="00BE09BA">
              <w:rPr>
                <w:rFonts w:cs="Arial"/>
                <w:sz w:val="24"/>
                <w:szCs w:val="24"/>
              </w:rPr>
              <w:t>ations planned under the budget; explaining the Growth budget of the schools block of funding supports those schools that are opening or are expanding at the request of the Local authority.</w:t>
            </w:r>
          </w:p>
          <w:p w:rsidR="00BE09BA" w:rsidRDefault="00BE09BA" w:rsidP="00925DAA">
            <w:pPr>
              <w:spacing w:before="120" w:after="120"/>
              <w:rPr>
                <w:rFonts w:cs="Arial"/>
                <w:sz w:val="24"/>
                <w:szCs w:val="24"/>
              </w:rPr>
            </w:pPr>
            <w:r>
              <w:rPr>
                <w:rFonts w:cs="Arial"/>
                <w:sz w:val="24"/>
                <w:szCs w:val="24"/>
              </w:rPr>
              <w:t xml:space="preserve">The Growth funding process was agreed by Schools Forum in </w:t>
            </w:r>
            <w:r>
              <w:rPr>
                <w:rFonts w:cs="Arial"/>
                <w:sz w:val="24"/>
                <w:szCs w:val="24"/>
              </w:rPr>
              <w:lastRenderedPageBreak/>
              <w:t xml:space="preserve">December 2014, the Forums attention was drawn to papers: </w:t>
            </w:r>
          </w:p>
          <w:p w:rsidR="00BE09BA" w:rsidRDefault="00BE09BA" w:rsidP="00BE09BA">
            <w:pPr>
              <w:pStyle w:val="ListParagraph"/>
              <w:numPr>
                <w:ilvl w:val="0"/>
                <w:numId w:val="4"/>
              </w:numPr>
              <w:spacing w:before="120" w:after="120"/>
              <w:rPr>
                <w:rFonts w:cs="Arial"/>
                <w:sz w:val="24"/>
                <w:szCs w:val="24"/>
              </w:rPr>
            </w:pPr>
            <w:r>
              <w:rPr>
                <w:rFonts w:cs="Arial"/>
                <w:sz w:val="24"/>
                <w:szCs w:val="24"/>
              </w:rPr>
              <w:t>6.1 – FY2017-18 BANES Council Policy for Growth in LA Planned Admission Numbers (PAN)</w:t>
            </w:r>
          </w:p>
          <w:p w:rsidR="00D56302" w:rsidRDefault="00BE09BA" w:rsidP="00BE09BA">
            <w:pPr>
              <w:pStyle w:val="ListParagraph"/>
              <w:numPr>
                <w:ilvl w:val="0"/>
                <w:numId w:val="4"/>
              </w:numPr>
              <w:spacing w:before="120" w:after="120"/>
              <w:rPr>
                <w:rFonts w:cs="Arial"/>
                <w:sz w:val="24"/>
                <w:szCs w:val="24"/>
              </w:rPr>
            </w:pPr>
            <w:r w:rsidRPr="00BE09BA">
              <w:rPr>
                <w:rFonts w:cs="Arial"/>
                <w:sz w:val="24"/>
                <w:szCs w:val="24"/>
              </w:rPr>
              <w:t>6.2</w:t>
            </w:r>
            <w:r>
              <w:rPr>
                <w:rFonts w:cs="Arial"/>
                <w:sz w:val="24"/>
                <w:szCs w:val="24"/>
              </w:rPr>
              <w:t xml:space="preserve"> – FY2017-18 BANES Council Policy for funding a new primary school</w:t>
            </w:r>
          </w:p>
          <w:p w:rsidR="00BE09BA" w:rsidRDefault="00BE09BA" w:rsidP="00BE09BA">
            <w:pPr>
              <w:spacing w:before="120" w:after="120"/>
              <w:rPr>
                <w:rFonts w:cs="Arial"/>
                <w:sz w:val="24"/>
                <w:szCs w:val="24"/>
              </w:rPr>
            </w:pPr>
            <w:r>
              <w:rPr>
                <w:rFonts w:cs="Arial"/>
                <w:sz w:val="24"/>
                <w:szCs w:val="24"/>
              </w:rPr>
              <w:t xml:space="preserve">The forum discussed </w:t>
            </w:r>
            <w:r w:rsidR="002F2F1A">
              <w:rPr>
                <w:rFonts w:cs="Arial"/>
                <w:sz w:val="24"/>
                <w:szCs w:val="24"/>
              </w:rPr>
              <w:t xml:space="preserve">the </w:t>
            </w:r>
            <w:r>
              <w:rPr>
                <w:rFonts w:cs="Arial"/>
                <w:sz w:val="24"/>
                <w:szCs w:val="24"/>
              </w:rPr>
              <w:t xml:space="preserve">funding </w:t>
            </w:r>
            <w:r w:rsidR="002F2F1A">
              <w:rPr>
                <w:rFonts w:cs="Arial"/>
                <w:sz w:val="24"/>
                <w:szCs w:val="24"/>
              </w:rPr>
              <w:t xml:space="preserve">which is based on a lagged approach and </w:t>
            </w:r>
            <w:r>
              <w:rPr>
                <w:rFonts w:cs="Arial"/>
                <w:sz w:val="24"/>
                <w:szCs w:val="24"/>
              </w:rPr>
              <w:t>is only available for schools</w:t>
            </w:r>
            <w:r w:rsidR="000F7953">
              <w:rPr>
                <w:rFonts w:cs="Arial"/>
                <w:sz w:val="24"/>
                <w:szCs w:val="24"/>
              </w:rPr>
              <w:t xml:space="preserve"> and </w:t>
            </w:r>
            <w:r w:rsidR="002F2F1A">
              <w:rPr>
                <w:rFonts w:cs="Arial"/>
                <w:sz w:val="24"/>
                <w:szCs w:val="24"/>
              </w:rPr>
              <w:t>not the Early Years sector.</w:t>
            </w:r>
            <w:r>
              <w:rPr>
                <w:rFonts w:cs="Arial"/>
                <w:sz w:val="24"/>
                <w:szCs w:val="24"/>
              </w:rPr>
              <w:t xml:space="preserve"> </w:t>
            </w:r>
          </w:p>
          <w:p w:rsidR="002A300B" w:rsidRPr="00BE09BA" w:rsidRDefault="002A300B" w:rsidP="00BE09BA">
            <w:pPr>
              <w:spacing w:before="120" w:after="120"/>
              <w:rPr>
                <w:rFonts w:cs="Arial"/>
                <w:sz w:val="24"/>
                <w:szCs w:val="24"/>
              </w:rPr>
            </w:pPr>
            <w:r>
              <w:rPr>
                <w:rFonts w:cs="Arial"/>
                <w:sz w:val="24"/>
                <w:szCs w:val="24"/>
              </w:rPr>
              <w:t>The Forum agreed to continue with the growth funding process in its current format for 2018-19</w:t>
            </w:r>
          </w:p>
        </w:tc>
        <w:tc>
          <w:tcPr>
            <w:tcW w:w="1270" w:type="dxa"/>
            <w:shd w:val="clear" w:color="auto" w:fill="FFFFFF"/>
          </w:tcPr>
          <w:p w:rsidR="00F66517" w:rsidRDefault="00F66517"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r>
              <w:rPr>
                <w:rFonts w:cs="Arial"/>
                <w:b/>
                <w:i/>
                <w:sz w:val="24"/>
                <w:szCs w:val="24"/>
              </w:rPr>
              <w:t>Agreed</w:t>
            </w: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lastRenderedPageBreak/>
              <w:t>7.</w:t>
            </w:r>
          </w:p>
        </w:tc>
        <w:tc>
          <w:tcPr>
            <w:tcW w:w="7738" w:type="dxa"/>
            <w:shd w:val="clear" w:color="auto" w:fill="D9D9D9" w:themeFill="background1" w:themeFillShade="D9"/>
          </w:tcPr>
          <w:p w:rsidR="00F66517" w:rsidRPr="007F4687" w:rsidRDefault="00EA077C" w:rsidP="007263AC">
            <w:pPr>
              <w:pStyle w:val="ListParagraph"/>
              <w:spacing w:before="120" w:after="120"/>
              <w:ind w:left="0"/>
              <w:rPr>
                <w:rFonts w:cs="Arial"/>
                <w:b/>
                <w:sz w:val="24"/>
                <w:szCs w:val="24"/>
              </w:rPr>
            </w:pPr>
            <w:r>
              <w:rPr>
                <w:rFonts w:cs="Arial"/>
                <w:b/>
                <w:sz w:val="24"/>
                <w:szCs w:val="24"/>
              </w:rPr>
              <w:t>Centrally Held Budgets</w:t>
            </w:r>
            <w:r w:rsidR="009F326B">
              <w:rPr>
                <w:rFonts w:cs="Arial"/>
                <w:b/>
                <w:sz w:val="24"/>
                <w:szCs w:val="24"/>
              </w:rPr>
              <w:t xml:space="preserve"> </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1B7030" w:rsidRDefault="00492A21" w:rsidP="00B52E8A">
            <w:pPr>
              <w:pStyle w:val="ListParagraph"/>
              <w:spacing w:before="120" w:after="120"/>
              <w:ind w:left="0"/>
              <w:rPr>
                <w:rFonts w:cs="Arial"/>
                <w:sz w:val="24"/>
                <w:szCs w:val="24"/>
              </w:rPr>
            </w:pPr>
            <w:r>
              <w:rPr>
                <w:rFonts w:cs="Arial"/>
                <w:sz w:val="24"/>
                <w:szCs w:val="24"/>
              </w:rPr>
              <w:t xml:space="preserve">As a part of the new regulations being introduced to prepare for the </w:t>
            </w:r>
            <w:r w:rsidR="00B52E8A">
              <w:rPr>
                <w:rFonts w:cs="Arial"/>
                <w:sz w:val="24"/>
                <w:szCs w:val="24"/>
              </w:rPr>
              <w:t xml:space="preserve">new </w:t>
            </w:r>
            <w:r>
              <w:rPr>
                <w:rFonts w:cs="Arial"/>
                <w:sz w:val="24"/>
                <w:szCs w:val="24"/>
              </w:rPr>
              <w:t>funding regime under a National Funding Formula</w:t>
            </w:r>
            <w:r w:rsidR="00B52E8A">
              <w:rPr>
                <w:rFonts w:cs="Arial"/>
                <w:sz w:val="24"/>
                <w:szCs w:val="24"/>
              </w:rPr>
              <w:t>,</w:t>
            </w:r>
            <w:r>
              <w:rPr>
                <w:rFonts w:cs="Arial"/>
                <w:sz w:val="24"/>
                <w:szCs w:val="24"/>
              </w:rPr>
              <w:t xml:space="preserve"> the DFE are requiring any centrally</w:t>
            </w:r>
            <w:r w:rsidR="00B52E8A">
              <w:rPr>
                <w:rFonts w:cs="Arial"/>
                <w:sz w:val="24"/>
                <w:szCs w:val="24"/>
              </w:rPr>
              <w:t xml:space="preserve"> held</w:t>
            </w:r>
            <w:r>
              <w:rPr>
                <w:rFonts w:cs="Arial"/>
                <w:sz w:val="24"/>
                <w:szCs w:val="24"/>
              </w:rPr>
              <w:t xml:space="preserve"> </w:t>
            </w:r>
            <w:r w:rsidR="00B52E8A">
              <w:rPr>
                <w:rFonts w:cs="Arial"/>
                <w:sz w:val="24"/>
                <w:szCs w:val="24"/>
              </w:rPr>
              <w:t>budget by</w:t>
            </w:r>
            <w:r>
              <w:rPr>
                <w:rFonts w:cs="Arial"/>
                <w:sz w:val="24"/>
                <w:szCs w:val="24"/>
              </w:rPr>
              <w:t xml:space="preserve"> the LA to be approved by the Forum on an annual basis</w:t>
            </w:r>
            <w:r w:rsidR="00B52E8A">
              <w:rPr>
                <w:rFonts w:cs="Arial"/>
                <w:sz w:val="24"/>
                <w:szCs w:val="24"/>
              </w:rPr>
              <w:t>.</w:t>
            </w:r>
          </w:p>
          <w:p w:rsidR="00B52E8A" w:rsidRDefault="00B52E8A" w:rsidP="00B52E8A">
            <w:pPr>
              <w:pStyle w:val="ListParagraph"/>
              <w:spacing w:before="120" w:after="120"/>
              <w:ind w:left="0"/>
              <w:rPr>
                <w:rFonts w:cs="Arial"/>
                <w:sz w:val="24"/>
                <w:szCs w:val="24"/>
              </w:rPr>
            </w:pPr>
          </w:p>
          <w:p w:rsidR="00B52E8A" w:rsidRDefault="00C0026D" w:rsidP="00B52E8A">
            <w:pPr>
              <w:pStyle w:val="ListParagraph"/>
              <w:spacing w:before="120" w:after="120"/>
              <w:ind w:left="0"/>
              <w:rPr>
                <w:rFonts w:cs="Arial"/>
                <w:sz w:val="24"/>
                <w:szCs w:val="24"/>
              </w:rPr>
            </w:pPr>
            <w:r>
              <w:rPr>
                <w:rFonts w:cs="Arial"/>
                <w:sz w:val="24"/>
                <w:szCs w:val="24"/>
              </w:rPr>
              <w:t>RM asked the Forum to approve both the holding of the budget and the amount held in each case e</w:t>
            </w:r>
            <w:r w:rsidR="00B52E8A">
              <w:rPr>
                <w:rFonts w:cs="Arial"/>
                <w:sz w:val="24"/>
                <w:szCs w:val="24"/>
              </w:rPr>
              <w:t>xplaining the DFE’s guidance of 2-categories of centrally held budgets; the Forum is asked to approve both the holding of the budget and the amount held in each case.</w:t>
            </w:r>
          </w:p>
          <w:p w:rsidR="00C0026D" w:rsidRDefault="00C0026D" w:rsidP="00B52E8A">
            <w:pPr>
              <w:pStyle w:val="ListParagraph"/>
              <w:spacing w:before="120" w:after="120"/>
              <w:ind w:left="0"/>
              <w:rPr>
                <w:rFonts w:cs="Arial"/>
                <w:sz w:val="24"/>
                <w:szCs w:val="24"/>
              </w:rPr>
            </w:pPr>
          </w:p>
          <w:p w:rsidR="00B52E8A" w:rsidRDefault="00B52E8A" w:rsidP="00B52E8A">
            <w:pPr>
              <w:pStyle w:val="ListParagraph"/>
              <w:numPr>
                <w:ilvl w:val="0"/>
                <w:numId w:val="3"/>
              </w:numPr>
              <w:spacing w:before="120" w:after="120"/>
              <w:rPr>
                <w:rFonts w:cs="Arial"/>
                <w:sz w:val="24"/>
                <w:szCs w:val="24"/>
              </w:rPr>
            </w:pPr>
            <w:r>
              <w:rPr>
                <w:rFonts w:cs="Arial"/>
                <w:sz w:val="24"/>
                <w:szCs w:val="24"/>
              </w:rPr>
              <w:t>School admissions: £256,190</w:t>
            </w:r>
          </w:p>
          <w:p w:rsidR="00B52E8A" w:rsidRDefault="00B52E8A" w:rsidP="00B52E8A">
            <w:pPr>
              <w:pStyle w:val="ListParagraph"/>
              <w:numPr>
                <w:ilvl w:val="0"/>
                <w:numId w:val="3"/>
              </w:numPr>
              <w:spacing w:before="120" w:after="120"/>
              <w:rPr>
                <w:rFonts w:cs="Arial"/>
                <w:sz w:val="24"/>
                <w:szCs w:val="24"/>
              </w:rPr>
            </w:pPr>
            <w:r>
              <w:rPr>
                <w:rFonts w:cs="Arial"/>
                <w:sz w:val="24"/>
                <w:szCs w:val="24"/>
              </w:rPr>
              <w:t>Servicing of schools forums: £4,589</w:t>
            </w:r>
          </w:p>
          <w:p w:rsidR="00B52E8A" w:rsidRDefault="00B52E8A" w:rsidP="00B52E8A">
            <w:pPr>
              <w:pStyle w:val="ListParagraph"/>
              <w:numPr>
                <w:ilvl w:val="0"/>
                <w:numId w:val="3"/>
              </w:numPr>
              <w:spacing w:before="120" w:after="120"/>
              <w:rPr>
                <w:rFonts w:cs="Arial"/>
                <w:sz w:val="24"/>
                <w:szCs w:val="24"/>
              </w:rPr>
            </w:pPr>
            <w:r>
              <w:rPr>
                <w:rFonts w:cs="Arial"/>
                <w:sz w:val="24"/>
                <w:szCs w:val="24"/>
              </w:rPr>
              <w:t>Prudential borrowing costs: £180,076</w:t>
            </w:r>
          </w:p>
          <w:p w:rsidR="00B52E8A" w:rsidRDefault="00B52E8A" w:rsidP="00B52E8A">
            <w:pPr>
              <w:pStyle w:val="ListParagraph"/>
              <w:numPr>
                <w:ilvl w:val="0"/>
                <w:numId w:val="3"/>
              </w:numPr>
              <w:spacing w:before="120" w:after="120"/>
              <w:rPr>
                <w:rFonts w:cs="Arial"/>
                <w:sz w:val="24"/>
                <w:szCs w:val="24"/>
              </w:rPr>
            </w:pPr>
            <w:r>
              <w:rPr>
                <w:rFonts w:cs="Arial"/>
                <w:sz w:val="24"/>
                <w:szCs w:val="24"/>
              </w:rPr>
              <w:t>Contribution to combined budgets: £63,549</w:t>
            </w:r>
          </w:p>
          <w:p w:rsidR="00C0026D" w:rsidRPr="00C0026D" w:rsidRDefault="00C0026D" w:rsidP="00C0026D">
            <w:pPr>
              <w:spacing w:before="120" w:after="120"/>
              <w:rPr>
                <w:rFonts w:cs="Arial"/>
                <w:sz w:val="24"/>
                <w:szCs w:val="24"/>
              </w:rPr>
            </w:pPr>
            <w:r>
              <w:rPr>
                <w:rFonts w:cs="Arial"/>
                <w:sz w:val="24"/>
                <w:szCs w:val="24"/>
              </w:rPr>
              <w:t>Following a full discussion the Forum voted unanimously to maintain the budget.</w:t>
            </w: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r>
              <w:rPr>
                <w:rFonts w:cs="Arial"/>
                <w:b/>
                <w:i/>
                <w:sz w:val="24"/>
                <w:szCs w:val="24"/>
              </w:rPr>
              <w:t>Agreed</w:t>
            </w:r>
          </w:p>
        </w:tc>
      </w:tr>
      <w:tr w:rsidR="00F66517" w:rsidRPr="006D0BE6" w:rsidTr="007F4687">
        <w:tc>
          <w:tcPr>
            <w:tcW w:w="700" w:type="dxa"/>
            <w:shd w:val="clear" w:color="auto" w:fill="D9D9D9" w:themeFill="background1" w:themeFillShade="D9"/>
          </w:tcPr>
          <w:p w:rsidR="00F66517" w:rsidRDefault="00EA36FC" w:rsidP="007F4687">
            <w:pPr>
              <w:spacing w:before="120" w:after="120"/>
              <w:jc w:val="center"/>
              <w:rPr>
                <w:rFonts w:cs="Arial"/>
                <w:b/>
                <w:sz w:val="24"/>
                <w:szCs w:val="24"/>
              </w:rPr>
            </w:pPr>
            <w:r>
              <w:rPr>
                <w:rFonts w:cs="Arial"/>
                <w:b/>
                <w:sz w:val="24"/>
                <w:szCs w:val="24"/>
              </w:rPr>
              <w:t>8</w:t>
            </w:r>
            <w:r w:rsidR="00F66517">
              <w:rPr>
                <w:rFonts w:cs="Arial"/>
                <w:b/>
                <w:sz w:val="24"/>
                <w:szCs w:val="24"/>
              </w:rPr>
              <w:t>.</w:t>
            </w:r>
          </w:p>
        </w:tc>
        <w:tc>
          <w:tcPr>
            <w:tcW w:w="7738" w:type="dxa"/>
            <w:shd w:val="clear" w:color="auto" w:fill="D9D9D9" w:themeFill="background1" w:themeFillShade="D9"/>
          </w:tcPr>
          <w:p w:rsidR="00F66517" w:rsidRPr="007F4687" w:rsidRDefault="00EA077C" w:rsidP="007263AC">
            <w:pPr>
              <w:pStyle w:val="ListParagraph"/>
              <w:spacing w:before="120" w:after="120"/>
              <w:ind w:left="0"/>
              <w:rPr>
                <w:rFonts w:cs="Arial"/>
                <w:b/>
                <w:sz w:val="24"/>
                <w:szCs w:val="24"/>
              </w:rPr>
            </w:pPr>
            <w:r>
              <w:rPr>
                <w:rFonts w:cs="Arial"/>
                <w:b/>
                <w:sz w:val="24"/>
                <w:szCs w:val="24"/>
              </w:rPr>
              <w:t>Early Years Entitlement Funding Formula</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p w:rsidR="00153920" w:rsidRDefault="00153920" w:rsidP="009439B9">
            <w:pPr>
              <w:spacing w:before="120" w:after="120"/>
              <w:rPr>
                <w:rFonts w:cs="Arial"/>
                <w:b/>
                <w:sz w:val="24"/>
                <w:szCs w:val="24"/>
              </w:rPr>
            </w:pPr>
          </w:p>
        </w:tc>
        <w:tc>
          <w:tcPr>
            <w:tcW w:w="7738" w:type="dxa"/>
            <w:tcBorders>
              <w:bottom w:val="single" w:sz="4" w:space="0" w:color="auto"/>
            </w:tcBorders>
            <w:shd w:val="clear" w:color="auto" w:fill="FFFFFF"/>
          </w:tcPr>
          <w:p w:rsidR="008D7966" w:rsidRDefault="001234C8" w:rsidP="00A9305D">
            <w:pPr>
              <w:pStyle w:val="ListParagraph"/>
              <w:spacing w:before="120" w:after="120"/>
              <w:ind w:left="0"/>
              <w:rPr>
                <w:rFonts w:cs="Arial"/>
                <w:sz w:val="24"/>
                <w:szCs w:val="24"/>
              </w:rPr>
            </w:pPr>
            <w:r>
              <w:rPr>
                <w:rFonts w:cs="Arial"/>
                <w:sz w:val="24"/>
                <w:szCs w:val="24"/>
              </w:rPr>
              <w:t>PF introduced th</w:t>
            </w:r>
            <w:r w:rsidR="00556840">
              <w:rPr>
                <w:rFonts w:cs="Arial"/>
                <w:sz w:val="24"/>
                <w:szCs w:val="24"/>
              </w:rPr>
              <w:t>e</w:t>
            </w:r>
            <w:r>
              <w:rPr>
                <w:rFonts w:cs="Arial"/>
                <w:sz w:val="24"/>
                <w:szCs w:val="24"/>
              </w:rPr>
              <w:t xml:space="preserve"> paper </w:t>
            </w:r>
            <w:r w:rsidR="00556840">
              <w:rPr>
                <w:rFonts w:cs="Arial"/>
                <w:sz w:val="24"/>
                <w:szCs w:val="24"/>
              </w:rPr>
              <w:t xml:space="preserve">the paper of November 2017; </w:t>
            </w:r>
            <w:r>
              <w:rPr>
                <w:rFonts w:cs="Arial"/>
                <w:sz w:val="24"/>
                <w:szCs w:val="24"/>
              </w:rPr>
              <w:t>as an update to the Forum on the upcoming consultation on the Early Years Entitlement (EYE) Funding Formula during January and February 2017.</w:t>
            </w:r>
          </w:p>
          <w:p w:rsidR="00556840" w:rsidRDefault="00556840" w:rsidP="00A9305D">
            <w:pPr>
              <w:pStyle w:val="ListParagraph"/>
              <w:spacing w:before="120" w:after="120"/>
              <w:ind w:left="0"/>
              <w:rPr>
                <w:rFonts w:cs="Arial"/>
                <w:sz w:val="24"/>
                <w:szCs w:val="24"/>
              </w:rPr>
            </w:pPr>
          </w:p>
          <w:p w:rsidR="00556840" w:rsidRDefault="00ED30E6" w:rsidP="00A9305D">
            <w:pPr>
              <w:pStyle w:val="ListParagraph"/>
              <w:spacing w:before="120" w:after="120"/>
              <w:ind w:left="0"/>
              <w:rPr>
                <w:rFonts w:cs="Arial"/>
                <w:sz w:val="24"/>
                <w:szCs w:val="24"/>
              </w:rPr>
            </w:pPr>
            <w:r>
              <w:rPr>
                <w:rFonts w:cs="Arial"/>
                <w:sz w:val="24"/>
                <w:szCs w:val="24"/>
              </w:rPr>
              <w:t>In</w:t>
            </w:r>
            <w:r w:rsidR="00556840">
              <w:rPr>
                <w:rFonts w:cs="Arial"/>
                <w:sz w:val="24"/>
                <w:szCs w:val="24"/>
              </w:rPr>
              <w:t xml:space="preserve"> 2016 when the National Funding Formula was set for the Early Years DSG the </w:t>
            </w:r>
            <w:proofErr w:type="spellStart"/>
            <w:r>
              <w:rPr>
                <w:rFonts w:cs="Arial"/>
                <w:sz w:val="24"/>
                <w:szCs w:val="24"/>
              </w:rPr>
              <w:t>DfE</w:t>
            </w:r>
            <w:proofErr w:type="spellEnd"/>
            <w:r>
              <w:rPr>
                <w:rFonts w:cs="Arial"/>
                <w:sz w:val="24"/>
                <w:szCs w:val="24"/>
              </w:rPr>
              <w:t xml:space="preserve"> indicated that</w:t>
            </w:r>
            <w:r w:rsidR="00556840">
              <w:rPr>
                <w:rFonts w:cs="Arial"/>
                <w:sz w:val="24"/>
                <w:szCs w:val="24"/>
              </w:rPr>
              <w:t xml:space="preserve"> rates would be fixed from 2017 to 2020; </w:t>
            </w:r>
            <w:r>
              <w:rPr>
                <w:rFonts w:cs="Arial"/>
                <w:sz w:val="24"/>
                <w:szCs w:val="24"/>
              </w:rPr>
              <w:t>Based on the funding</w:t>
            </w:r>
            <w:r w:rsidR="00556840">
              <w:rPr>
                <w:rFonts w:cs="Arial"/>
                <w:sz w:val="24"/>
                <w:szCs w:val="24"/>
              </w:rPr>
              <w:t xml:space="preserve"> confirmation announcement on 19</w:t>
            </w:r>
            <w:r w:rsidR="00556840" w:rsidRPr="00556840">
              <w:rPr>
                <w:rFonts w:cs="Arial"/>
                <w:sz w:val="24"/>
                <w:szCs w:val="24"/>
                <w:vertAlign w:val="superscript"/>
              </w:rPr>
              <w:t>th</w:t>
            </w:r>
            <w:r>
              <w:rPr>
                <w:rFonts w:cs="Arial"/>
                <w:sz w:val="24"/>
                <w:szCs w:val="24"/>
              </w:rPr>
              <w:t xml:space="preserve"> December 2017; the rates d</w:t>
            </w:r>
            <w:r w:rsidR="00556840">
              <w:rPr>
                <w:rFonts w:cs="Arial"/>
                <w:sz w:val="24"/>
                <w:szCs w:val="24"/>
              </w:rPr>
              <w:t>o remain same for 2018/19.</w:t>
            </w:r>
          </w:p>
          <w:p w:rsidR="00344626" w:rsidRDefault="00344626" w:rsidP="00A9305D">
            <w:pPr>
              <w:pStyle w:val="ListParagraph"/>
              <w:spacing w:before="120" w:after="120"/>
              <w:ind w:left="0"/>
              <w:rPr>
                <w:rFonts w:cs="Arial"/>
                <w:sz w:val="24"/>
                <w:szCs w:val="24"/>
              </w:rPr>
            </w:pPr>
          </w:p>
          <w:p w:rsidR="00842875" w:rsidRDefault="00344626" w:rsidP="00DE315A">
            <w:pPr>
              <w:pStyle w:val="ListParagraph"/>
              <w:spacing w:before="120" w:after="120"/>
              <w:ind w:left="0"/>
              <w:rPr>
                <w:rFonts w:cs="Arial"/>
                <w:sz w:val="24"/>
                <w:szCs w:val="24"/>
              </w:rPr>
            </w:pPr>
            <w:r>
              <w:rPr>
                <w:rFonts w:cs="Arial"/>
                <w:sz w:val="24"/>
                <w:szCs w:val="24"/>
              </w:rPr>
              <w:t>In 2017 the Forum agreed the fundi</w:t>
            </w:r>
            <w:r w:rsidR="00DE315A">
              <w:rPr>
                <w:rFonts w:cs="Arial"/>
                <w:sz w:val="24"/>
                <w:szCs w:val="24"/>
              </w:rPr>
              <w:t>n</w:t>
            </w:r>
            <w:r>
              <w:rPr>
                <w:rFonts w:cs="Arial"/>
                <w:sz w:val="24"/>
                <w:szCs w:val="24"/>
              </w:rPr>
              <w:t xml:space="preserve">g rate </w:t>
            </w:r>
            <w:r w:rsidR="00DE315A">
              <w:rPr>
                <w:rFonts w:cs="Arial"/>
                <w:sz w:val="24"/>
                <w:szCs w:val="24"/>
              </w:rPr>
              <w:t>for 1-financial year with a further review for 2018/219 and beyond.</w:t>
            </w:r>
          </w:p>
          <w:p w:rsidR="00153920" w:rsidRDefault="00153920" w:rsidP="00DE315A">
            <w:pPr>
              <w:pStyle w:val="ListParagraph"/>
              <w:spacing w:before="120" w:after="120"/>
              <w:ind w:left="0"/>
              <w:rPr>
                <w:rFonts w:cs="Arial"/>
                <w:sz w:val="24"/>
                <w:szCs w:val="24"/>
              </w:rPr>
            </w:pPr>
          </w:p>
          <w:p w:rsidR="00153920" w:rsidRDefault="00ED30E6" w:rsidP="00153920">
            <w:pPr>
              <w:pStyle w:val="ListParagraph"/>
              <w:spacing w:before="120" w:after="120"/>
              <w:ind w:left="0"/>
              <w:rPr>
                <w:rFonts w:cs="Arial"/>
                <w:sz w:val="24"/>
                <w:szCs w:val="24"/>
              </w:rPr>
            </w:pPr>
            <w:r>
              <w:rPr>
                <w:rFonts w:cs="Arial"/>
                <w:sz w:val="24"/>
                <w:szCs w:val="24"/>
              </w:rPr>
              <w:t>PF went through the 2-o</w:t>
            </w:r>
            <w:r w:rsidR="00153920">
              <w:rPr>
                <w:rFonts w:cs="Arial"/>
                <w:sz w:val="24"/>
                <w:szCs w:val="24"/>
              </w:rPr>
              <w:t>ptions proposals, detailed in the paper which would be looked at on 10</w:t>
            </w:r>
            <w:r w:rsidR="00153920" w:rsidRPr="00153920">
              <w:rPr>
                <w:rFonts w:cs="Arial"/>
                <w:sz w:val="24"/>
                <w:szCs w:val="24"/>
                <w:vertAlign w:val="superscript"/>
              </w:rPr>
              <w:t>th</w:t>
            </w:r>
            <w:r w:rsidR="00153920">
              <w:rPr>
                <w:rFonts w:cs="Arial"/>
                <w:sz w:val="24"/>
                <w:szCs w:val="24"/>
              </w:rPr>
              <w:t xml:space="preserve"> January 2018 meeting of the Early Years Reference Group. </w:t>
            </w:r>
            <w:r w:rsidR="00E94C93">
              <w:rPr>
                <w:rFonts w:cs="Arial"/>
                <w:sz w:val="24"/>
                <w:szCs w:val="24"/>
              </w:rPr>
              <w:t>These options have been designed through discussion with the reference group from the multitude of possibilities that any formula could create.</w:t>
            </w:r>
          </w:p>
          <w:p w:rsidR="00153920" w:rsidRDefault="00153920" w:rsidP="00153920">
            <w:pPr>
              <w:pStyle w:val="ListParagraph"/>
              <w:spacing w:before="120" w:after="120"/>
              <w:ind w:left="0"/>
              <w:rPr>
                <w:rFonts w:cs="Arial"/>
                <w:sz w:val="24"/>
                <w:szCs w:val="24"/>
              </w:rPr>
            </w:pPr>
          </w:p>
          <w:p w:rsidR="00153920" w:rsidRPr="00B10BE3" w:rsidRDefault="00153920" w:rsidP="00CE6951">
            <w:pPr>
              <w:pStyle w:val="ListParagraph"/>
              <w:spacing w:before="120" w:after="120"/>
              <w:ind w:left="0"/>
              <w:rPr>
                <w:rFonts w:cs="Arial"/>
                <w:sz w:val="24"/>
                <w:szCs w:val="24"/>
              </w:rPr>
            </w:pPr>
            <w:r>
              <w:rPr>
                <w:rFonts w:cs="Arial"/>
                <w:sz w:val="24"/>
                <w:szCs w:val="24"/>
              </w:rPr>
              <w:lastRenderedPageBreak/>
              <w:t xml:space="preserve">The Forum agreed to the consultation on the alternative methods of </w:t>
            </w:r>
            <w:r w:rsidR="00CE6951">
              <w:rPr>
                <w:rFonts w:cs="Arial"/>
                <w:sz w:val="24"/>
                <w:szCs w:val="24"/>
              </w:rPr>
              <w:t>allocating the depri</w:t>
            </w:r>
            <w:r>
              <w:rPr>
                <w:rFonts w:cs="Arial"/>
                <w:sz w:val="24"/>
                <w:szCs w:val="24"/>
              </w:rPr>
              <w:t xml:space="preserve">vation fund </w:t>
            </w:r>
            <w:r w:rsidR="00CE6951">
              <w:rPr>
                <w:rFonts w:cs="Arial"/>
                <w:sz w:val="24"/>
                <w:szCs w:val="24"/>
              </w:rPr>
              <w:t xml:space="preserve">(Providers will be asked to confirm their preferred option) </w:t>
            </w:r>
            <w:r>
              <w:rPr>
                <w:rFonts w:cs="Arial"/>
                <w:sz w:val="24"/>
                <w:szCs w:val="24"/>
              </w:rPr>
              <w:t>starting 19</w:t>
            </w:r>
            <w:r w:rsidRPr="00153920">
              <w:rPr>
                <w:rFonts w:cs="Arial"/>
                <w:sz w:val="24"/>
                <w:szCs w:val="24"/>
                <w:vertAlign w:val="superscript"/>
              </w:rPr>
              <w:t>th</w:t>
            </w:r>
            <w:r>
              <w:rPr>
                <w:rFonts w:cs="Arial"/>
                <w:sz w:val="24"/>
                <w:szCs w:val="24"/>
              </w:rPr>
              <w:t xml:space="preserve"> January 2018 running to 17:00 on 23</w:t>
            </w:r>
            <w:r w:rsidRPr="00153920">
              <w:rPr>
                <w:rFonts w:cs="Arial"/>
                <w:sz w:val="24"/>
                <w:szCs w:val="24"/>
                <w:vertAlign w:val="superscript"/>
              </w:rPr>
              <w:t>rd</w:t>
            </w:r>
            <w:r>
              <w:rPr>
                <w:rFonts w:cs="Arial"/>
                <w:sz w:val="24"/>
                <w:szCs w:val="24"/>
              </w:rPr>
              <w:t xml:space="preserve"> February 2018</w:t>
            </w:r>
            <w:r w:rsidR="00CE6951">
              <w:rPr>
                <w:rFonts w:cs="Arial"/>
                <w:sz w:val="24"/>
                <w:szCs w:val="24"/>
              </w:rPr>
              <w:t>. PF will report the result of the consultation at the March meeting of the Forum.</w:t>
            </w:r>
          </w:p>
        </w:tc>
        <w:tc>
          <w:tcPr>
            <w:tcW w:w="1270" w:type="dxa"/>
            <w:tcBorders>
              <w:bottom w:val="single" w:sz="4" w:space="0" w:color="auto"/>
            </w:tcBorders>
            <w:shd w:val="clear" w:color="auto" w:fill="FFFFFF"/>
          </w:tcPr>
          <w:p w:rsidR="00153920" w:rsidRDefault="00153920" w:rsidP="001B7030">
            <w:pPr>
              <w:spacing w:before="120" w:after="120"/>
              <w:rPr>
                <w:rFonts w:cs="Arial"/>
                <w:b/>
                <w:i/>
                <w:sz w:val="24"/>
                <w:szCs w:val="24"/>
              </w:rPr>
            </w:pPr>
          </w:p>
        </w:tc>
      </w:tr>
      <w:tr w:rsidR="00BC186F" w:rsidTr="007E0C29">
        <w:tc>
          <w:tcPr>
            <w:tcW w:w="700" w:type="dxa"/>
            <w:shd w:val="clear" w:color="auto" w:fill="D9D9D9" w:themeFill="background1" w:themeFillShade="D9"/>
          </w:tcPr>
          <w:p w:rsidR="00BC186F" w:rsidRDefault="00BC186F" w:rsidP="007E0C29">
            <w:pPr>
              <w:spacing w:before="120" w:after="120"/>
              <w:jc w:val="center"/>
              <w:rPr>
                <w:rFonts w:cs="Arial"/>
                <w:b/>
                <w:sz w:val="24"/>
                <w:szCs w:val="24"/>
              </w:rPr>
            </w:pPr>
            <w:r>
              <w:rPr>
                <w:rFonts w:cs="Arial"/>
                <w:b/>
                <w:sz w:val="24"/>
                <w:szCs w:val="24"/>
              </w:rPr>
              <w:lastRenderedPageBreak/>
              <w:t>9.</w:t>
            </w:r>
          </w:p>
        </w:tc>
        <w:tc>
          <w:tcPr>
            <w:tcW w:w="7738" w:type="dxa"/>
            <w:shd w:val="clear" w:color="auto" w:fill="D9D9D9" w:themeFill="background1" w:themeFillShade="D9"/>
          </w:tcPr>
          <w:p w:rsidR="00BC186F" w:rsidRPr="007F4687" w:rsidRDefault="005C68A7" w:rsidP="007E0C29">
            <w:pPr>
              <w:pStyle w:val="ListParagraph"/>
              <w:spacing w:before="120" w:after="120"/>
              <w:ind w:left="0"/>
              <w:rPr>
                <w:rFonts w:cs="Arial"/>
                <w:b/>
                <w:sz w:val="24"/>
                <w:szCs w:val="24"/>
              </w:rPr>
            </w:pPr>
            <w:r>
              <w:rPr>
                <w:rFonts w:cs="Arial"/>
                <w:b/>
                <w:sz w:val="24"/>
                <w:szCs w:val="24"/>
              </w:rPr>
              <w:t>De-</w:t>
            </w:r>
            <w:r w:rsidR="00EA077C">
              <w:rPr>
                <w:rFonts w:cs="Arial"/>
                <w:b/>
                <w:sz w:val="24"/>
                <w:szCs w:val="24"/>
              </w:rPr>
              <w:t>Delegation of Services (maintained schools)</w:t>
            </w:r>
          </w:p>
        </w:tc>
        <w:tc>
          <w:tcPr>
            <w:tcW w:w="1270" w:type="dxa"/>
            <w:shd w:val="clear" w:color="auto" w:fill="D9D9D9" w:themeFill="background1" w:themeFillShade="D9"/>
          </w:tcPr>
          <w:p w:rsidR="00BC186F" w:rsidRDefault="00BC186F" w:rsidP="007E0C29">
            <w:pPr>
              <w:spacing w:before="120" w:after="120"/>
              <w:jc w:val="center"/>
              <w:rPr>
                <w:rFonts w:cs="Arial"/>
                <w:b/>
                <w:i/>
                <w:sz w:val="24"/>
                <w:szCs w:val="24"/>
              </w:rPr>
            </w:pPr>
          </w:p>
        </w:tc>
      </w:tr>
      <w:tr w:rsidR="00BC186F" w:rsidRPr="006D0BE6" w:rsidTr="007F4687">
        <w:tc>
          <w:tcPr>
            <w:tcW w:w="700" w:type="dxa"/>
            <w:tcBorders>
              <w:bottom w:val="single" w:sz="4" w:space="0" w:color="auto"/>
            </w:tcBorders>
            <w:shd w:val="clear" w:color="auto" w:fill="FFFFFF"/>
          </w:tcPr>
          <w:p w:rsidR="00BC186F" w:rsidRDefault="00BC186F" w:rsidP="009439B9">
            <w:pPr>
              <w:spacing w:before="120" w:after="120"/>
              <w:rPr>
                <w:rFonts w:cs="Arial"/>
                <w:b/>
                <w:sz w:val="24"/>
                <w:szCs w:val="24"/>
              </w:rPr>
            </w:pPr>
          </w:p>
        </w:tc>
        <w:tc>
          <w:tcPr>
            <w:tcW w:w="7738" w:type="dxa"/>
            <w:tcBorders>
              <w:bottom w:val="single" w:sz="4" w:space="0" w:color="auto"/>
            </w:tcBorders>
            <w:shd w:val="clear" w:color="auto" w:fill="FFFFFF"/>
          </w:tcPr>
          <w:p w:rsidR="00EB6D16" w:rsidRDefault="00EB6D16" w:rsidP="005C68A7">
            <w:pPr>
              <w:pStyle w:val="ListParagraph"/>
              <w:spacing w:before="120" w:after="120"/>
              <w:ind w:left="0"/>
              <w:rPr>
                <w:rFonts w:cs="Arial"/>
                <w:sz w:val="24"/>
                <w:szCs w:val="24"/>
              </w:rPr>
            </w:pPr>
            <w:r>
              <w:rPr>
                <w:rFonts w:cs="Arial"/>
                <w:sz w:val="24"/>
                <w:szCs w:val="24"/>
              </w:rPr>
              <w:t>All Academy members left the meeting before this item.</w:t>
            </w:r>
          </w:p>
          <w:p w:rsidR="00EB6D16" w:rsidRDefault="00EB6D16" w:rsidP="005C68A7">
            <w:pPr>
              <w:pStyle w:val="ListParagraph"/>
              <w:spacing w:before="120" w:after="120"/>
              <w:ind w:left="0"/>
              <w:rPr>
                <w:rFonts w:cs="Arial"/>
                <w:sz w:val="24"/>
                <w:szCs w:val="24"/>
              </w:rPr>
            </w:pPr>
          </w:p>
          <w:p w:rsidR="00032C63" w:rsidRDefault="00BC186F" w:rsidP="005C68A7">
            <w:pPr>
              <w:pStyle w:val="ListParagraph"/>
              <w:spacing w:before="120" w:after="120"/>
              <w:ind w:left="0"/>
              <w:rPr>
                <w:rFonts w:cs="Arial"/>
                <w:sz w:val="24"/>
                <w:szCs w:val="24"/>
              </w:rPr>
            </w:pPr>
            <w:r w:rsidRPr="003F49E5">
              <w:rPr>
                <w:rFonts w:cs="Arial"/>
                <w:sz w:val="24"/>
                <w:szCs w:val="24"/>
              </w:rPr>
              <w:t xml:space="preserve">RM introduced the paper </w:t>
            </w:r>
            <w:r w:rsidR="005C68A7">
              <w:rPr>
                <w:rFonts w:cs="Arial"/>
                <w:sz w:val="24"/>
                <w:szCs w:val="24"/>
              </w:rPr>
              <w:t xml:space="preserve">School Funding reform – De-delegation of Services for the Forum to decide on </w:t>
            </w:r>
            <w:r w:rsidR="00023738">
              <w:rPr>
                <w:rFonts w:cs="Arial"/>
                <w:sz w:val="24"/>
                <w:szCs w:val="24"/>
              </w:rPr>
              <w:t xml:space="preserve">the </w:t>
            </w:r>
            <w:r w:rsidR="005C68A7">
              <w:rPr>
                <w:rFonts w:cs="Arial"/>
                <w:sz w:val="24"/>
                <w:szCs w:val="24"/>
              </w:rPr>
              <w:t>service areas to de-delegate</w:t>
            </w:r>
            <w:r w:rsidR="006F1A3E" w:rsidRPr="003F49E5">
              <w:rPr>
                <w:rFonts w:cs="Arial"/>
                <w:sz w:val="24"/>
                <w:szCs w:val="24"/>
              </w:rPr>
              <w:t>.</w:t>
            </w:r>
          </w:p>
          <w:p w:rsidR="005C68A7" w:rsidRDefault="002248B6" w:rsidP="005C68A7">
            <w:pPr>
              <w:pStyle w:val="ListParagraph"/>
              <w:spacing w:before="120" w:after="120"/>
              <w:ind w:left="0"/>
              <w:rPr>
                <w:rFonts w:cs="Arial"/>
                <w:sz w:val="24"/>
                <w:szCs w:val="24"/>
              </w:rPr>
            </w:pPr>
            <w:r>
              <w:rPr>
                <w:rFonts w:cs="Arial"/>
                <w:sz w:val="24"/>
                <w:szCs w:val="24"/>
              </w:rPr>
              <w:t>T</w:t>
            </w:r>
            <w:r w:rsidR="005C68A7">
              <w:rPr>
                <w:rFonts w:cs="Arial"/>
                <w:sz w:val="24"/>
                <w:szCs w:val="24"/>
              </w:rPr>
              <w:t>he Forum’s attention</w:t>
            </w:r>
            <w:r w:rsidR="00023738">
              <w:rPr>
                <w:rFonts w:cs="Arial"/>
                <w:sz w:val="24"/>
                <w:szCs w:val="24"/>
              </w:rPr>
              <w:t xml:space="preserve"> was drawn</w:t>
            </w:r>
            <w:r w:rsidR="005C68A7">
              <w:rPr>
                <w:rFonts w:cs="Arial"/>
                <w:sz w:val="24"/>
                <w:szCs w:val="24"/>
              </w:rPr>
              <w:t xml:space="preserve"> to the</w:t>
            </w:r>
            <w:r w:rsidR="00023738">
              <w:rPr>
                <w:rFonts w:cs="Arial"/>
                <w:sz w:val="24"/>
                <w:szCs w:val="24"/>
              </w:rPr>
              <w:t xml:space="preserve"> nine agreed areas</w:t>
            </w:r>
            <w:r w:rsidR="005C68A7">
              <w:rPr>
                <w:rFonts w:cs="Arial"/>
                <w:sz w:val="24"/>
                <w:szCs w:val="24"/>
              </w:rPr>
              <w:t xml:space="preserve"> </w:t>
            </w:r>
            <w:r w:rsidR="00023738">
              <w:rPr>
                <w:rFonts w:cs="Arial"/>
                <w:sz w:val="24"/>
                <w:szCs w:val="24"/>
              </w:rPr>
              <w:t>showing values of</w:t>
            </w:r>
            <w:r w:rsidR="005C68A7">
              <w:rPr>
                <w:rFonts w:cs="Arial"/>
                <w:sz w:val="24"/>
                <w:szCs w:val="24"/>
              </w:rPr>
              <w:t xml:space="preserve"> </w:t>
            </w:r>
            <w:r w:rsidR="00023738">
              <w:rPr>
                <w:rFonts w:cs="Arial"/>
                <w:sz w:val="24"/>
                <w:szCs w:val="24"/>
              </w:rPr>
              <w:t>de-delegation to maintained schools in FY2017 – 18;</w:t>
            </w:r>
            <w:r w:rsidR="005C68A7">
              <w:rPr>
                <w:rFonts w:cs="Arial"/>
                <w:sz w:val="24"/>
                <w:szCs w:val="24"/>
              </w:rPr>
              <w:t xml:space="preserve"> in the paper. </w:t>
            </w:r>
            <w:r w:rsidR="00032C63">
              <w:rPr>
                <w:rFonts w:cs="Arial"/>
                <w:sz w:val="24"/>
                <w:szCs w:val="24"/>
              </w:rPr>
              <w:t xml:space="preserve">For 2018 – 19 </w:t>
            </w:r>
            <w:r w:rsidR="00B67724">
              <w:rPr>
                <w:rFonts w:cs="Arial"/>
                <w:sz w:val="24"/>
                <w:szCs w:val="24"/>
              </w:rPr>
              <w:t>the Forum is required to decide</w:t>
            </w:r>
            <w:r w:rsidR="00032C63">
              <w:rPr>
                <w:rFonts w:cs="Arial"/>
                <w:sz w:val="24"/>
                <w:szCs w:val="24"/>
              </w:rPr>
              <w:t xml:space="preserve"> again on which items (that are allowed) should be de-delegated</w:t>
            </w:r>
            <w:r w:rsidR="00B67724">
              <w:rPr>
                <w:rFonts w:cs="Arial"/>
                <w:sz w:val="24"/>
                <w:szCs w:val="24"/>
              </w:rPr>
              <w:t xml:space="preserve"> whilst considering the diminishing pool as schools convert academies</w:t>
            </w:r>
            <w:r w:rsidR="00032C63">
              <w:rPr>
                <w:rFonts w:cs="Arial"/>
                <w:sz w:val="24"/>
                <w:szCs w:val="24"/>
              </w:rPr>
              <w:t>.</w:t>
            </w:r>
          </w:p>
          <w:p w:rsidR="005C68A7" w:rsidRDefault="005C68A7" w:rsidP="005C68A7">
            <w:pPr>
              <w:pStyle w:val="ListParagraph"/>
              <w:spacing w:before="120" w:after="120"/>
              <w:ind w:left="0"/>
              <w:rPr>
                <w:rFonts w:cs="Arial"/>
                <w:sz w:val="24"/>
                <w:szCs w:val="24"/>
              </w:rPr>
            </w:pPr>
          </w:p>
          <w:p w:rsidR="00AE1958" w:rsidRDefault="00B67724" w:rsidP="00B67724">
            <w:pPr>
              <w:pStyle w:val="ListParagraph"/>
              <w:spacing w:before="120" w:after="120"/>
              <w:ind w:left="0"/>
              <w:rPr>
                <w:rFonts w:cs="Arial"/>
                <w:sz w:val="24"/>
                <w:szCs w:val="24"/>
              </w:rPr>
            </w:pPr>
            <w:r>
              <w:rPr>
                <w:rFonts w:cs="Arial"/>
                <w:sz w:val="24"/>
                <w:szCs w:val="24"/>
              </w:rPr>
              <w:t xml:space="preserve">The Forum fully discussed the options and the message it wished to give to schools about the ongoing de delegation; proposing for de delegation to continue for 2018 – 19 as in 2017 – 18 but formally </w:t>
            </w:r>
            <w:r w:rsidR="00AE1958">
              <w:rPr>
                <w:rFonts w:cs="Arial"/>
                <w:sz w:val="24"/>
                <w:szCs w:val="24"/>
              </w:rPr>
              <w:t xml:space="preserve">decide </w:t>
            </w:r>
            <w:r w:rsidR="002A300B">
              <w:rPr>
                <w:rFonts w:cs="Arial"/>
                <w:sz w:val="24"/>
                <w:szCs w:val="24"/>
              </w:rPr>
              <w:t>to cease de delegation from</w:t>
            </w:r>
            <w:r w:rsidR="00AE1958">
              <w:rPr>
                <w:rFonts w:cs="Arial"/>
                <w:sz w:val="24"/>
                <w:szCs w:val="24"/>
              </w:rPr>
              <w:t xml:space="preserve"> 2019 – 20. Meanwhile, to work with schools to hold together all benefits</w:t>
            </w:r>
            <w:r w:rsidR="002A300B">
              <w:rPr>
                <w:rFonts w:cs="Arial"/>
                <w:sz w:val="24"/>
                <w:szCs w:val="24"/>
              </w:rPr>
              <w:t xml:space="preserve"> of the pooled arrangements</w:t>
            </w:r>
            <w:r w:rsidR="00AE1958">
              <w:rPr>
                <w:rFonts w:cs="Arial"/>
                <w:sz w:val="24"/>
                <w:szCs w:val="24"/>
              </w:rPr>
              <w:t xml:space="preserve">. </w:t>
            </w:r>
          </w:p>
          <w:p w:rsidR="00106883" w:rsidRPr="00106883" w:rsidRDefault="00AE1958" w:rsidP="00AE1958">
            <w:pPr>
              <w:pStyle w:val="ListParagraph"/>
              <w:spacing w:before="120" w:after="120"/>
              <w:ind w:left="0"/>
              <w:rPr>
                <w:rFonts w:cs="Arial"/>
                <w:sz w:val="24"/>
                <w:szCs w:val="24"/>
              </w:rPr>
            </w:pPr>
            <w:r>
              <w:rPr>
                <w:rFonts w:cs="Arial"/>
                <w:sz w:val="24"/>
                <w:szCs w:val="24"/>
              </w:rPr>
              <w:t xml:space="preserve">The vote was carried </w:t>
            </w:r>
            <w:r w:rsidR="006F1A3E" w:rsidRPr="003F49E5">
              <w:rPr>
                <w:rFonts w:cs="Arial"/>
                <w:sz w:val="24"/>
                <w:szCs w:val="24"/>
              </w:rPr>
              <w:t>in favour of the request.</w:t>
            </w:r>
          </w:p>
        </w:tc>
        <w:tc>
          <w:tcPr>
            <w:tcW w:w="1270" w:type="dxa"/>
            <w:tcBorders>
              <w:bottom w:val="single" w:sz="4" w:space="0" w:color="auto"/>
            </w:tcBorders>
            <w:shd w:val="clear" w:color="auto" w:fill="FFFFFF"/>
          </w:tcPr>
          <w:p w:rsidR="00BC186F" w:rsidRDefault="00BC186F"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p>
          <w:p w:rsidR="002A300B" w:rsidRDefault="002A300B" w:rsidP="001B7030">
            <w:pPr>
              <w:spacing w:before="120" w:after="120"/>
              <w:rPr>
                <w:rFonts w:cs="Arial"/>
                <w:b/>
                <w:i/>
                <w:sz w:val="24"/>
                <w:szCs w:val="24"/>
              </w:rPr>
            </w:pPr>
            <w:r>
              <w:rPr>
                <w:rFonts w:cs="Arial"/>
                <w:b/>
                <w:i/>
                <w:sz w:val="24"/>
                <w:szCs w:val="24"/>
              </w:rPr>
              <w:t>Agreed</w:t>
            </w:r>
          </w:p>
        </w:tc>
      </w:tr>
      <w:tr w:rsidR="00F66517" w:rsidRPr="006D0BE6" w:rsidTr="004B4F3A">
        <w:tc>
          <w:tcPr>
            <w:tcW w:w="700" w:type="dxa"/>
            <w:tcBorders>
              <w:bottom w:val="single" w:sz="4" w:space="0" w:color="auto"/>
            </w:tcBorders>
            <w:shd w:val="clear" w:color="auto" w:fill="D0CECE" w:themeFill="background2" w:themeFillShade="E6"/>
          </w:tcPr>
          <w:p w:rsidR="00F66517" w:rsidRDefault="00F66517" w:rsidP="007F4687">
            <w:pPr>
              <w:spacing w:before="120" w:after="120"/>
              <w:jc w:val="center"/>
              <w:rPr>
                <w:rFonts w:cs="Arial"/>
                <w:b/>
                <w:sz w:val="24"/>
                <w:szCs w:val="24"/>
              </w:rPr>
            </w:pPr>
            <w:r>
              <w:rPr>
                <w:rFonts w:cs="Arial"/>
                <w:b/>
                <w:sz w:val="24"/>
                <w:szCs w:val="24"/>
              </w:rPr>
              <w:t>10.</w:t>
            </w:r>
          </w:p>
        </w:tc>
        <w:tc>
          <w:tcPr>
            <w:tcW w:w="7738" w:type="dxa"/>
            <w:tcBorders>
              <w:bottom w:val="single" w:sz="4" w:space="0" w:color="auto"/>
            </w:tcBorders>
            <w:shd w:val="clear" w:color="auto" w:fill="D9D9D9" w:themeFill="background1" w:themeFillShade="D9"/>
          </w:tcPr>
          <w:p w:rsidR="00F66517" w:rsidRPr="007F4687" w:rsidRDefault="00304F74" w:rsidP="004B4F3A">
            <w:pPr>
              <w:pStyle w:val="ListParagraph"/>
              <w:spacing w:before="120" w:after="120"/>
              <w:ind w:left="0"/>
              <w:rPr>
                <w:rFonts w:cs="Arial"/>
                <w:b/>
                <w:sz w:val="24"/>
                <w:szCs w:val="24"/>
              </w:rPr>
            </w:pPr>
            <w:r>
              <w:rPr>
                <w:rFonts w:cs="Arial"/>
                <w:b/>
                <w:sz w:val="24"/>
                <w:szCs w:val="24"/>
              </w:rPr>
              <w:t>A.O.B.</w:t>
            </w:r>
          </w:p>
        </w:tc>
        <w:tc>
          <w:tcPr>
            <w:tcW w:w="1270" w:type="dxa"/>
            <w:tcBorders>
              <w:bottom w:val="single" w:sz="4" w:space="0" w:color="auto"/>
            </w:tcBorders>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304F74">
        <w:tc>
          <w:tcPr>
            <w:tcW w:w="700" w:type="dxa"/>
            <w:shd w:val="clear" w:color="auto" w:fill="FFFFFF"/>
          </w:tcPr>
          <w:p w:rsidR="00F66517" w:rsidRDefault="00F66517" w:rsidP="009439B9">
            <w:pPr>
              <w:spacing w:before="120" w:after="120"/>
              <w:rPr>
                <w:rFonts w:cs="Arial"/>
                <w:b/>
                <w:sz w:val="24"/>
                <w:szCs w:val="24"/>
              </w:rPr>
            </w:pPr>
          </w:p>
        </w:tc>
        <w:tc>
          <w:tcPr>
            <w:tcW w:w="7738" w:type="dxa"/>
            <w:shd w:val="clear" w:color="auto" w:fill="FFFFFF"/>
          </w:tcPr>
          <w:p w:rsidR="00F66517" w:rsidRPr="00802C9E" w:rsidRDefault="00EB6D16" w:rsidP="001655B2">
            <w:pPr>
              <w:pStyle w:val="ListParagraph"/>
              <w:spacing w:before="120" w:after="120"/>
              <w:ind w:left="0"/>
              <w:rPr>
                <w:rFonts w:cs="Arial"/>
                <w:sz w:val="24"/>
                <w:szCs w:val="24"/>
              </w:rPr>
            </w:pPr>
            <w:r>
              <w:rPr>
                <w:rFonts w:cs="Arial"/>
                <w:sz w:val="24"/>
                <w:szCs w:val="24"/>
              </w:rPr>
              <w:t>Membership of the Forum - EH noted with Academies increasing in number, all Primary and Secondary representation will be Academy members – where does this leave the Maintained Schools representation on the Forum? RM will clarify with the Dept. for Education for further guidance.</w:t>
            </w:r>
          </w:p>
        </w:tc>
        <w:tc>
          <w:tcPr>
            <w:tcW w:w="1270" w:type="dxa"/>
            <w:shd w:val="clear" w:color="auto" w:fill="FFFFFF"/>
          </w:tcPr>
          <w:p w:rsidR="00EB6D16" w:rsidRDefault="00EB6D16" w:rsidP="00794531">
            <w:pPr>
              <w:spacing w:before="120" w:after="120"/>
              <w:jc w:val="center"/>
              <w:rPr>
                <w:rFonts w:cs="Arial"/>
                <w:b/>
                <w:i/>
                <w:sz w:val="24"/>
                <w:szCs w:val="24"/>
              </w:rPr>
            </w:pPr>
          </w:p>
          <w:p w:rsidR="00EB6D16" w:rsidRDefault="00EB6D16" w:rsidP="00794531">
            <w:pPr>
              <w:spacing w:before="120" w:after="120"/>
              <w:jc w:val="center"/>
              <w:rPr>
                <w:rFonts w:cs="Arial"/>
                <w:b/>
                <w:i/>
                <w:sz w:val="24"/>
                <w:szCs w:val="24"/>
              </w:rPr>
            </w:pPr>
          </w:p>
          <w:p w:rsidR="00EB6D16" w:rsidRDefault="00EB6D16" w:rsidP="00794531">
            <w:pPr>
              <w:spacing w:before="120" w:after="120"/>
              <w:jc w:val="center"/>
              <w:rPr>
                <w:rFonts w:cs="Arial"/>
                <w:b/>
                <w:i/>
                <w:sz w:val="24"/>
                <w:szCs w:val="24"/>
              </w:rPr>
            </w:pPr>
          </w:p>
          <w:p w:rsidR="00F66517" w:rsidRDefault="00EB6D16" w:rsidP="00794531">
            <w:pPr>
              <w:spacing w:before="120" w:after="120"/>
              <w:jc w:val="center"/>
              <w:rPr>
                <w:rFonts w:cs="Arial"/>
                <w:b/>
                <w:i/>
                <w:sz w:val="24"/>
                <w:szCs w:val="24"/>
              </w:rPr>
            </w:pPr>
            <w:r>
              <w:rPr>
                <w:rFonts w:cs="Arial"/>
                <w:b/>
                <w:i/>
                <w:sz w:val="24"/>
                <w:szCs w:val="24"/>
              </w:rPr>
              <w:t>RM</w:t>
            </w:r>
          </w:p>
        </w:tc>
      </w:tr>
      <w:tr w:rsidR="00304F74" w:rsidRPr="006D0BE6" w:rsidTr="00304F74">
        <w:tc>
          <w:tcPr>
            <w:tcW w:w="700" w:type="dxa"/>
            <w:shd w:val="clear" w:color="auto" w:fill="FFFFFF"/>
          </w:tcPr>
          <w:p w:rsidR="00304F74" w:rsidRDefault="00304F74" w:rsidP="009439B9">
            <w:pPr>
              <w:spacing w:before="120" w:after="120"/>
              <w:rPr>
                <w:rFonts w:cs="Arial"/>
                <w:b/>
                <w:sz w:val="24"/>
                <w:szCs w:val="24"/>
              </w:rPr>
            </w:pPr>
            <w:r>
              <w:rPr>
                <w:rFonts w:cs="Arial"/>
                <w:b/>
                <w:sz w:val="24"/>
                <w:szCs w:val="24"/>
              </w:rPr>
              <w:t>11.</w:t>
            </w:r>
          </w:p>
        </w:tc>
        <w:tc>
          <w:tcPr>
            <w:tcW w:w="7738" w:type="dxa"/>
            <w:shd w:val="clear" w:color="auto" w:fill="FFFFFF"/>
          </w:tcPr>
          <w:p w:rsidR="00304F74" w:rsidRPr="00304F74" w:rsidRDefault="00304F74" w:rsidP="006B5914">
            <w:pPr>
              <w:pStyle w:val="ListParagraph"/>
              <w:spacing w:before="120" w:after="120"/>
              <w:ind w:left="0"/>
              <w:rPr>
                <w:rFonts w:cs="Arial"/>
                <w:b/>
                <w:sz w:val="24"/>
                <w:szCs w:val="24"/>
              </w:rPr>
            </w:pPr>
            <w:r w:rsidRPr="00304F74">
              <w:rPr>
                <w:rFonts w:cs="Arial"/>
                <w:b/>
                <w:sz w:val="24"/>
                <w:szCs w:val="24"/>
              </w:rPr>
              <w:t>Date of Next Meeting</w:t>
            </w:r>
          </w:p>
        </w:tc>
        <w:tc>
          <w:tcPr>
            <w:tcW w:w="1270" w:type="dxa"/>
            <w:shd w:val="clear" w:color="auto" w:fill="FFFFFF"/>
          </w:tcPr>
          <w:p w:rsidR="00304F74" w:rsidRDefault="00304F74" w:rsidP="00794531">
            <w:pPr>
              <w:spacing w:before="120" w:after="120"/>
              <w:jc w:val="center"/>
              <w:rPr>
                <w:rFonts w:cs="Arial"/>
                <w:b/>
                <w:i/>
                <w:sz w:val="24"/>
                <w:szCs w:val="24"/>
              </w:rPr>
            </w:pPr>
          </w:p>
        </w:tc>
      </w:tr>
      <w:tr w:rsidR="00304F74" w:rsidRPr="006D0BE6" w:rsidTr="007F4687">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304F74" w:rsidP="008B206A">
            <w:pPr>
              <w:pStyle w:val="ListParagraph"/>
              <w:spacing w:before="120" w:after="120"/>
              <w:ind w:left="0"/>
              <w:rPr>
                <w:rFonts w:cs="Arial"/>
                <w:sz w:val="24"/>
                <w:szCs w:val="24"/>
              </w:rPr>
            </w:pPr>
            <w:r w:rsidRPr="003F49E5">
              <w:rPr>
                <w:rFonts w:cs="Arial"/>
                <w:sz w:val="24"/>
                <w:szCs w:val="24"/>
              </w:rPr>
              <w:t>1</w:t>
            </w:r>
            <w:r w:rsidR="008B206A">
              <w:rPr>
                <w:rFonts w:cs="Arial"/>
                <w:sz w:val="24"/>
                <w:szCs w:val="24"/>
              </w:rPr>
              <w:t>3</w:t>
            </w:r>
            <w:r w:rsidRPr="003F49E5">
              <w:rPr>
                <w:rFonts w:cs="Arial"/>
                <w:sz w:val="24"/>
                <w:szCs w:val="24"/>
                <w:vertAlign w:val="superscript"/>
              </w:rPr>
              <w:t>th</w:t>
            </w:r>
            <w:r w:rsidR="001B7030" w:rsidRPr="003F49E5">
              <w:rPr>
                <w:rFonts w:cs="Arial"/>
                <w:sz w:val="24"/>
                <w:szCs w:val="24"/>
              </w:rPr>
              <w:t xml:space="preserve"> </w:t>
            </w:r>
            <w:r w:rsidR="008B206A">
              <w:rPr>
                <w:rFonts w:cs="Arial"/>
                <w:sz w:val="24"/>
                <w:szCs w:val="24"/>
              </w:rPr>
              <w:t>March 2018</w:t>
            </w:r>
            <w:r w:rsidRPr="003F49E5">
              <w:rPr>
                <w:rFonts w:cs="Arial"/>
                <w:sz w:val="24"/>
                <w:szCs w:val="24"/>
              </w:rPr>
              <w:t xml:space="preserve">, </w:t>
            </w:r>
            <w:proofErr w:type="spellStart"/>
            <w:r w:rsidR="008B206A">
              <w:rPr>
                <w:rFonts w:cs="Arial"/>
                <w:sz w:val="24"/>
                <w:szCs w:val="24"/>
              </w:rPr>
              <w:t>Avonfields</w:t>
            </w:r>
            <w:proofErr w:type="spellEnd"/>
            <w:r w:rsidR="008B206A">
              <w:rPr>
                <w:rFonts w:cs="Arial"/>
                <w:sz w:val="24"/>
                <w:szCs w:val="24"/>
              </w:rPr>
              <w:t xml:space="preserve"> Room, Somerdale Pavilion</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5E" w:rsidRDefault="0020575E">
      <w:r>
        <w:separator/>
      </w:r>
    </w:p>
  </w:endnote>
  <w:endnote w:type="continuationSeparator" w:id="0">
    <w:p w:rsidR="0020575E" w:rsidRDefault="0020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30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3054">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5E" w:rsidRDefault="0020575E">
      <w:r>
        <w:separator/>
      </w:r>
    </w:p>
  </w:footnote>
  <w:footnote w:type="continuationSeparator" w:id="0">
    <w:p w:rsidR="0020575E" w:rsidRDefault="0020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EB305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D0C"/>
    <w:rsid w:val="00051199"/>
    <w:rsid w:val="00051732"/>
    <w:rsid w:val="000520AA"/>
    <w:rsid w:val="00057018"/>
    <w:rsid w:val="00061AD1"/>
    <w:rsid w:val="00061B7D"/>
    <w:rsid w:val="0006257C"/>
    <w:rsid w:val="00065089"/>
    <w:rsid w:val="00065876"/>
    <w:rsid w:val="000662BE"/>
    <w:rsid w:val="00066B38"/>
    <w:rsid w:val="00066CD7"/>
    <w:rsid w:val="00067F38"/>
    <w:rsid w:val="00070598"/>
    <w:rsid w:val="00072756"/>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64AD"/>
    <w:rsid w:val="001234C8"/>
    <w:rsid w:val="001244B7"/>
    <w:rsid w:val="00125D2D"/>
    <w:rsid w:val="00141709"/>
    <w:rsid w:val="001423AA"/>
    <w:rsid w:val="00152FFA"/>
    <w:rsid w:val="001533CE"/>
    <w:rsid w:val="00153920"/>
    <w:rsid w:val="00155EEF"/>
    <w:rsid w:val="001620EF"/>
    <w:rsid w:val="001622E0"/>
    <w:rsid w:val="001645B8"/>
    <w:rsid w:val="001655B2"/>
    <w:rsid w:val="001704F6"/>
    <w:rsid w:val="00173C12"/>
    <w:rsid w:val="00173C2C"/>
    <w:rsid w:val="0017412A"/>
    <w:rsid w:val="00174415"/>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7F64"/>
    <w:rsid w:val="001F0E2C"/>
    <w:rsid w:val="001F11E9"/>
    <w:rsid w:val="001F15D7"/>
    <w:rsid w:val="001F1C32"/>
    <w:rsid w:val="001F2A4D"/>
    <w:rsid w:val="001F2D44"/>
    <w:rsid w:val="001F31E7"/>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70A0"/>
    <w:rsid w:val="00220BCF"/>
    <w:rsid w:val="00220DE0"/>
    <w:rsid w:val="002248B6"/>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0B"/>
    <w:rsid w:val="002A3034"/>
    <w:rsid w:val="002A3C5E"/>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687B"/>
    <w:rsid w:val="00300417"/>
    <w:rsid w:val="0030134F"/>
    <w:rsid w:val="003021DD"/>
    <w:rsid w:val="00302D87"/>
    <w:rsid w:val="00304ADE"/>
    <w:rsid w:val="00304F74"/>
    <w:rsid w:val="00305F26"/>
    <w:rsid w:val="00310CE5"/>
    <w:rsid w:val="003122F8"/>
    <w:rsid w:val="00313B8D"/>
    <w:rsid w:val="00320436"/>
    <w:rsid w:val="00321805"/>
    <w:rsid w:val="00325B03"/>
    <w:rsid w:val="00327FCC"/>
    <w:rsid w:val="00330385"/>
    <w:rsid w:val="00330EA2"/>
    <w:rsid w:val="003325B6"/>
    <w:rsid w:val="00332C0D"/>
    <w:rsid w:val="00336B55"/>
    <w:rsid w:val="00340660"/>
    <w:rsid w:val="00340999"/>
    <w:rsid w:val="00340FCA"/>
    <w:rsid w:val="003429CA"/>
    <w:rsid w:val="00343110"/>
    <w:rsid w:val="00343A9C"/>
    <w:rsid w:val="003440DF"/>
    <w:rsid w:val="00344626"/>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2EF6"/>
    <w:rsid w:val="00375D5F"/>
    <w:rsid w:val="00376C76"/>
    <w:rsid w:val="003802A3"/>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3111"/>
    <w:rsid w:val="003C4405"/>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2CB3"/>
    <w:rsid w:val="0050310D"/>
    <w:rsid w:val="005053E6"/>
    <w:rsid w:val="00506EC5"/>
    <w:rsid w:val="0051104B"/>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3AFC"/>
    <w:rsid w:val="00546976"/>
    <w:rsid w:val="00556840"/>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3896"/>
    <w:rsid w:val="00604116"/>
    <w:rsid w:val="00611023"/>
    <w:rsid w:val="0061199F"/>
    <w:rsid w:val="006122CF"/>
    <w:rsid w:val="006126C4"/>
    <w:rsid w:val="00614508"/>
    <w:rsid w:val="00614A45"/>
    <w:rsid w:val="00615C0E"/>
    <w:rsid w:val="00623375"/>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4368"/>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6B97"/>
    <w:rsid w:val="0070782F"/>
    <w:rsid w:val="00707C69"/>
    <w:rsid w:val="00710CF7"/>
    <w:rsid w:val="00712C28"/>
    <w:rsid w:val="0071666F"/>
    <w:rsid w:val="007168A5"/>
    <w:rsid w:val="007213E3"/>
    <w:rsid w:val="0072206F"/>
    <w:rsid w:val="007224C7"/>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3311"/>
    <w:rsid w:val="007A33A6"/>
    <w:rsid w:val="007A3DB8"/>
    <w:rsid w:val="007A4BDE"/>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7775"/>
    <w:rsid w:val="008106B3"/>
    <w:rsid w:val="00810FEA"/>
    <w:rsid w:val="00811AEE"/>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C5E"/>
    <w:rsid w:val="00866259"/>
    <w:rsid w:val="00866710"/>
    <w:rsid w:val="0087363D"/>
    <w:rsid w:val="00874F73"/>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174B7"/>
    <w:rsid w:val="009176DC"/>
    <w:rsid w:val="00917F7C"/>
    <w:rsid w:val="00920988"/>
    <w:rsid w:val="00920FBB"/>
    <w:rsid w:val="0092137E"/>
    <w:rsid w:val="00922152"/>
    <w:rsid w:val="00925DAA"/>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3876"/>
    <w:rsid w:val="00A85345"/>
    <w:rsid w:val="00A859F2"/>
    <w:rsid w:val="00A86A8F"/>
    <w:rsid w:val="00A878C5"/>
    <w:rsid w:val="00A87CE1"/>
    <w:rsid w:val="00A908AC"/>
    <w:rsid w:val="00A918DB"/>
    <w:rsid w:val="00A91C4C"/>
    <w:rsid w:val="00A9305D"/>
    <w:rsid w:val="00A95215"/>
    <w:rsid w:val="00A97180"/>
    <w:rsid w:val="00AA0752"/>
    <w:rsid w:val="00AA10CB"/>
    <w:rsid w:val="00AA255A"/>
    <w:rsid w:val="00AA2E9B"/>
    <w:rsid w:val="00AB0D45"/>
    <w:rsid w:val="00AB2C7B"/>
    <w:rsid w:val="00AC0414"/>
    <w:rsid w:val="00AC081E"/>
    <w:rsid w:val="00AC1534"/>
    <w:rsid w:val="00AC1B04"/>
    <w:rsid w:val="00AC2411"/>
    <w:rsid w:val="00AC3402"/>
    <w:rsid w:val="00AC426B"/>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492C"/>
    <w:rsid w:val="00B05EC9"/>
    <w:rsid w:val="00B07444"/>
    <w:rsid w:val="00B07CC9"/>
    <w:rsid w:val="00B10BE3"/>
    <w:rsid w:val="00B1191B"/>
    <w:rsid w:val="00B11A4B"/>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2260"/>
    <w:rsid w:val="00B45653"/>
    <w:rsid w:val="00B50C69"/>
    <w:rsid w:val="00B51180"/>
    <w:rsid w:val="00B52222"/>
    <w:rsid w:val="00B52E8A"/>
    <w:rsid w:val="00B53138"/>
    <w:rsid w:val="00B5325A"/>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49FC"/>
    <w:rsid w:val="00B95FB0"/>
    <w:rsid w:val="00B96776"/>
    <w:rsid w:val="00BA13A5"/>
    <w:rsid w:val="00BA1D2E"/>
    <w:rsid w:val="00BA1FA4"/>
    <w:rsid w:val="00BA68A3"/>
    <w:rsid w:val="00BB103F"/>
    <w:rsid w:val="00BB15BC"/>
    <w:rsid w:val="00BB17AF"/>
    <w:rsid w:val="00BB18E7"/>
    <w:rsid w:val="00BB1C27"/>
    <w:rsid w:val="00BB5414"/>
    <w:rsid w:val="00BB6113"/>
    <w:rsid w:val="00BB613A"/>
    <w:rsid w:val="00BC0DAC"/>
    <w:rsid w:val="00BC186F"/>
    <w:rsid w:val="00BC7B6C"/>
    <w:rsid w:val="00BD013A"/>
    <w:rsid w:val="00BD1222"/>
    <w:rsid w:val="00BD5875"/>
    <w:rsid w:val="00BD59AC"/>
    <w:rsid w:val="00BD75FD"/>
    <w:rsid w:val="00BD7CD9"/>
    <w:rsid w:val="00BE09BA"/>
    <w:rsid w:val="00BE0DC2"/>
    <w:rsid w:val="00BE19BE"/>
    <w:rsid w:val="00BE1C04"/>
    <w:rsid w:val="00BE21E3"/>
    <w:rsid w:val="00BE2D1A"/>
    <w:rsid w:val="00BF0B90"/>
    <w:rsid w:val="00BF1DC4"/>
    <w:rsid w:val="00BF3AFE"/>
    <w:rsid w:val="00BF3C21"/>
    <w:rsid w:val="00BF547A"/>
    <w:rsid w:val="00BF5DBF"/>
    <w:rsid w:val="00BF5F93"/>
    <w:rsid w:val="00BF785E"/>
    <w:rsid w:val="00C0026D"/>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0F19"/>
    <w:rsid w:val="00C4175D"/>
    <w:rsid w:val="00C510E0"/>
    <w:rsid w:val="00C55949"/>
    <w:rsid w:val="00C6038F"/>
    <w:rsid w:val="00C63EC8"/>
    <w:rsid w:val="00C6474C"/>
    <w:rsid w:val="00C65C5E"/>
    <w:rsid w:val="00C662A1"/>
    <w:rsid w:val="00C668EB"/>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E111C"/>
    <w:rsid w:val="00CE16D8"/>
    <w:rsid w:val="00CE16FE"/>
    <w:rsid w:val="00CE47F6"/>
    <w:rsid w:val="00CE6951"/>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6302"/>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94C93"/>
    <w:rsid w:val="00EA077C"/>
    <w:rsid w:val="00EA1E34"/>
    <w:rsid w:val="00EA2624"/>
    <w:rsid w:val="00EA36FC"/>
    <w:rsid w:val="00EA4168"/>
    <w:rsid w:val="00EA6DFF"/>
    <w:rsid w:val="00EA7F49"/>
    <w:rsid w:val="00EB0D2C"/>
    <w:rsid w:val="00EB1728"/>
    <w:rsid w:val="00EB1E93"/>
    <w:rsid w:val="00EB2DDF"/>
    <w:rsid w:val="00EB2E69"/>
    <w:rsid w:val="00EB3054"/>
    <w:rsid w:val="00EB456B"/>
    <w:rsid w:val="00EB47F0"/>
    <w:rsid w:val="00EB5538"/>
    <w:rsid w:val="00EB5E2F"/>
    <w:rsid w:val="00EB6A6A"/>
    <w:rsid w:val="00EB6D16"/>
    <w:rsid w:val="00EC1BEA"/>
    <w:rsid w:val="00EC22A5"/>
    <w:rsid w:val="00EC2AB8"/>
    <w:rsid w:val="00EC370E"/>
    <w:rsid w:val="00EC5EAF"/>
    <w:rsid w:val="00EC6DE9"/>
    <w:rsid w:val="00ED16B8"/>
    <w:rsid w:val="00ED30E6"/>
    <w:rsid w:val="00ED402F"/>
    <w:rsid w:val="00EE2131"/>
    <w:rsid w:val="00EE2490"/>
    <w:rsid w:val="00EE2988"/>
    <w:rsid w:val="00EE6E9E"/>
    <w:rsid w:val="00EE6F23"/>
    <w:rsid w:val="00EE7822"/>
    <w:rsid w:val="00EE7A76"/>
    <w:rsid w:val="00EF39CF"/>
    <w:rsid w:val="00EF3E40"/>
    <w:rsid w:val="00EF7085"/>
    <w:rsid w:val="00EF7BFF"/>
    <w:rsid w:val="00F01E9D"/>
    <w:rsid w:val="00F0219D"/>
    <w:rsid w:val="00F06AC6"/>
    <w:rsid w:val="00F078E8"/>
    <w:rsid w:val="00F1149F"/>
    <w:rsid w:val="00F138C5"/>
    <w:rsid w:val="00F14B10"/>
    <w:rsid w:val="00F16F7D"/>
    <w:rsid w:val="00F229D4"/>
    <w:rsid w:val="00F245DC"/>
    <w:rsid w:val="00F24EA6"/>
    <w:rsid w:val="00F25A0A"/>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1575</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6</cp:revision>
  <cp:lastPrinted>2018-03-06T15:54:00Z</cp:lastPrinted>
  <dcterms:created xsi:type="dcterms:W3CDTF">2018-02-28T14:54:00Z</dcterms:created>
  <dcterms:modified xsi:type="dcterms:W3CDTF">2018-03-16T16:39:00Z</dcterms:modified>
</cp:coreProperties>
</file>