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749"/>
        <w:gridCol w:w="5169"/>
      </w:tblGrid>
      <w:tr w:rsidR="00AC71E3" w14:paraId="6F2A023D" w14:textId="77777777" w:rsidTr="003B77EC">
        <w:tc>
          <w:tcPr>
            <w:tcW w:w="4959" w:type="dxa"/>
          </w:tcPr>
          <w:p w14:paraId="0410DA54" w14:textId="208146A6" w:rsidR="00AC71E3" w:rsidRDefault="00AC71E3" w:rsidP="00422D83">
            <w:pPr>
              <w:pStyle w:val="Default"/>
              <w:ind w:left="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57624316" wp14:editId="3EE7A3C4">
                  <wp:extent cx="1448978" cy="588396"/>
                  <wp:effectExtent l="0" t="0" r="0" b="2540"/>
                  <wp:docPr id="1" name="Picture 1" descr="cid:image001.jpg@01CFF36E.A9174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F36E.A9174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90" cy="58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15947E18" w14:textId="77777777" w:rsidR="00AC71E3" w:rsidRDefault="00AC71E3" w:rsidP="00024AB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14:paraId="7CB60D52" w14:textId="3BFCCD0F" w:rsidR="00AC71E3" w:rsidRDefault="00AC71E3" w:rsidP="005F026B">
            <w:pPr>
              <w:pStyle w:val="Default"/>
              <w:ind w:left="2160"/>
              <w:rPr>
                <w:b/>
                <w:sz w:val="28"/>
                <w:szCs w:val="28"/>
              </w:rPr>
            </w:pPr>
            <w:r>
              <w:rPr>
                <w:noProof/>
                <w:color w:val="1F497D"/>
                <w:lang w:val="en-GB" w:eastAsia="en-GB"/>
              </w:rPr>
              <w:drawing>
                <wp:inline distT="0" distB="0" distL="0" distR="0" wp14:anchorId="6C537BF5" wp14:editId="59C75918">
                  <wp:extent cx="1773834" cy="453225"/>
                  <wp:effectExtent l="0" t="0" r="0" b="4445"/>
                  <wp:docPr id="2" name="Picture 2" descr="cid:image002.jpg@01CFF36E.A9174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CFF36E.A9174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31" cy="45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1E3" w14:paraId="26DF4278" w14:textId="77777777" w:rsidTr="003B77EC">
        <w:trPr>
          <w:trHeight w:val="566"/>
        </w:trPr>
        <w:tc>
          <w:tcPr>
            <w:tcW w:w="14877" w:type="dxa"/>
            <w:gridSpan w:val="3"/>
          </w:tcPr>
          <w:p w14:paraId="00FDE24D" w14:textId="1A801663" w:rsidR="00AC71E3" w:rsidRDefault="007C3A97" w:rsidP="00AC71E3">
            <w:pPr>
              <w:pStyle w:val="Default"/>
              <w:tabs>
                <w:tab w:val="left" w:pos="11250"/>
              </w:tabs>
              <w:rPr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0F4C6" wp14:editId="57825AD6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328930</wp:posOffset>
                      </wp:positionV>
                      <wp:extent cx="5001260" cy="238125"/>
                      <wp:effectExtent l="0" t="0" r="8890" b="952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126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A85AEE" w14:textId="77777777" w:rsidR="00AC71E3" w:rsidRDefault="00AC71E3" w:rsidP="00AC71E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9DD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9DD5"/>
                                    </w:rPr>
                                    <w:t>working together for health &amp; well-being</w:t>
                                  </w:r>
                                </w:p>
                                <w:p w14:paraId="6423056F" w14:textId="77777777" w:rsidR="00AC71E3" w:rsidRDefault="00AC71E3" w:rsidP="00AC71E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9DD5"/>
                                    </w:rPr>
                                  </w:pPr>
                                </w:p>
                                <w:p w14:paraId="2E947028" w14:textId="77777777" w:rsidR="00AC71E3" w:rsidRDefault="00AC71E3" w:rsidP="00AC71E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9DD5"/>
                                    </w:rPr>
                                  </w:pPr>
                                </w:p>
                                <w:p w14:paraId="76B508D1" w14:textId="77777777" w:rsidR="00AC71E3" w:rsidRDefault="00AC71E3" w:rsidP="00AC71E3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65.25pt;margin-top:25.9pt;width:393.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" filled="f" fillcolor="#fffffe" stroked="f" strokecolor="#212120" insetpen="t">
                      <v:textbox inset="2.88pt,2.88pt,2.88pt,2.88pt">
                        <w:txbxContent>
                          <w:p w14:paraId="15A85AEE" w14:textId="77777777" w:rsidR="00AC71E3" w:rsidRDefault="00AC71E3" w:rsidP="00AC71E3">
                            <w:pPr>
                              <w:jc w:val="center"/>
                              <w:rPr>
                                <w:b/>
                                <w:bCs/>
                                <w:color w:val="009DD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DD5"/>
                              </w:rPr>
                              <w:t>working together for health &amp; well-being</w:t>
                            </w:r>
                          </w:p>
                          <w:p w14:paraId="6423056F" w14:textId="77777777" w:rsidR="00AC71E3" w:rsidRDefault="00AC71E3" w:rsidP="00AC71E3">
                            <w:pPr>
                              <w:jc w:val="center"/>
                              <w:rPr>
                                <w:b/>
                                <w:bCs/>
                                <w:color w:val="009DD5"/>
                              </w:rPr>
                            </w:pPr>
                          </w:p>
                          <w:p w14:paraId="2E947028" w14:textId="77777777" w:rsidR="00AC71E3" w:rsidRDefault="00AC71E3" w:rsidP="00AC71E3">
                            <w:pPr>
                              <w:jc w:val="center"/>
                              <w:rPr>
                                <w:b/>
                                <w:bCs/>
                                <w:color w:val="009DD5"/>
                              </w:rPr>
                            </w:pPr>
                          </w:p>
                          <w:p w14:paraId="76B508D1" w14:textId="77777777" w:rsidR="00AC71E3" w:rsidRDefault="00AC71E3" w:rsidP="00AC71E3"/>
                        </w:txbxContent>
                      </v:textbox>
                    </v:shape>
                  </w:pict>
                </mc:Fallback>
              </mc:AlternateContent>
            </w:r>
            <w:r w:rsidR="00AC71E3"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72FF7218" wp14:editId="3F2E71B7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234315</wp:posOffset>
                      </wp:positionV>
                      <wp:extent cx="9867900" cy="0"/>
                      <wp:effectExtent l="0" t="19050" r="0" b="190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7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9DD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CD6D4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1.5pt,18.45pt" to="745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" strokecolor="#009dd5" strokeweight="3pt">
                      <v:shadow color="#dcd6d4"/>
                    </v:line>
                  </w:pict>
                </mc:Fallback>
              </mc:AlternateContent>
            </w:r>
            <w:r w:rsidR="00AC71E3">
              <w:rPr>
                <w:b/>
                <w:sz w:val="28"/>
                <w:szCs w:val="28"/>
              </w:rPr>
              <w:tab/>
            </w:r>
          </w:p>
        </w:tc>
      </w:tr>
    </w:tbl>
    <w:p w14:paraId="171B7444" w14:textId="77777777" w:rsidR="00F07161" w:rsidRDefault="00F07161" w:rsidP="00024ABC">
      <w:pPr>
        <w:ind w:left="-567"/>
        <w:rPr>
          <w:b/>
          <w:sz w:val="28"/>
          <w:szCs w:val="28"/>
        </w:rPr>
      </w:pPr>
    </w:p>
    <w:p w14:paraId="4B5E6700" w14:textId="3EE3AC44" w:rsidR="00445CAE" w:rsidRPr="000674B8" w:rsidRDefault="004A44FD" w:rsidP="007C3A97">
      <w:pPr>
        <w:tabs>
          <w:tab w:val="right" w:pos="14661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ASSESSMENT – POSITIVE DBS </w:t>
      </w:r>
      <w:r w:rsidR="008106F4">
        <w:rPr>
          <w:b/>
          <w:sz w:val="28"/>
          <w:szCs w:val="28"/>
        </w:rPr>
        <w:t xml:space="preserve">DISCLOSURE </w:t>
      </w:r>
      <w:r>
        <w:rPr>
          <w:b/>
          <w:sz w:val="28"/>
          <w:szCs w:val="28"/>
        </w:rPr>
        <w:t>-</w:t>
      </w:r>
      <w:r w:rsidR="008106F4">
        <w:rPr>
          <w:b/>
          <w:sz w:val="28"/>
          <w:szCs w:val="28"/>
        </w:rPr>
        <w:t xml:space="preserve"> INFORMATION CAUSING CONCERN</w:t>
      </w:r>
      <w:r w:rsidR="00445CAE" w:rsidRPr="000674B8">
        <w:rPr>
          <w:b/>
          <w:sz w:val="28"/>
          <w:szCs w:val="28"/>
        </w:rPr>
        <w:t xml:space="preserve"> </w:t>
      </w:r>
      <w:r w:rsidR="004E6AB2">
        <w:rPr>
          <w:b/>
          <w:sz w:val="28"/>
          <w:szCs w:val="28"/>
        </w:rPr>
        <w:t>(third party risk)</w:t>
      </w:r>
      <w:r w:rsidR="007C3A97">
        <w:rPr>
          <w:b/>
          <w:sz w:val="28"/>
          <w:szCs w:val="28"/>
        </w:rPr>
        <w:tab/>
      </w:r>
    </w:p>
    <w:p w14:paraId="7FA24296" w14:textId="77777777" w:rsidR="000674B8" w:rsidRDefault="000674B8" w:rsidP="00024ABC">
      <w:pPr>
        <w:ind w:left="-567"/>
      </w:pPr>
    </w:p>
    <w:p w14:paraId="0EE181A9" w14:textId="77777777" w:rsidR="00445CAE" w:rsidRDefault="00851F09" w:rsidP="00024ABC">
      <w:pPr>
        <w:ind w:left="-567"/>
      </w:pPr>
      <w:r>
        <w:t>The employer</w:t>
      </w:r>
      <w:r w:rsidR="00445CAE" w:rsidRPr="00AF553B">
        <w:t xml:space="preserve"> must use this form to carry out a full risk assessment where </w:t>
      </w:r>
      <w:r w:rsidR="008106F4">
        <w:t>information has been received that could potentially relate to the safeguarding of children.</w:t>
      </w:r>
      <w:r w:rsidR="00445CAE" w:rsidRPr="00AF553B">
        <w:t xml:space="preserve">  The assessment is d</w:t>
      </w:r>
      <w:r>
        <w:t xml:space="preserve">esigned to support organisations </w:t>
      </w:r>
      <w:r w:rsidR="00445CAE" w:rsidRPr="00AF553B">
        <w:t xml:space="preserve">in making an informed and balanced decision about </w:t>
      </w:r>
      <w:r w:rsidR="008106F4">
        <w:t>the need for suspension in such matters.</w:t>
      </w:r>
      <w:r w:rsidR="00445CAE" w:rsidRPr="00AF553B">
        <w:t xml:space="preserve">  </w:t>
      </w:r>
      <w:r w:rsidR="008106F4">
        <w:t xml:space="preserve"> </w:t>
      </w:r>
    </w:p>
    <w:p w14:paraId="7C37EBF6" w14:textId="77777777" w:rsidR="008106F4" w:rsidRPr="00AF553B" w:rsidRDefault="008106F4" w:rsidP="00024ABC">
      <w:pPr>
        <w:ind w:left="-567"/>
      </w:pPr>
    </w:p>
    <w:p w14:paraId="086425B8" w14:textId="77777777" w:rsidR="00445CAE" w:rsidRDefault="00445CAE" w:rsidP="00024ABC">
      <w:pPr>
        <w:ind w:left="-567"/>
      </w:pPr>
      <w:r w:rsidRPr="00AF553B">
        <w:t>Any</w:t>
      </w:r>
      <w:r w:rsidR="008106F4">
        <w:t xml:space="preserve"> information</w:t>
      </w:r>
      <w:r w:rsidRPr="00AF553B">
        <w:t xml:space="preserve"> which raise</w:t>
      </w:r>
      <w:r w:rsidR="008106F4">
        <w:t>s</w:t>
      </w:r>
      <w:r w:rsidRPr="00AF553B">
        <w:t xml:space="preserve"> child protection issues (or potential issues) </w:t>
      </w:r>
      <w:r w:rsidR="00851F09">
        <w:t xml:space="preserve">must be referred immediately to the LADO.   The organisation </w:t>
      </w:r>
      <w:r w:rsidR="008106F4">
        <w:t xml:space="preserve">should make contact with the LADO </w:t>
      </w:r>
      <w:r w:rsidR="00851F09">
        <w:t xml:space="preserve">embarking on </w:t>
      </w:r>
      <w:r w:rsidR="008106F4">
        <w:t>any investigation, suspension or other action.</w:t>
      </w:r>
      <w:r w:rsidRPr="00AF553B">
        <w:t xml:space="preserve">  </w:t>
      </w:r>
    </w:p>
    <w:p w14:paraId="164F7C99" w14:textId="77777777" w:rsidR="00445CAE" w:rsidRPr="00A55521" w:rsidRDefault="00445CAE" w:rsidP="00AF553B"/>
    <w:tbl>
      <w:tblPr>
        <w:tblpPr w:leftFromText="180" w:rightFromText="180" w:vertAnchor="text" w:tblpX="-601" w:tblpY="1"/>
        <w:tblOverlap w:val="never"/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00"/>
        <w:gridCol w:w="1400"/>
        <w:gridCol w:w="500"/>
        <w:gridCol w:w="2627"/>
        <w:gridCol w:w="1283"/>
        <w:gridCol w:w="1042"/>
        <w:gridCol w:w="4597"/>
        <w:gridCol w:w="888"/>
        <w:gridCol w:w="1059"/>
      </w:tblGrid>
      <w:tr w:rsidR="008106F4" w:rsidRPr="00A55521" w14:paraId="2FC92671" w14:textId="77777777" w:rsidTr="00BA623D">
        <w:trPr>
          <w:trHeight w:hRule="exact" w:val="510"/>
        </w:trPr>
        <w:tc>
          <w:tcPr>
            <w:tcW w:w="4109" w:type="dxa"/>
            <w:gridSpan w:val="4"/>
            <w:shd w:val="clear" w:color="auto" w:fill="E0E0E0"/>
            <w:vAlign w:val="center"/>
          </w:tcPr>
          <w:p w14:paraId="026BC065" w14:textId="77777777" w:rsidR="008106F4" w:rsidRPr="00AF553B" w:rsidRDefault="008106F4" w:rsidP="00BA623D">
            <w:pPr>
              <w:rPr>
                <w:b/>
              </w:rPr>
            </w:pPr>
            <w:r w:rsidRPr="00AF553B">
              <w:rPr>
                <w:b/>
              </w:rPr>
              <w:t>Name of individual:</w:t>
            </w:r>
          </w:p>
        </w:tc>
        <w:tc>
          <w:tcPr>
            <w:tcW w:w="2627" w:type="dxa"/>
            <w:vAlign w:val="center"/>
          </w:tcPr>
          <w:p w14:paraId="7AC088C0" w14:textId="77777777" w:rsidR="008106F4" w:rsidRPr="00AF553B" w:rsidRDefault="008106F4" w:rsidP="00BA623D"/>
        </w:tc>
        <w:tc>
          <w:tcPr>
            <w:tcW w:w="1283" w:type="dxa"/>
            <w:shd w:val="clear" w:color="auto" w:fill="D9D9D9"/>
            <w:vAlign w:val="center"/>
          </w:tcPr>
          <w:p w14:paraId="474B3872" w14:textId="77777777" w:rsidR="008106F4" w:rsidRPr="00AF553B" w:rsidRDefault="008106F4" w:rsidP="00BA623D">
            <w:pPr>
              <w:rPr>
                <w:b/>
              </w:rPr>
            </w:pPr>
            <w:r>
              <w:rPr>
                <w:b/>
              </w:rPr>
              <w:t>Post Title</w:t>
            </w:r>
          </w:p>
        </w:tc>
        <w:tc>
          <w:tcPr>
            <w:tcW w:w="7586" w:type="dxa"/>
            <w:gridSpan w:val="4"/>
            <w:shd w:val="clear" w:color="auto" w:fill="auto"/>
            <w:vAlign w:val="center"/>
          </w:tcPr>
          <w:p w14:paraId="2BC14036" w14:textId="77777777" w:rsidR="008106F4" w:rsidRPr="00AF553B" w:rsidRDefault="008106F4" w:rsidP="00BA623D"/>
        </w:tc>
      </w:tr>
      <w:tr w:rsidR="008106F4" w:rsidRPr="00A55521" w14:paraId="4E5B8D14" w14:textId="77777777" w:rsidTr="00BA623D">
        <w:trPr>
          <w:trHeight w:hRule="exact" w:val="510"/>
        </w:trPr>
        <w:tc>
          <w:tcPr>
            <w:tcW w:w="4109" w:type="dxa"/>
            <w:gridSpan w:val="4"/>
            <w:shd w:val="clear" w:color="auto" w:fill="E0E0E0"/>
            <w:vAlign w:val="center"/>
          </w:tcPr>
          <w:p w14:paraId="52D49A30" w14:textId="77777777" w:rsidR="008106F4" w:rsidRPr="00AF553B" w:rsidRDefault="00851F09" w:rsidP="00BA623D">
            <w:pPr>
              <w:rPr>
                <w:b/>
              </w:rPr>
            </w:pPr>
            <w:r>
              <w:rPr>
                <w:b/>
              </w:rPr>
              <w:t>Organisation</w:t>
            </w:r>
            <w:r w:rsidR="008106F4">
              <w:rPr>
                <w:b/>
              </w:rPr>
              <w:t>:</w:t>
            </w:r>
          </w:p>
        </w:tc>
        <w:tc>
          <w:tcPr>
            <w:tcW w:w="11496" w:type="dxa"/>
            <w:gridSpan w:val="6"/>
            <w:vAlign w:val="center"/>
          </w:tcPr>
          <w:p w14:paraId="412BF4CF" w14:textId="77777777" w:rsidR="008106F4" w:rsidRPr="00AF553B" w:rsidRDefault="008106F4" w:rsidP="00BA623D"/>
        </w:tc>
      </w:tr>
      <w:tr w:rsidR="00445CAE" w:rsidRPr="00A55521" w14:paraId="6E1686EB" w14:textId="77777777" w:rsidTr="00BA623D">
        <w:trPr>
          <w:trHeight w:hRule="exact" w:val="510"/>
        </w:trPr>
        <w:tc>
          <w:tcPr>
            <w:tcW w:w="4109" w:type="dxa"/>
            <w:gridSpan w:val="4"/>
            <w:shd w:val="clear" w:color="auto" w:fill="E0E0E0"/>
            <w:vAlign w:val="center"/>
          </w:tcPr>
          <w:p w14:paraId="294016FA" w14:textId="77777777" w:rsidR="00445CAE" w:rsidRPr="00AF553B" w:rsidRDefault="00851F09" w:rsidP="00BA623D">
            <w:pPr>
              <w:rPr>
                <w:b/>
              </w:rPr>
            </w:pPr>
            <w:r>
              <w:rPr>
                <w:b/>
              </w:rPr>
              <w:t>Manager undertaking risk assessment</w:t>
            </w:r>
            <w:r w:rsidR="00445CAE" w:rsidRPr="00AF553B">
              <w:rPr>
                <w:b/>
              </w:rPr>
              <w:t>:</w:t>
            </w:r>
          </w:p>
        </w:tc>
        <w:tc>
          <w:tcPr>
            <w:tcW w:w="3910" w:type="dxa"/>
            <w:gridSpan w:val="2"/>
            <w:vAlign w:val="center"/>
          </w:tcPr>
          <w:p w14:paraId="1ABE3F14" w14:textId="77777777" w:rsidR="00445CAE" w:rsidRPr="00AF553B" w:rsidRDefault="00445CAE" w:rsidP="00BA623D"/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F8695F8" w14:textId="77777777" w:rsidR="00445CAE" w:rsidRPr="00AF553B" w:rsidRDefault="00445CAE" w:rsidP="00BA623D">
            <w:pPr>
              <w:rPr>
                <w:b/>
              </w:rPr>
            </w:pPr>
            <w:r w:rsidRPr="00AF553B">
              <w:rPr>
                <w:b/>
              </w:rPr>
              <w:t>Signed</w:t>
            </w:r>
          </w:p>
        </w:tc>
        <w:tc>
          <w:tcPr>
            <w:tcW w:w="4597" w:type="dxa"/>
            <w:tcBorders>
              <w:right w:val="single" w:sz="4" w:space="0" w:color="auto"/>
            </w:tcBorders>
            <w:vAlign w:val="center"/>
          </w:tcPr>
          <w:p w14:paraId="39340B4F" w14:textId="77777777" w:rsidR="00445CAE" w:rsidRPr="00AF553B" w:rsidRDefault="00445CAE" w:rsidP="00BA623D"/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CA2A2BA" w14:textId="77777777" w:rsidR="00445CAE" w:rsidRPr="00AF553B" w:rsidRDefault="00445CAE" w:rsidP="00BA623D">
            <w:r w:rsidRPr="00AF553B">
              <w:t xml:space="preserve">Date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264988EC" w14:textId="77777777" w:rsidR="00445CAE" w:rsidRPr="00AF553B" w:rsidRDefault="00445CAE" w:rsidP="00BA623D"/>
        </w:tc>
      </w:tr>
      <w:tr w:rsidR="00445CAE" w:rsidRPr="00A55521" w14:paraId="096B800B" w14:textId="77777777" w:rsidTr="00BA623D">
        <w:trPr>
          <w:trHeight w:hRule="exact" w:val="510"/>
        </w:trPr>
        <w:tc>
          <w:tcPr>
            <w:tcW w:w="4109" w:type="dxa"/>
            <w:gridSpan w:val="4"/>
            <w:shd w:val="clear" w:color="auto" w:fill="E0E0E0"/>
            <w:vAlign w:val="center"/>
          </w:tcPr>
          <w:p w14:paraId="7142E69F" w14:textId="77777777" w:rsidR="00445CAE" w:rsidRPr="00AF553B" w:rsidRDefault="00851F09" w:rsidP="00BA623D">
            <w:pPr>
              <w:rPr>
                <w:b/>
              </w:rPr>
            </w:pPr>
            <w:r>
              <w:rPr>
                <w:b/>
              </w:rPr>
              <w:t>Head of Commissioning (B&amp;NES Council)</w:t>
            </w:r>
            <w:r w:rsidR="00445CAE" w:rsidRPr="00AF553B">
              <w:rPr>
                <w:b/>
              </w:rPr>
              <w:t>:</w:t>
            </w:r>
          </w:p>
        </w:tc>
        <w:tc>
          <w:tcPr>
            <w:tcW w:w="3910" w:type="dxa"/>
            <w:gridSpan w:val="2"/>
            <w:vAlign w:val="center"/>
          </w:tcPr>
          <w:p w14:paraId="2E964857" w14:textId="77777777" w:rsidR="00445CAE" w:rsidRPr="00AF553B" w:rsidRDefault="00445CAE" w:rsidP="00BA623D"/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661FEB5" w14:textId="77777777" w:rsidR="00445CAE" w:rsidRPr="00AF553B" w:rsidRDefault="00445CAE" w:rsidP="00BA623D">
            <w:pPr>
              <w:rPr>
                <w:b/>
              </w:rPr>
            </w:pPr>
            <w:r w:rsidRPr="00AF553B">
              <w:rPr>
                <w:b/>
              </w:rPr>
              <w:t>Signed</w:t>
            </w:r>
          </w:p>
        </w:tc>
        <w:tc>
          <w:tcPr>
            <w:tcW w:w="4597" w:type="dxa"/>
            <w:tcBorders>
              <w:right w:val="single" w:sz="4" w:space="0" w:color="auto"/>
            </w:tcBorders>
            <w:vAlign w:val="center"/>
          </w:tcPr>
          <w:p w14:paraId="08753C13" w14:textId="77777777" w:rsidR="00445CAE" w:rsidRPr="00AF553B" w:rsidRDefault="00445CAE" w:rsidP="00BA623D"/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48E61F9" w14:textId="77777777" w:rsidR="00445CAE" w:rsidRPr="00AF553B" w:rsidRDefault="00445CAE" w:rsidP="00BA623D">
            <w:r w:rsidRPr="00AF553B">
              <w:t>Date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551425B" w14:textId="77777777" w:rsidR="00445CAE" w:rsidRPr="00AF553B" w:rsidRDefault="00445CAE" w:rsidP="00BA623D"/>
        </w:tc>
      </w:tr>
      <w:tr w:rsidR="00445CAE" w:rsidRPr="00A55521" w14:paraId="5E8B2842" w14:textId="77777777" w:rsidTr="00BA623D">
        <w:trPr>
          <w:trHeight w:hRule="exact" w:val="510"/>
        </w:trPr>
        <w:tc>
          <w:tcPr>
            <w:tcW w:w="4109" w:type="dxa"/>
            <w:gridSpan w:val="4"/>
            <w:shd w:val="clear" w:color="auto" w:fill="E0E0E0"/>
            <w:vAlign w:val="center"/>
          </w:tcPr>
          <w:p w14:paraId="7C1BD772" w14:textId="77777777" w:rsidR="00445CAE" w:rsidRPr="00AF553B" w:rsidRDefault="00445CAE" w:rsidP="00BA623D">
            <w:pPr>
              <w:rPr>
                <w:b/>
              </w:rPr>
            </w:pPr>
            <w:r w:rsidRPr="00AF553B">
              <w:rPr>
                <w:b/>
              </w:rPr>
              <w:t>Local</w:t>
            </w:r>
            <w:r w:rsidR="00A21622" w:rsidRPr="00AF553B">
              <w:rPr>
                <w:b/>
              </w:rPr>
              <w:t xml:space="preserve"> </w:t>
            </w:r>
            <w:r w:rsidRPr="00AF553B">
              <w:rPr>
                <w:b/>
              </w:rPr>
              <w:t>Authority Designated Officer:</w:t>
            </w:r>
          </w:p>
        </w:tc>
        <w:tc>
          <w:tcPr>
            <w:tcW w:w="3910" w:type="dxa"/>
            <w:gridSpan w:val="2"/>
            <w:vAlign w:val="center"/>
          </w:tcPr>
          <w:p w14:paraId="53252C1F" w14:textId="77777777" w:rsidR="00445CAE" w:rsidRPr="00AF553B" w:rsidRDefault="00445CAE" w:rsidP="00BA623D"/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41A76E7" w14:textId="77777777" w:rsidR="00445CAE" w:rsidRPr="00AF553B" w:rsidRDefault="00445CAE" w:rsidP="00BA623D">
            <w:pPr>
              <w:rPr>
                <w:b/>
              </w:rPr>
            </w:pPr>
            <w:r w:rsidRPr="00AF553B">
              <w:rPr>
                <w:b/>
              </w:rPr>
              <w:t>Signed</w:t>
            </w:r>
          </w:p>
        </w:tc>
        <w:tc>
          <w:tcPr>
            <w:tcW w:w="4597" w:type="dxa"/>
            <w:tcBorders>
              <w:right w:val="single" w:sz="4" w:space="0" w:color="auto"/>
            </w:tcBorders>
            <w:vAlign w:val="center"/>
          </w:tcPr>
          <w:p w14:paraId="16506D5D" w14:textId="77777777" w:rsidR="00445CAE" w:rsidRPr="00AF553B" w:rsidRDefault="00445CAE" w:rsidP="00BA623D"/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26803C6A" w14:textId="77777777" w:rsidR="00445CAE" w:rsidRPr="00AF553B" w:rsidRDefault="00445CAE" w:rsidP="00BA623D">
            <w:r w:rsidRPr="00AF553B">
              <w:t>Date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209A67C1" w14:textId="77777777" w:rsidR="00445CAE" w:rsidRPr="00AF553B" w:rsidRDefault="00445CAE" w:rsidP="00BA623D"/>
        </w:tc>
      </w:tr>
      <w:tr w:rsidR="00B34915" w:rsidRPr="00FB43E9" w14:paraId="37AB78D8" w14:textId="77777777" w:rsidTr="00BA623D">
        <w:trPr>
          <w:trHeight w:val="555"/>
        </w:trPr>
        <w:tc>
          <w:tcPr>
            <w:tcW w:w="4109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946151" w14:textId="77777777" w:rsidR="00B34915" w:rsidRPr="00AF553B" w:rsidRDefault="008106F4" w:rsidP="00BA623D">
            <w:pPr>
              <w:rPr>
                <w:b/>
              </w:rPr>
            </w:pPr>
            <w:r>
              <w:rPr>
                <w:b/>
              </w:rPr>
              <w:t>Action taken (this section should be used following the Risk Assessment).</w:t>
            </w:r>
          </w:p>
        </w:tc>
        <w:tc>
          <w:tcPr>
            <w:tcW w:w="11496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6662523" w14:textId="77777777" w:rsidR="00B34915" w:rsidRPr="00AF553B" w:rsidRDefault="00B34915" w:rsidP="00BA623D"/>
        </w:tc>
      </w:tr>
      <w:tr w:rsidR="00851F09" w:rsidRPr="00FB43E9" w14:paraId="630974AB" w14:textId="77777777" w:rsidTr="00BA623D">
        <w:trPr>
          <w:trHeight w:val="356"/>
        </w:trPr>
        <w:tc>
          <w:tcPr>
            <w:tcW w:w="1809" w:type="dxa"/>
            <w:shd w:val="clear" w:color="auto" w:fill="E0E0E0"/>
            <w:vAlign w:val="center"/>
          </w:tcPr>
          <w:p w14:paraId="4847DB19" w14:textId="77777777" w:rsidR="00851F09" w:rsidRDefault="00851F09" w:rsidP="00BA623D">
            <w:pPr>
              <w:rPr>
                <w:b/>
              </w:rPr>
            </w:pPr>
            <w:r>
              <w:rPr>
                <w:b/>
              </w:rPr>
              <w:t>Employ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07AD25C0" w14:textId="77777777" w:rsidR="00851F09" w:rsidRPr="00AF553B" w:rsidRDefault="00851F09" w:rsidP="00BA623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E0E0E0"/>
            <w:vAlign w:val="center"/>
          </w:tcPr>
          <w:p w14:paraId="188DFE29" w14:textId="77777777" w:rsidR="00851F09" w:rsidRDefault="00851F09" w:rsidP="00BA623D">
            <w:pPr>
              <w:rPr>
                <w:b/>
              </w:rPr>
            </w:pPr>
            <w:r>
              <w:rPr>
                <w:b/>
              </w:rPr>
              <w:t>Do not employ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A5C2258" w14:textId="77777777" w:rsidR="00851F09" w:rsidRPr="00AF553B" w:rsidRDefault="00851F09" w:rsidP="00BA623D">
            <w:pPr>
              <w:rPr>
                <w:b/>
              </w:rPr>
            </w:pPr>
          </w:p>
        </w:tc>
        <w:tc>
          <w:tcPr>
            <w:tcW w:w="11496" w:type="dxa"/>
            <w:gridSpan w:val="6"/>
            <w:vMerge/>
            <w:shd w:val="clear" w:color="auto" w:fill="auto"/>
          </w:tcPr>
          <w:p w14:paraId="5B9E4D54" w14:textId="77777777" w:rsidR="00851F09" w:rsidRPr="00B34210" w:rsidRDefault="00851F09" w:rsidP="00BA623D"/>
        </w:tc>
      </w:tr>
      <w:tr w:rsidR="00B34915" w:rsidRPr="00FB43E9" w14:paraId="6B443676" w14:textId="77777777" w:rsidTr="00BA623D">
        <w:trPr>
          <w:trHeight w:val="356"/>
        </w:trPr>
        <w:tc>
          <w:tcPr>
            <w:tcW w:w="1809" w:type="dxa"/>
            <w:shd w:val="clear" w:color="auto" w:fill="E0E0E0"/>
            <w:vAlign w:val="center"/>
          </w:tcPr>
          <w:p w14:paraId="7CCDA633" w14:textId="77777777" w:rsidR="00B34915" w:rsidRPr="00AF553B" w:rsidRDefault="008106F4" w:rsidP="00BA623D">
            <w:pPr>
              <w:rPr>
                <w:b/>
              </w:rPr>
            </w:pPr>
            <w:r>
              <w:rPr>
                <w:b/>
              </w:rPr>
              <w:t>Suspend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86DE9CF" w14:textId="77777777" w:rsidR="00B34915" w:rsidRPr="00AF553B" w:rsidRDefault="00B34915" w:rsidP="00BA623D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E0E0E0"/>
            <w:vAlign w:val="center"/>
          </w:tcPr>
          <w:p w14:paraId="2BAFB0FF" w14:textId="77777777" w:rsidR="00B34915" w:rsidRPr="00AF553B" w:rsidRDefault="008106F4" w:rsidP="00BA623D">
            <w:pPr>
              <w:rPr>
                <w:b/>
              </w:rPr>
            </w:pPr>
            <w:r>
              <w:rPr>
                <w:b/>
              </w:rPr>
              <w:t>Allocate to other work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E25F7CA" w14:textId="77777777" w:rsidR="00B34915" w:rsidRPr="00AF553B" w:rsidRDefault="00B34915" w:rsidP="00BA623D">
            <w:pPr>
              <w:rPr>
                <w:b/>
              </w:rPr>
            </w:pPr>
          </w:p>
          <w:p w14:paraId="619FA8FE" w14:textId="77777777" w:rsidR="00B34915" w:rsidRPr="00AF553B" w:rsidRDefault="00B34915" w:rsidP="00BA623D">
            <w:pPr>
              <w:rPr>
                <w:b/>
              </w:rPr>
            </w:pPr>
          </w:p>
        </w:tc>
        <w:tc>
          <w:tcPr>
            <w:tcW w:w="11496" w:type="dxa"/>
            <w:gridSpan w:val="6"/>
            <w:vMerge/>
            <w:shd w:val="clear" w:color="auto" w:fill="auto"/>
          </w:tcPr>
          <w:p w14:paraId="45230359" w14:textId="77777777" w:rsidR="00B34915" w:rsidRPr="00B34210" w:rsidRDefault="00B34915" w:rsidP="00BA623D"/>
        </w:tc>
      </w:tr>
      <w:tr w:rsidR="00B34915" w:rsidRPr="00FB43E9" w14:paraId="6F5FEC39" w14:textId="77777777" w:rsidTr="00BA623D">
        <w:trPr>
          <w:trHeight w:val="339"/>
        </w:trPr>
        <w:tc>
          <w:tcPr>
            <w:tcW w:w="4109" w:type="dxa"/>
            <w:gridSpan w:val="4"/>
            <w:shd w:val="clear" w:color="auto" w:fill="E0E0E0"/>
          </w:tcPr>
          <w:p w14:paraId="32EA317F" w14:textId="77777777" w:rsidR="00B34915" w:rsidRPr="00AF553B" w:rsidRDefault="008106F4" w:rsidP="00BA623D">
            <w:pPr>
              <w:rPr>
                <w:b/>
              </w:rPr>
            </w:pPr>
            <w:r>
              <w:rPr>
                <w:b/>
              </w:rPr>
              <w:t>Interview</w:t>
            </w:r>
            <w:r w:rsidR="00B34915" w:rsidRPr="00AF553B">
              <w:rPr>
                <w:b/>
              </w:rPr>
              <w:t xml:space="preserve"> with </w:t>
            </w:r>
          </w:p>
          <w:p w14:paraId="5D79ACE0" w14:textId="77777777" w:rsidR="00B34915" w:rsidRPr="00AF553B" w:rsidRDefault="00B34915" w:rsidP="00BA623D">
            <w:pPr>
              <w:rPr>
                <w:b/>
              </w:rPr>
            </w:pPr>
            <w:r w:rsidRPr="00AF553B">
              <w:rPr>
                <w:b/>
              </w:rPr>
              <w:t>individual (insert date)</w:t>
            </w:r>
          </w:p>
        </w:tc>
        <w:tc>
          <w:tcPr>
            <w:tcW w:w="11496" w:type="dxa"/>
            <w:gridSpan w:val="6"/>
            <w:vMerge/>
            <w:shd w:val="clear" w:color="auto" w:fill="auto"/>
          </w:tcPr>
          <w:p w14:paraId="1FEA021E" w14:textId="77777777" w:rsidR="00B34915" w:rsidRPr="00B34210" w:rsidRDefault="00B34915" w:rsidP="00BA623D"/>
        </w:tc>
      </w:tr>
      <w:tr w:rsidR="00B34915" w:rsidRPr="00FB43E9" w14:paraId="403F3912" w14:textId="77777777" w:rsidTr="00BA623D">
        <w:trPr>
          <w:trHeight w:val="368"/>
        </w:trPr>
        <w:tc>
          <w:tcPr>
            <w:tcW w:w="4109" w:type="dxa"/>
            <w:gridSpan w:val="4"/>
            <w:shd w:val="clear" w:color="auto" w:fill="auto"/>
          </w:tcPr>
          <w:p w14:paraId="4DF630CE" w14:textId="77777777" w:rsidR="00B34915" w:rsidRPr="00186D87" w:rsidRDefault="00B34915" w:rsidP="00BA623D"/>
        </w:tc>
        <w:tc>
          <w:tcPr>
            <w:tcW w:w="11496" w:type="dxa"/>
            <w:gridSpan w:val="6"/>
            <w:vMerge/>
            <w:shd w:val="clear" w:color="auto" w:fill="auto"/>
          </w:tcPr>
          <w:p w14:paraId="78BB3077" w14:textId="77777777" w:rsidR="00B34915" w:rsidRPr="00B34210" w:rsidRDefault="00B34915" w:rsidP="00BA623D"/>
        </w:tc>
      </w:tr>
    </w:tbl>
    <w:p w14:paraId="547D3A7C" w14:textId="77777777" w:rsidR="00851F09" w:rsidRPr="00A97F31" w:rsidRDefault="00851F09" w:rsidP="00AF553B"/>
    <w:tbl>
      <w:tblPr>
        <w:tblpPr w:leftFromText="180" w:rightFromText="180" w:vertAnchor="page" w:horzAnchor="margin" w:tblpXSpec="center" w:tblpY="1741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7"/>
        <w:gridCol w:w="1600"/>
        <w:gridCol w:w="1300"/>
        <w:gridCol w:w="5900"/>
      </w:tblGrid>
      <w:tr w:rsidR="00024ABC" w:rsidRPr="00FB43E9" w14:paraId="4B862EF6" w14:textId="77777777" w:rsidTr="00194BCC">
        <w:tc>
          <w:tcPr>
            <w:tcW w:w="7127" w:type="dxa"/>
            <w:shd w:val="clear" w:color="auto" w:fill="E0E0E0"/>
          </w:tcPr>
          <w:p w14:paraId="162CE340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QUESTIONS TO CONSIDER</w:t>
            </w:r>
          </w:p>
        </w:tc>
        <w:tc>
          <w:tcPr>
            <w:tcW w:w="1600" w:type="dxa"/>
            <w:shd w:val="clear" w:color="auto" w:fill="E0E0E0"/>
          </w:tcPr>
          <w:p w14:paraId="5316BFC7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Possible Responses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2AC8119B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Answer</w:t>
            </w:r>
          </w:p>
        </w:tc>
        <w:tc>
          <w:tcPr>
            <w:tcW w:w="5900" w:type="dxa"/>
            <w:shd w:val="clear" w:color="auto" w:fill="D9D9D9" w:themeFill="background1" w:themeFillShade="D9"/>
          </w:tcPr>
          <w:p w14:paraId="585838C1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Comments</w:t>
            </w:r>
          </w:p>
        </w:tc>
      </w:tr>
      <w:tr w:rsidR="00024ABC" w:rsidRPr="00FB43E9" w14:paraId="1C7C1C50" w14:textId="77777777" w:rsidTr="00194BCC">
        <w:tc>
          <w:tcPr>
            <w:tcW w:w="7127" w:type="dxa"/>
            <w:shd w:val="clear" w:color="auto" w:fill="E0E0E0"/>
          </w:tcPr>
          <w:p w14:paraId="75C46DF4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Are you satisfied with the candidate’s</w:t>
            </w:r>
            <w:r>
              <w:rPr>
                <w:b/>
              </w:rPr>
              <w:t>/employee’s</w:t>
            </w:r>
            <w:r w:rsidRPr="00AF553B">
              <w:rPr>
                <w:b/>
              </w:rPr>
              <w:t xml:space="preserve"> explanation of the </w:t>
            </w:r>
            <w:r>
              <w:rPr>
                <w:b/>
              </w:rPr>
              <w:t>alleged events/allegations</w:t>
            </w:r>
            <w:r w:rsidRPr="00AF553B">
              <w:rPr>
                <w:b/>
              </w:rPr>
              <w:t>?</w:t>
            </w:r>
          </w:p>
          <w:p w14:paraId="0BBB1AA3" w14:textId="77777777" w:rsidR="00024ABC" w:rsidRPr="00AF553B" w:rsidRDefault="00024ABC" w:rsidP="00194BCC">
            <w:pPr>
              <w:rPr>
                <w:b/>
              </w:rPr>
            </w:pPr>
            <w:r>
              <w:t>Events/Allegations</w:t>
            </w:r>
            <w:r w:rsidRPr="00FB43E9">
              <w:t xml:space="preserve"> should be discussed with the candidate</w:t>
            </w:r>
            <w:r>
              <w:t>/employee</w:t>
            </w:r>
            <w:r w:rsidRPr="00FB43E9">
              <w:t>.  Note down their explanation of the circumstances</w:t>
            </w:r>
          </w:p>
        </w:tc>
        <w:tc>
          <w:tcPr>
            <w:tcW w:w="1600" w:type="dxa"/>
            <w:shd w:val="clear" w:color="auto" w:fill="E0E0E0"/>
          </w:tcPr>
          <w:p w14:paraId="23F98F65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Yes</w:t>
            </w:r>
          </w:p>
          <w:p w14:paraId="37FEE7AA" w14:textId="77777777" w:rsidR="00024ABC" w:rsidRPr="00AF553B" w:rsidRDefault="00024ABC" w:rsidP="00194BCC">
            <w:pPr>
              <w:rPr>
                <w:b/>
              </w:rPr>
            </w:pPr>
          </w:p>
          <w:p w14:paraId="490A33A8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Unsure</w:t>
            </w:r>
          </w:p>
          <w:p w14:paraId="276C9823" w14:textId="77777777" w:rsidR="00024ABC" w:rsidRPr="00AF553B" w:rsidRDefault="00024ABC" w:rsidP="00194BCC">
            <w:pPr>
              <w:rPr>
                <w:b/>
              </w:rPr>
            </w:pPr>
          </w:p>
          <w:p w14:paraId="0C1543F8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No</w:t>
            </w:r>
          </w:p>
        </w:tc>
        <w:tc>
          <w:tcPr>
            <w:tcW w:w="1300" w:type="dxa"/>
          </w:tcPr>
          <w:p w14:paraId="26DD3EFD" w14:textId="77777777" w:rsidR="00024ABC" w:rsidRPr="00FB43E9" w:rsidRDefault="00024ABC" w:rsidP="00194BCC"/>
        </w:tc>
        <w:tc>
          <w:tcPr>
            <w:tcW w:w="5900" w:type="dxa"/>
          </w:tcPr>
          <w:p w14:paraId="10C624BD" w14:textId="77777777" w:rsidR="00024ABC" w:rsidRPr="00FB43E9" w:rsidRDefault="00024ABC" w:rsidP="00194BCC"/>
        </w:tc>
      </w:tr>
      <w:tr w:rsidR="00024ABC" w:rsidRPr="00FB43E9" w14:paraId="2A769BF2" w14:textId="77777777" w:rsidTr="00194BCC">
        <w:tc>
          <w:tcPr>
            <w:tcW w:w="7127" w:type="dxa"/>
            <w:shd w:val="clear" w:color="auto" w:fill="E0E0E0"/>
          </w:tcPr>
          <w:p w14:paraId="6056DEA2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How serious do you consider the</w:t>
            </w:r>
            <w:r>
              <w:rPr>
                <w:b/>
              </w:rPr>
              <w:t xml:space="preserve"> issue</w:t>
            </w:r>
            <w:r w:rsidRPr="00AF553B">
              <w:rPr>
                <w:b/>
              </w:rPr>
              <w:t xml:space="preserve"> to be?</w:t>
            </w:r>
          </w:p>
          <w:p w14:paraId="7FA7E82E" w14:textId="77777777" w:rsidR="00024ABC" w:rsidRPr="00FB43E9" w:rsidRDefault="00024ABC" w:rsidP="00194BCC"/>
        </w:tc>
        <w:tc>
          <w:tcPr>
            <w:tcW w:w="1600" w:type="dxa"/>
            <w:shd w:val="clear" w:color="auto" w:fill="E0E0E0"/>
          </w:tcPr>
          <w:p w14:paraId="67832C29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Major</w:t>
            </w:r>
          </w:p>
          <w:p w14:paraId="2E42200D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Moderate</w:t>
            </w:r>
          </w:p>
          <w:p w14:paraId="39D44F91" w14:textId="77777777" w:rsidR="00024ABC" w:rsidRPr="00FB43E9" w:rsidRDefault="00024ABC" w:rsidP="00194BCC">
            <w:r w:rsidRPr="00AF553B">
              <w:rPr>
                <w:b/>
              </w:rPr>
              <w:t>Minor</w:t>
            </w:r>
          </w:p>
        </w:tc>
        <w:tc>
          <w:tcPr>
            <w:tcW w:w="1300" w:type="dxa"/>
          </w:tcPr>
          <w:p w14:paraId="20FD3409" w14:textId="77777777" w:rsidR="00024ABC" w:rsidRPr="00FB43E9" w:rsidRDefault="00024ABC" w:rsidP="00194BCC"/>
        </w:tc>
        <w:tc>
          <w:tcPr>
            <w:tcW w:w="5900" w:type="dxa"/>
          </w:tcPr>
          <w:p w14:paraId="2CC20640" w14:textId="77777777" w:rsidR="00024ABC" w:rsidRPr="00FB43E9" w:rsidRDefault="00024ABC" w:rsidP="00194BCC"/>
        </w:tc>
      </w:tr>
      <w:tr w:rsidR="00024ABC" w:rsidRPr="00FB43E9" w14:paraId="07A3F176" w14:textId="77777777" w:rsidTr="00194BCC">
        <w:tc>
          <w:tcPr>
            <w:tcW w:w="7127" w:type="dxa"/>
            <w:shd w:val="clear" w:color="auto" w:fill="E0E0E0"/>
          </w:tcPr>
          <w:p w14:paraId="23494C76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 xml:space="preserve">Did the </w:t>
            </w:r>
            <w:r>
              <w:rPr>
                <w:b/>
              </w:rPr>
              <w:t>event/allegations</w:t>
            </w:r>
            <w:r w:rsidRPr="00AF553B">
              <w:rPr>
                <w:b/>
              </w:rPr>
              <w:t xml:space="preserve"> occur recently?</w:t>
            </w:r>
          </w:p>
          <w:p w14:paraId="4E071186" w14:textId="77777777" w:rsidR="00024ABC" w:rsidRPr="00FB43E9" w:rsidRDefault="00024ABC" w:rsidP="00194BCC">
            <w:r w:rsidRPr="00FB43E9">
              <w:t>For example, minor offences that occurred a long time ago may be less relevant than ones that are very recent.</w:t>
            </w:r>
          </w:p>
        </w:tc>
        <w:tc>
          <w:tcPr>
            <w:tcW w:w="1600" w:type="dxa"/>
            <w:shd w:val="clear" w:color="auto" w:fill="E0E0E0"/>
          </w:tcPr>
          <w:p w14:paraId="0038268A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Within last;</w:t>
            </w:r>
          </w:p>
          <w:p w14:paraId="052B1BFB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1 Year</w:t>
            </w:r>
          </w:p>
          <w:p w14:paraId="61DD273A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3 years</w:t>
            </w:r>
          </w:p>
          <w:p w14:paraId="7C36C960" w14:textId="77777777" w:rsidR="00024ABC" w:rsidRPr="00AF553B" w:rsidRDefault="00024ABC" w:rsidP="00194BCC">
            <w:pPr>
              <w:rPr>
                <w:b/>
              </w:rPr>
            </w:pPr>
            <w:r w:rsidRPr="00AF553B">
              <w:rPr>
                <w:b/>
              </w:rPr>
              <w:t>10 years</w:t>
            </w:r>
          </w:p>
          <w:p w14:paraId="5CD851BF" w14:textId="77777777" w:rsidR="00024ABC" w:rsidRPr="00FB43E9" w:rsidRDefault="00024ABC" w:rsidP="00194BCC">
            <w:r w:rsidRPr="00AF553B">
              <w:rPr>
                <w:b/>
              </w:rPr>
              <w:t>Older</w:t>
            </w:r>
          </w:p>
        </w:tc>
        <w:tc>
          <w:tcPr>
            <w:tcW w:w="1300" w:type="dxa"/>
          </w:tcPr>
          <w:p w14:paraId="71C4FF8C" w14:textId="77777777" w:rsidR="00024ABC" w:rsidRPr="00FB43E9" w:rsidRDefault="00024ABC" w:rsidP="00194BCC"/>
        </w:tc>
        <w:tc>
          <w:tcPr>
            <w:tcW w:w="5900" w:type="dxa"/>
          </w:tcPr>
          <w:p w14:paraId="2D8CA508" w14:textId="77777777" w:rsidR="00024ABC" w:rsidRPr="00FB43E9" w:rsidRDefault="00024ABC" w:rsidP="00194BCC"/>
        </w:tc>
      </w:tr>
      <w:tr w:rsidR="00024ABC" w:rsidRPr="00FB43E9" w14:paraId="572D2A92" w14:textId="77777777" w:rsidTr="00194BCC">
        <w:tc>
          <w:tcPr>
            <w:tcW w:w="7127" w:type="dxa"/>
            <w:shd w:val="clear" w:color="auto" w:fill="E0E0E0"/>
          </w:tcPr>
          <w:p w14:paraId="3772EF45" w14:textId="77777777" w:rsidR="00024ABC" w:rsidRPr="007A4AD9" w:rsidRDefault="00024ABC" w:rsidP="00194BCC">
            <w:pPr>
              <w:rPr>
                <w:b/>
              </w:rPr>
            </w:pPr>
            <w:r>
              <w:rPr>
                <w:b/>
              </w:rPr>
              <w:t xml:space="preserve">Did the applicant disclose any information relating to the issue </w:t>
            </w:r>
            <w:r w:rsidRPr="007A4AD9">
              <w:rPr>
                <w:b/>
              </w:rPr>
              <w:t>as part of the application process/at interview?</w:t>
            </w:r>
          </w:p>
          <w:p w14:paraId="4F51F4C5" w14:textId="77777777" w:rsidR="00024ABC" w:rsidRPr="00FB43E9" w:rsidRDefault="00024ABC" w:rsidP="00194BCC">
            <w:r w:rsidRPr="00FB43E9">
              <w:t xml:space="preserve">Note that a failure to disclose an offence, without a satisfactory reason, will be </w:t>
            </w:r>
            <w:r>
              <w:t>cause not to appoint.</w:t>
            </w:r>
          </w:p>
        </w:tc>
        <w:tc>
          <w:tcPr>
            <w:tcW w:w="1600" w:type="dxa"/>
            <w:shd w:val="clear" w:color="auto" w:fill="E0E0E0"/>
          </w:tcPr>
          <w:p w14:paraId="16280714" w14:textId="77777777" w:rsidR="00024ABC" w:rsidRPr="007A4AD9" w:rsidRDefault="00024ABC" w:rsidP="00194BCC">
            <w:pPr>
              <w:rPr>
                <w:b/>
              </w:rPr>
            </w:pPr>
            <w:r w:rsidRPr="007A4AD9">
              <w:rPr>
                <w:b/>
              </w:rPr>
              <w:t>Yes</w:t>
            </w:r>
          </w:p>
          <w:p w14:paraId="18A4581E" w14:textId="77777777" w:rsidR="00024ABC" w:rsidRPr="007A4AD9" w:rsidRDefault="00024ABC" w:rsidP="00194BCC">
            <w:pPr>
              <w:rPr>
                <w:b/>
              </w:rPr>
            </w:pPr>
            <w:r w:rsidRPr="007A4AD9">
              <w:rPr>
                <w:b/>
              </w:rPr>
              <w:t>No – no valid reason</w:t>
            </w:r>
          </w:p>
          <w:p w14:paraId="73D5462B" w14:textId="77777777" w:rsidR="00024ABC" w:rsidRPr="00FB43E9" w:rsidRDefault="00024ABC" w:rsidP="00194BCC">
            <w:r w:rsidRPr="007A4AD9">
              <w:rPr>
                <w:b/>
              </w:rPr>
              <w:t>No – but has valid reason</w:t>
            </w:r>
          </w:p>
        </w:tc>
        <w:tc>
          <w:tcPr>
            <w:tcW w:w="1300" w:type="dxa"/>
          </w:tcPr>
          <w:p w14:paraId="57F1E691" w14:textId="77777777" w:rsidR="00024ABC" w:rsidRPr="00FB43E9" w:rsidRDefault="00024ABC" w:rsidP="00194BCC"/>
        </w:tc>
        <w:tc>
          <w:tcPr>
            <w:tcW w:w="5900" w:type="dxa"/>
          </w:tcPr>
          <w:p w14:paraId="762727C2" w14:textId="77777777" w:rsidR="00024ABC" w:rsidRPr="00FB43E9" w:rsidRDefault="00024ABC" w:rsidP="00194BCC"/>
        </w:tc>
      </w:tr>
      <w:tr w:rsidR="00024ABC" w:rsidRPr="00FB43E9" w14:paraId="11AEA743" w14:textId="77777777" w:rsidTr="00194BCC">
        <w:tc>
          <w:tcPr>
            <w:tcW w:w="7127" w:type="dxa"/>
            <w:shd w:val="clear" w:color="auto" w:fill="E0E0E0"/>
          </w:tcPr>
          <w:p w14:paraId="7AC70EDC" w14:textId="77777777" w:rsidR="00024ABC" w:rsidRPr="007A4AD9" w:rsidRDefault="00024ABC" w:rsidP="00194BCC">
            <w:pPr>
              <w:rPr>
                <w:b/>
              </w:rPr>
            </w:pPr>
            <w:r w:rsidRPr="007A4AD9">
              <w:rPr>
                <w:b/>
              </w:rPr>
              <w:t xml:space="preserve">Are there any concerns in regard to the </w:t>
            </w:r>
            <w:r>
              <w:rPr>
                <w:b/>
              </w:rPr>
              <w:t xml:space="preserve">individual’s </w:t>
            </w:r>
            <w:r w:rsidRPr="007A4AD9">
              <w:rPr>
                <w:b/>
              </w:rPr>
              <w:t xml:space="preserve">motivations for working with children?  </w:t>
            </w:r>
          </w:p>
        </w:tc>
        <w:tc>
          <w:tcPr>
            <w:tcW w:w="1600" w:type="dxa"/>
            <w:shd w:val="clear" w:color="auto" w:fill="E0E0E0"/>
          </w:tcPr>
          <w:p w14:paraId="4191F65F" w14:textId="77777777" w:rsidR="00024ABC" w:rsidRPr="007A4AD9" w:rsidRDefault="00024ABC" w:rsidP="00194BCC">
            <w:pPr>
              <w:rPr>
                <w:b/>
              </w:rPr>
            </w:pPr>
            <w:r w:rsidRPr="007A4AD9">
              <w:rPr>
                <w:b/>
              </w:rPr>
              <w:t>Yes</w:t>
            </w:r>
          </w:p>
          <w:p w14:paraId="17A57C72" w14:textId="77777777" w:rsidR="00024ABC" w:rsidRPr="007A4AD9" w:rsidRDefault="00024ABC" w:rsidP="00194BCC">
            <w:pPr>
              <w:rPr>
                <w:b/>
              </w:rPr>
            </w:pPr>
            <w:r w:rsidRPr="007A4AD9">
              <w:rPr>
                <w:b/>
              </w:rPr>
              <w:t>No</w:t>
            </w:r>
          </w:p>
        </w:tc>
        <w:tc>
          <w:tcPr>
            <w:tcW w:w="1300" w:type="dxa"/>
          </w:tcPr>
          <w:p w14:paraId="42A3E466" w14:textId="77777777" w:rsidR="00024ABC" w:rsidRPr="00FB43E9" w:rsidRDefault="00024ABC" w:rsidP="00194BCC"/>
        </w:tc>
        <w:tc>
          <w:tcPr>
            <w:tcW w:w="5900" w:type="dxa"/>
          </w:tcPr>
          <w:p w14:paraId="247E05BB" w14:textId="77777777" w:rsidR="00024ABC" w:rsidRPr="00FB43E9" w:rsidRDefault="00024ABC" w:rsidP="00194BCC"/>
        </w:tc>
      </w:tr>
      <w:tr w:rsidR="00024ABC" w:rsidRPr="00FB43E9" w14:paraId="6BAE83DF" w14:textId="77777777" w:rsidTr="00194BCC">
        <w:tc>
          <w:tcPr>
            <w:tcW w:w="7127" w:type="dxa"/>
            <w:shd w:val="clear" w:color="auto" w:fill="E0E0E0"/>
          </w:tcPr>
          <w:p w14:paraId="74535E06" w14:textId="77777777" w:rsidR="00024ABC" w:rsidRPr="007A4AD9" w:rsidRDefault="00024ABC" w:rsidP="00194BCC">
            <w:pPr>
              <w:rPr>
                <w:b/>
              </w:rPr>
            </w:pPr>
            <w:r w:rsidRPr="007A4AD9">
              <w:rPr>
                <w:b/>
              </w:rPr>
              <w:t xml:space="preserve">Is there any evidence in regard to any inability to manage conflict, cope with challenging behaviour? </w:t>
            </w:r>
          </w:p>
        </w:tc>
        <w:tc>
          <w:tcPr>
            <w:tcW w:w="1600" w:type="dxa"/>
            <w:shd w:val="clear" w:color="auto" w:fill="E0E0E0"/>
          </w:tcPr>
          <w:p w14:paraId="3D4AFE39" w14:textId="77777777" w:rsidR="00024ABC" w:rsidRPr="007A4AD9" w:rsidRDefault="00024ABC" w:rsidP="00194BCC">
            <w:pPr>
              <w:rPr>
                <w:b/>
              </w:rPr>
            </w:pPr>
            <w:r w:rsidRPr="007A4AD9">
              <w:rPr>
                <w:b/>
              </w:rPr>
              <w:t>Yes</w:t>
            </w:r>
          </w:p>
          <w:p w14:paraId="010795DF" w14:textId="77777777" w:rsidR="00024ABC" w:rsidRPr="007A4AD9" w:rsidRDefault="00024ABC" w:rsidP="00194BCC">
            <w:pPr>
              <w:rPr>
                <w:b/>
              </w:rPr>
            </w:pPr>
            <w:r w:rsidRPr="007A4AD9">
              <w:rPr>
                <w:b/>
              </w:rPr>
              <w:t>No</w:t>
            </w:r>
          </w:p>
        </w:tc>
        <w:tc>
          <w:tcPr>
            <w:tcW w:w="1300" w:type="dxa"/>
          </w:tcPr>
          <w:p w14:paraId="1B0D323A" w14:textId="77777777" w:rsidR="00024ABC" w:rsidRPr="00FB43E9" w:rsidRDefault="00024ABC" w:rsidP="00194BCC"/>
        </w:tc>
        <w:tc>
          <w:tcPr>
            <w:tcW w:w="5900" w:type="dxa"/>
          </w:tcPr>
          <w:p w14:paraId="644CA6F9" w14:textId="77777777" w:rsidR="00024ABC" w:rsidRPr="00FB43E9" w:rsidRDefault="00024ABC" w:rsidP="00194BCC"/>
        </w:tc>
      </w:tr>
      <w:tr w:rsidR="00024ABC" w:rsidRPr="00FB43E9" w14:paraId="37F6A484" w14:textId="77777777" w:rsidTr="00194BCC">
        <w:tc>
          <w:tcPr>
            <w:tcW w:w="7127" w:type="dxa"/>
            <w:shd w:val="clear" w:color="auto" w:fill="E0E0E0"/>
          </w:tcPr>
          <w:p w14:paraId="2105E944" w14:textId="77777777" w:rsidR="00024ABC" w:rsidRPr="00426811" w:rsidRDefault="00024ABC" w:rsidP="00194BCC">
            <w:pPr>
              <w:rPr>
                <w:b/>
              </w:rPr>
            </w:pPr>
            <w:r w:rsidRPr="00426811">
              <w:rPr>
                <w:b/>
              </w:rPr>
              <w:t>Does the post involve responsibility for finance, items of value or other high risk areas?</w:t>
            </w:r>
          </w:p>
          <w:p w14:paraId="7AD294DD" w14:textId="77777777" w:rsidR="00024ABC" w:rsidRPr="00FB43E9" w:rsidRDefault="00024ABC" w:rsidP="00194BCC">
            <w:r w:rsidRPr="00FB43E9">
              <w:t>This is particularly relevant where the disclosed offences are related to robbery, burglary or fraud.</w:t>
            </w:r>
          </w:p>
        </w:tc>
        <w:tc>
          <w:tcPr>
            <w:tcW w:w="1600" w:type="dxa"/>
            <w:shd w:val="clear" w:color="auto" w:fill="E0E0E0"/>
          </w:tcPr>
          <w:p w14:paraId="7BA5E734" w14:textId="77777777" w:rsidR="00024ABC" w:rsidRPr="00426811" w:rsidRDefault="00024ABC" w:rsidP="00194BCC">
            <w:pPr>
              <w:spacing w:line="360" w:lineRule="auto"/>
              <w:rPr>
                <w:b/>
              </w:rPr>
            </w:pPr>
            <w:r w:rsidRPr="00426811">
              <w:rPr>
                <w:b/>
              </w:rPr>
              <w:t>High</w:t>
            </w:r>
          </w:p>
          <w:p w14:paraId="26A3BF16" w14:textId="77777777" w:rsidR="00024ABC" w:rsidRPr="00426811" w:rsidRDefault="00024ABC" w:rsidP="00194BCC">
            <w:pPr>
              <w:spacing w:line="360" w:lineRule="auto"/>
              <w:rPr>
                <w:b/>
              </w:rPr>
            </w:pPr>
            <w:r w:rsidRPr="00426811">
              <w:rPr>
                <w:b/>
              </w:rPr>
              <w:t>Moderate</w:t>
            </w:r>
          </w:p>
          <w:p w14:paraId="72E678F2" w14:textId="77777777" w:rsidR="00024ABC" w:rsidRPr="00FB43E9" w:rsidRDefault="00024ABC" w:rsidP="00194BCC">
            <w:pPr>
              <w:spacing w:line="360" w:lineRule="auto"/>
            </w:pPr>
            <w:r w:rsidRPr="00426811">
              <w:rPr>
                <w:b/>
              </w:rPr>
              <w:t>Low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0EBAC079" w14:textId="77777777" w:rsidR="00024ABC" w:rsidRPr="00FB43E9" w:rsidRDefault="00024ABC" w:rsidP="00194BCC"/>
        </w:tc>
        <w:tc>
          <w:tcPr>
            <w:tcW w:w="5900" w:type="dxa"/>
            <w:tcBorders>
              <w:bottom w:val="single" w:sz="4" w:space="0" w:color="auto"/>
            </w:tcBorders>
          </w:tcPr>
          <w:p w14:paraId="2D768C71" w14:textId="77777777" w:rsidR="00024ABC" w:rsidRPr="00FB43E9" w:rsidRDefault="00024ABC" w:rsidP="00194BCC"/>
        </w:tc>
      </w:tr>
      <w:tr w:rsidR="00024ABC" w:rsidRPr="00FB43E9" w14:paraId="44F8197F" w14:textId="77777777" w:rsidTr="00194BCC">
        <w:tc>
          <w:tcPr>
            <w:tcW w:w="7127" w:type="dxa"/>
            <w:shd w:val="clear" w:color="auto" w:fill="E0E0E0"/>
          </w:tcPr>
          <w:p w14:paraId="0C123126" w14:textId="77777777" w:rsidR="00024ABC" w:rsidRPr="00426811" w:rsidRDefault="00024ABC" w:rsidP="00194BCC">
            <w:pPr>
              <w:rPr>
                <w:b/>
              </w:rPr>
            </w:pPr>
            <w:r>
              <w:rPr>
                <w:b/>
              </w:rPr>
              <w:t>Do the events/allegations pose any safeguarding risk to children or young people</w:t>
            </w:r>
            <w:r w:rsidRPr="00426811">
              <w:rPr>
                <w:b/>
              </w:rPr>
              <w:t>?</w:t>
            </w:r>
          </w:p>
          <w:p w14:paraId="30F44670" w14:textId="77777777" w:rsidR="00024ABC" w:rsidRDefault="00024ABC" w:rsidP="00194BCC">
            <w:r w:rsidRPr="00FB43E9">
              <w:t xml:space="preserve">Consider the nature of the post in relation to the disclosed </w:t>
            </w:r>
            <w:r>
              <w:t>allegations/events</w:t>
            </w:r>
          </w:p>
          <w:p w14:paraId="263F030B" w14:textId="77777777" w:rsidR="00024ABC" w:rsidRPr="00FB43E9" w:rsidRDefault="00024ABC" w:rsidP="00194BCC">
            <w:r w:rsidRPr="00FB43E9">
              <w:t xml:space="preserve">  </w:t>
            </w:r>
          </w:p>
        </w:tc>
        <w:tc>
          <w:tcPr>
            <w:tcW w:w="1600" w:type="dxa"/>
            <w:shd w:val="clear" w:color="auto" w:fill="E0E0E0"/>
          </w:tcPr>
          <w:p w14:paraId="5A6473FE" w14:textId="77777777" w:rsidR="00024ABC" w:rsidRPr="0080029E" w:rsidRDefault="00024ABC" w:rsidP="00194BCC">
            <w:pPr>
              <w:rPr>
                <w:b/>
              </w:rPr>
            </w:pPr>
            <w:r w:rsidRPr="0080029E">
              <w:rPr>
                <w:b/>
              </w:rPr>
              <w:t>Yes</w:t>
            </w:r>
          </w:p>
          <w:p w14:paraId="5AC2BD8D" w14:textId="77777777" w:rsidR="00024ABC" w:rsidRPr="0080029E" w:rsidRDefault="00024ABC" w:rsidP="00194BCC">
            <w:pPr>
              <w:rPr>
                <w:b/>
              </w:rPr>
            </w:pPr>
          </w:p>
          <w:p w14:paraId="7BEEA1BC" w14:textId="77777777" w:rsidR="00024ABC" w:rsidRPr="00FB43E9" w:rsidRDefault="00024ABC" w:rsidP="00194BCC">
            <w:r w:rsidRPr="0080029E">
              <w:rPr>
                <w:b/>
              </w:rPr>
              <w:t>No</w:t>
            </w:r>
          </w:p>
        </w:tc>
        <w:tc>
          <w:tcPr>
            <w:tcW w:w="1300" w:type="dxa"/>
          </w:tcPr>
          <w:p w14:paraId="0CBFAF7F" w14:textId="77777777" w:rsidR="00024ABC" w:rsidRPr="00FB43E9" w:rsidRDefault="00024ABC" w:rsidP="00194BCC"/>
        </w:tc>
        <w:tc>
          <w:tcPr>
            <w:tcW w:w="5900" w:type="dxa"/>
          </w:tcPr>
          <w:p w14:paraId="30BC5AE7" w14:textId="77777777" w:rsidR="00024ABC" w:rsidRPr="00FB43E9" w:rsidRDefault="00024ABC" w:rsidP="00194BCC"/>
        </w:tc>
      </w:tr>
      <w:tr w:rsidR="00024ABC" w:rsidRPr="00FB43E9" w14:paraId="69E7C3E0" w14:textId="77777777" w:rsidTr="00194BCC">
        <w:tc>
          <w:tcPr>
            <w:tcW w:w="7127" w:type="dxa"/>
            <w:shd w:val="clear" w:color="auto" w:fill="E0E0E0"/>
          </w:tcPr>
          <w:p w14:paraId="7CF70535" w14:textId="77777777" w:rsidR="00024ABC" w:rsidRPr="00426811" w:rsidRDefault="00024ABC" w:rsidP="00194BCC">
            <w:pPr>
              <w:rPr>
                <w:b/>
              </w:rPr>
            </w:pPr>
            <w:r>
              <w:rPr>
                <w:b/>
              </w:rPr>
              <w:t xml:space="preserve">Is it necessary for any particular </w:t>
            </w:r>
            <w:r w:rsidRPr="00426811">
              <w:rPr>
                <w:b/>
              </w:rPr>
              <w:t xml:space="preserve">management supervision </w:t>
            </w:r>
            <w:r>
              <w:rPr>
                <w:b/>
              </w:rPr>
              <w:t>arrangements to be put in place – if yes please give details</w:t>
            </w:r>
            <w:r w:rsidRPr="00426811">
              <w:rPr>
                <w:b/>
              </w:rPr>
              <w:t>?</w:t>
            </w:r>
          </w:p>
          <w:p w14:paraId="2B8FCDEC" w14:textId="77777777" w:rsidR="00024ABC" w:rsidRPr="00FB43E9" w:rsidRDefault="00024ABC" w:rsidP="00194BCC"/>
        </w:tc>
        <w:tc>
          <w:tcPr>
            <w:tcW w:w="1600" w:type="dxa"/>
            <w:shd w:val="clear" w:color="auto" w:fill="E0E0E0"/>
          </w:tcPr>
          <w:p w14:paraId="46DBA064" w14:textId="77777777" w:rsidR="00024ABC" w:rsidRDefault="00024ABC" w:rsidP="00194BCC">
            <w:pPr>
              <w:spacing w:line="360" w:lineRule="auto"/>
              <w:rPr>
                <w:b/>
              </w:rPr>
            </w:pPr>
            <w:r>
              <w:rPr>
                <w:b/>
              </w:rPr>
              <w:t>Yes</w:t>
            </w:r>
          </w:p>
          <w:p w14:paraId="72A4E501" w14:textId="77777777" w:rsidR="00024ABC" w:rsidRPr="00FB43E9" w:rsidRDefault="00024ABC" w:rsidP="00194BCC">
            <w:pPr>
              <w:spacing w:line="360" w:lineRule="auto"/>
            </w:pPr>
            <w:r>
              <w:rPr>
                <w:b/>
              </w:rPr>
              <w:t>No</w:t>
            </w:r>
          </w:p>
        </w:tc>
        <w:tc>
          <w:tcPr>
            <w:tcW w:w="1300" w:type="dxa"/>
          </w:tcPr>
          <w:p w14:paraId="3AF25EE9" w14:textId="77777777" w:rsidR="00024ABC" w:rsidRPr="00FB43E9" w:rsidRDefault="00024ABC" w:rsidP="00194BCC"/>
        </w:tc>
        <w:tc>
          <w:tcPr>
            <w:tcW w:w="5900" w:type="dxa"/>
          </w:tcPr>
          <w:p w14:paraId="7F2FDABF" w14:textId="77777777" w:rsidR="00024ABC" w:rsidRPr="00FB43E9" w:rsidRDefault="00024ABC" w:rsidP="00194BCC"/>
        </w:tc>
      </w:tr>
    </w:tbl>
    <w:p w14:paraId="389B953C" w14:textId="77777777" w:rsidR="00445CAE" w:rsidRPr="00A97F31" w:rsidRDefault="00445CAE" w:rsidP="00AF553B"/>
    <w:tbl>
      <w:tblPr>
        <w:tblpPr w:leftFromText="180" w:rightFromText="180" w:vertAnchor="text" w:horzAnchor="margin" w:tblpXSpec="center" w:tblpY="-25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1"/>
      </w:tblGrid>
      <w:tr w:rsidR="00851F09" w:rsidRPr="00233F18" w14:paraId="1D7E9D1C" w14:textId="77777777" w:rsidTr="00851F09">
        <w:tc>
          <w:tcPr>
            <w:tcW w:w="15911" w:type="dxa"/>
            <w:shd w:val="clear" w:color="auto" w:fill="C0C0C0"/>
          </w:tcPr>
          <w:p w14:paraId="43B8DDBD" w14:textId="77777777" w:rsidR="00851F09" w:rsidRPr="00AF553B" w:rsidRDefault="00851F09" w:rsidP="00851F09">
            <w:pPr>
              <w:rPr>
                <w:b/>
              </w:rPr>
            </w:pPr>
            <w:r w:rsidRPr="00AF553B">
              <w:rPr>
                <w:b/>
              </w:rPr>
              <w:br w:type="page"/>
            </w:r>
            <w:r>
              <w:rPr>
                <w:b/>
              </w:rPr>
              <w:t>FURTHER COMMENTS/OVERALL SUMMARY</w:t>
            </w:r>
          </w:p>
          <w:p w14:paraId="261F6551" w14:textId="77777777" w:rsidR="00851F09" w:rsidRPr="00AF553B" w:rsidRDefault="00851F09" w:rsidP="00851F09">
            <w:pPr>
              <w:rPr>
                <w:b/>
              </w:rPr>
            </w:pPr>
          </w:p>
        </w:tc>
      </w:tr>
      <w:tr w:rsidR="00851F09" w:rsidRPr="00FB43E9" w14:paraId="66E3F702" w14:textId="77777777" w:rsidTr="00851F09">
        <w:trPr>
          <w:trHeight w:val="5286"/>
        </w:trPr>
        <w:tc>
          <w:tcPr>
            <w:tcW w:w="15911" w:type="dxa"/>
            <w:shd w:val="clear" w:color="auto" w:fill="FFFFFF"/>
          </w:tcPr>
          <w:p w14:paraId="1D5DF5FE" w14:textId="77777777" w:rsidR="00851F09" w:rsidRPr="00FB43E9" w:rsidRDefault="00851F09" w:rsidP="00851F09"/>
          <w:p w14:paraId="38B2DB4E" w14:textId="77777777" w:rsidR="00851F09" w:rsidRPr="00FB43E9" w:rsidRDefault="00851F09" w:rsidP="00851F09"/>
          <w:p w14:paraId="4094047F" w14:textId="77777777" w:rsidR="00851F09" w:rsidRPr="00FB43E9" w:rsidRDefault="00851F09" w:rsidP="00851F09"/>
          <w:p w14:paraId="097D48B8" w14:textId="77777777" w:rsidR="00851F09" w:rsidRPr="00FB43E9" w:rsidRDefault="00851F09" w:rsidP="00851F09"/>
          <w:p w14:paraId="265B6062" w14:textId="77777777" w:rsidR="00851F09" w:rsidRPr="00FB43E9" w:rsidRDefault="00851F09" w:rsidP="00851F09"/>
          <w:p w14:paraId="1A8D6985" w14:textId="77777777" w:rsidR="00851F09" w:rsidRPr="00FB43E9" w:rsidRDefault="00851F09" w:rsidP="00851F09"/>
          <w:p w14:paraId="3E15C598" w14:textId="77777777" w:rsidR="00851F09" w:rsidRPr="00FB43E9" w:rsidRDefault="00851F09" w:rsidP="00851F09"/>
          <w:p w14:paraId="644A2D7C" w14:textId="77777777" w:rsidR="00851F09" w:rsidRPr="00FB43E9" w:rsidRDefault="00851F09" w:rsidP="00851F09"/>
          <w:p w14:paraId="0CBFE303" w14:textId="77777777" w:rsidR="00851F09" w:rsidRPr="00FB43E9" w:rsidRDefault="00851F09" w:rsidP="00851F09"/>
          <w:p w14:paraId="3874B252" w14:textId="77777777" w:rsidR="00851F09" w:rsidRPr="00FB43E9" w:rsidRDefault="00851F09" w:rsidP="00851F09"/>
          <w:p w14:paraId="6FE9D186" w14:textId="77777777" w:rsidR="00851F09" w:rsidRPr="00FB43E9" w:rsidRDefault="00851F09" w:rsidP="00851F09"/>
          <w:p w14:paraId="7817E46F" w14:textId="77777777" w:rsidR="00851F09" w:rsidRPr="00FB43E9" w:rsidRDefault="00851F09" w:rsidP="00851F09"/>
          <w:p w14:paraId="47A35FC0" w14:textId="77777777" w:rsidR="00851F09" w:rsidRPr="00FB43E9" w:rsidRDefault="00851F09" w:rsidP="00851F09"/>
          <w:p w14:paraId="619D121A" w14:textId="77777777" w:rsidR="00851F09" w:rsidRPr="00FB43E9" w:rsidRDefault="00851F09" w:rsidP="00851F09"/>
          <w:p w14:paraId="61CC68FA" w14:textId="77777777" w:rsidR="00851F09" w:rsidRPr="00FB43E9" w:rsidRDefault="00851F09" w:rsidP="00851F09"/>
          <w:p w14:paraId="79E4307C" w14:textId="77777777" w:rsidR="00851F09" w:rsidRPr="00FB43E9" w:rsidRDefault="00851F09" w:rsidP="00851F09"/>
          <w:p w14:paraId="4224F3F1" w14:textId="77777777" w:rsidR="00851F09" w:rsidRPr="00FB43E9" w:rsidRDefault="00851F09" w:rsidP="00851F09"/>
          <w:p w14:paraId="1EAF37CC" w14:textId="77777777" w:rsidR="00851F09" w:rsidRPr="00FB43E9" w:rsidRDefault="00851F09" w:rsidP="00851F09"/>
          <w:p w14:paraId="42FC5F61" w14:textId="77777777" w:rsidR="00851F09" w:rsidRPr="00FB43E9" w:rsidRDefault="00851F09" w:rsidP="00851F09"/>
        </w:tc>
      </w:tr>
    </w:tbl>
    <w:p w14:paraId="528801B6" w14:textId="77777777" w:rsidR="004A44FD" w:rsidRDefault="004A44FD" w:rsidP="00AF553B">
      <w:pPr>
        <w:rPr>
          <w:b/>
        </w:rPr>
      </w:pPr>
    </w:p>
    <w:p w14:paraId="46B671DE" w14:textId="77777777" w:rsidR="00D36868" w:rsidRDefault="00445CAE" w:rsidP="00AF553B">
      <w:pPr>
        <w:rPr>
          <w:b/>
        </w:rPr>
      </w:pPr>
      <w:r w:rsidRPr="00AF553B">
        <w:rPr>
          <w:b/>
        </w:rPr>
        <w:t xml:space="preserve">PLEASE ENSURE YOUR FINAL DECISION IS RECORDED ON THE FRONT </w:t>
      </w:r>
      <w:smartTag w:uri="urn:schemas-microsoft-com:office:smarttags" w:element="stockticker">
        <w:r w:rsidRPr="00AF553B">
          <w:rPr>
            <w:b/>
          </w:rPr>
          <w:t>PAGE</w:t>
        </w:r>
      </w:smartTag>
      <w:r w:rsidRPr="00AF553B">
        <w:rPr>
          <w:b/>
        </w:rPr>
        <w:t xml:space="preserve"> OF THIS DOCUMENT </w:t>
      </w:r>
      <w:smartTag w:uri="urn:schemas-microsoft-com:office:smarttags" w:element="stockticker">
        <w:r w:rsidRPr="00AF553B">
          <w:rPr>
            <w:b/>
          </w:rPr>
          <w:t>AND</w:t>
        </w:r>
      </w:smartTag>
      <w:r w:rsidRPr="00AF553B">
        <w:rPr>
          <w:b/>
        </w:rPr>
        <w:t xml:space="preserve"> SIGNED BY THE RELEVANT PARTIES.</w:t>
      </w:r>
    </w:p>
    <w:p w14:paraId="603B27D0" w14:textId="77777777" w:rsidR="00D36868" w:rsidRDefault="00D36868" w:rsidP="00D36868"/>
    <w:p w14:paraId="5873526B" w14:textId="77777777" w:rsidR="0037613D" w:rsidRPr="00D36868" w:rsidRDefault="00D36868" w:rsidP="00D36868">
      <w:r w:rsidRPr="00D36868">
        <w:rPr>
          <w:b/>
        </w:rPr>
        <w:t xml:space="preserve">THIS RISK ASSESSMENT SHOULD BE RETAINED CONFIDENTIALLY IN A SEALED ENVELOPE ON THE EMPLOYEE’S PERSONAL </w:t>
      </w:r>
      <w:smartTag w:uri="urn:schemas-microsoft-com:office:smarttags" w:element="stockticker">
        <w:r w:rsidRPr="00D36868">
          <w:rPr>
            <w:b/>
          </w:rPr>
          <w:t>FILE</w:t>
        </w:r>
      </w:smartTag>
      <w:r w:rsidRPr="00D36868">
        <w:rPr>
          <w:b/>
        </w:rPr>
        <w:t xml:space="preserve"> - </w:t>
      </w:r>
    </w:p>
    <w:sectPr w:rsidR="0037613D" w:rsidRPr="00D36868" w:rsidSect="00024ABC">
      <w:headerReference w:type="even" r:id="rId12"/>
      <w:headerReference w:type="default" r:id="rId13"/>
      <w:footerReference w:type="default" r:id="rId14"/>
      <w:pgSz w:w="16838" w:h="11906" w:orient="landscape"/>
      <w:pgMar w:top="408" w:right="737" w:bottom="992" w:left="1440" w:header="284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376D5" w14:textId="77777777" w:rsidR="00024ABC" w:rsidRDefault="00024ABC" w:rsidP="00AF553B">
      <w:r>
        <w:separator/>
      </w:r>
    </w:p>
    <w:p w14:paraId="3D82907D" w14:textId="77777777" w:rsidR="00024ABC" w:rsidRDefault="00024ABC" w:rsidP="00AF553B"/>
    <w:p w14:paraId="54EDCD59" w14:textId="77777777" w:rsidR="00024ABC" w:rsidRDefault="00024ABC" w:rsidP="00AF553B"/>
    <w:p w14:paraId="41EBA32D" w14:textId="77777777" w:rsidR="00024ABC" w:rsidRDefault="00024ABC" w:rsidP="00AF553B"/>
    <w:p w14:paraId="07DFD902" w14:textId="77777777" w:rsidR="00024ABC" w:rsidRDefault="00024ABC" w:rsidP="00AF553B"/>
    <w:p w14:paraId="3194C52B" w14:textId="77777777" w:rsidR="00024ABC" w:rsidRDefault="00024ABC" w:rsidP="00AF553B"/>
    <w:p w14:paraId="335CD93D" w14:textId="77777777" w:rsidR="00024ABC" w:rsidRDefault="00024ABC" w:rsidP="00AF553B"/>
    <w:p w14:paraId="0C06D21B" w14:textId="77777777" w:rsidR="00024ABC" w:rsidRDefault="00024ABC" w:rsidP="00AF553B"/>
    <w:p w14:paraId="7CB6FA38" w14:textId="77777777" w:rsidR="00024ABC" w:rsidRDefault="00024ABC" w:rsidP="00AF553B"/>
    <w:p w14:paraId="12AA4130" w14:textId="77777777" w:rsidR="00024ABC" w:rsidRDefault="00024ABC" w:rsidP="00AF553B"/>
    <w:p w14:paraId="2893983E" w14:textId="77777777" w:rsidR="00024ABC" w:rsidRDefault="00024ABC" w:rsidP="00AF553B"/>
    <w:p w14:paraId="41445924" w14:textId="77777777" w:rsidR="00024ABC" w:rsidRDefault="00024ABC"/>
    <w:p w14:paraId="761C9304" w14:textId="77777777" w:rsidR="00024ABC" w:rsidRDefault="00024ABC" w:rsidP="000674B8"/>
    <w:p w14:paraId="4140F198" w14:textId="77777777" w:rsidR="00024ABC" w:rsidRDefault="00024ABC"/>
    <w:p w14:paraId="738138D8" w14:textId="77777777" w:rsidR="00024ABC" w:rsidRDefault="00024ABC"/>
    <w:p w14:paraId="3F6EB480" w14:textId="77777777" w:rsidR="00024ABC" w:rsidRDefault="00024ABC" w:rsidP="00CE3C75"/>
    <w:p w14:paraId="150F5A0F" w14:textId="77777777" w:rsidR="00024ABC" w:rsidRDefault="00024ABC"/>
  </w:endnote>
  <w:endnote w:type="continuationSeparator" w:id="0">
    <w:p w14:paraId="2EB8EADD" w14:textId="77777777" w:rsidR="00024ABC" w:rsidRDefault="00024ABC" w:rsidP="00AF553B">
      <w:r>
        <w:continuationSeparator/>
      </w:r>
    </w:p>
    <w:p w14:paraId="0716DFD4" w14:textId="77777777" w:rsidR="00024ABC" w:rsidRDefault="00024ABC" w:rsidP="00AF553B"/>
    <w:p w14:paraId="13957CB1" w14:textId="77777777" w:rsidR="00024ABC" w:rsidRDefault="00024ABC" w:rsidP="00AF553B"/>
    <w:p w14:paraId="68DD6060" w14:textId="77777777" w:rsidR="00024ABC" w:rsidRDefault="00024ABC" w:rsidP="00AF553B"/>
    <w:p w14:paraId="0FC7270F" w14:textId="77777777" w:rsidR="00024ABC" w:rsidRDefault="00024ABC" w:rsidP="00AF553B"/>
    <w:p w14:paraId="6632184E" w14:textId="77777777" w:rsidR="00024ABC" w:rsidRDefault="00024ABC" w:rsidP="00AF553B"/>
    <w:p w14:paraId="2ADB4878" w14:textId="77777777" w:rsidR="00024ABC" w:rsidRDefault="00024ABC" w:rsidP="00AF553B"/>
    <w:p w14:paraId="3977FF28" w14:textId="77777777" w:rsidR="00024ABC" w:rsidRDefault="00024ABC" w:rsidP="00AF553B"/>
    <w:p w14:paraId="4B847A05" w14:textId="77777777" w:rsidR="00024ABC" w:rsidRDefault="00024ABC" w:rsidP="00AF553B"/>
    <w:p w14:paraId="3449FF83" w14:textId="77777777" w:rsidR="00024ABC" w:rsidRDefault="00024ABC" w:rsidP="00AF553B"/>
    <w:p w14:paraId="15DC1B6F" w14:textId="77777777" w:rsidR="00024ABC" w:rsidRDefault="00024ABC" w:rsidP="00AF553B"/>
    <w:p w14:paraId="381538CE" w14:textId="77777777" w:rsidR="00024ABC" w:rsidRDefault="00024ABC"/>
    <w:p w14:paraId="21311B9E" w14:textId="77777777" w:rsidR="00024ABC" w:rsidRDefault="00024ABC" w:rsidP="000674B8"/>
    <w:p w14:paraId="73FD3BA3" w14:textId="77777777" w:rsidR="00024ABC" w:rsidRDefault="00024ABC"/>
    <w:p w14:paraId="54E5C1BE" w14:textId="77777777" w:rsidR="00024ABC" w:rsidRDefault="00024ABC"/>
    <w:p w14:paraId="0D4674A9" w14:textId="77777777" w:rsidR="00024ABC" w:rsidRDefault="00024ABC" w:rsidP="00CE3C75"/>
    <w:p w14:paraId="62F63AAE" w14:textId="77777777" w:rsidR="00024ABC" w:rsidRDefault="00024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1479" w14:textId="067A361B" w:rsidR="00024ABC" w:rsidRPr="00233F18" w:rsidRDefault="00024ABC" w:rsidP="00BA623D">
    <w:pPr>
      <w:pStyle w:val="Footer"/>
      <w:tabs>
        <w:tab w:val="clear" w:pos="4513"/>
        <w:tab w:val="clear" w:pos="9026"/>
        <w:tab w:val="center" w:pos="6379"/>
      </w:tabs>
      <w:rPr>
        <w:sz w:val="16"/>
        <w:szCs w:val="16"/>
      </w:rPr>
    </w:pPr>
    <w:r>
      <w:rPr>
        <w:sz w:val="16"/>
        <w:szCs w:val="16"/>
      </w:rPr>
      <w:t xml:space="preserve">DBS </w:t>
    </w:r>
    <w:r w:rsidRPr="00233F18">
      <w:rPr>
        <w:sz w:val="16"/>
        <w:szCs w:val="16"/>
      </w:rPr>
      <w:t>Pos</w:t>
    </w:r>
    <w:r>
      <w:rPr>
        <w:sz w:val="16"/>
        <w:szCs w:val="16"/>
      </w:rPr>
      <w:t>i</w:t>
    </w:r>
    <w:r w:rsidRPr="00233F18">
      <w:rPr>
        <w:sz w:val="16"/>
        <w:szCs w:val="16"/>
      </w:rPr>
      <w:t>tive Disclosure Decision Sheet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33F18">
      <w:rPr>
        <w:sz w:val="16"/>
        <w:szCs w:val="16"/>
      </w:rPr>
      <w:t xml:space="preserve">Page </w:t>
    </w:r>
    <w:r w:rsidRPr="00233F18">
      <w:rPr>
        <w:rStyle w:val="PageNumber"/>
        <w:sz w:val="16"/>
        <w:szCs w:val="16"/>
      </w:rPr>
      <w:fldChar w:fldCharType="begin"/>
    </w:r>
    <w:r w:rsidRPr="00233F18">
      <w:rPr>
        <w:rStyle w:val="PageNumber"/>
        <w:sz w:val="16"/>
        <w:szCs w:val="16"/>
      </w:rPr>
      <w:instrText xml:space="preserve"> PAGE </w:instrText>
    </w:r>
    <w:r w:rsidRPr="00233F18">
      <w:rPr>
        <w:rStyle w:val="PageNumber"/>
        <w:sz w:val="16"/>
        <w:szCs w:val="16"/>
      </w:rPr>
      <w:fldChar w:fldCharType="separate"/>
    </w:r>
    <w:r w:rsidR="00622386">
      <w:rPr>
        <w:rStyle w:val="PageNumber"/>
        <w:noProof/>
        <w:sz w:val="16"/>
        <w:szCs w:val="16"/>
      </w:rPr>
      <w:t>1</w:t>
    </w:r>
    <w:r w:rsidRPr="00233F18">
      <w:rPr>
        <w:rStyle w:val="PageNumber"/>
        <w:sz w:val="16"/>
        <w:szCs w:val="16"/>
      </w:rPr>
      <w:fldChar w:fldCharType="end"/>
    </w:r>
    <w:r w:rsidRPr="00233F18">
      <w:rPr>
        <w:rStyle w:val="PageNumber"/>
        <w:sz w:val="16"/>
        <w:szCs w:val="16"/>
      </w:rPr>
      <w:t xml:space="preserve"> of </w:t>
    </w:r>
    <w:r w:rsidRPr="00233F18">
      <w:rPr>
        <w:rStyle w:val="PageNumber"/>
        <w:sz w:val="16"/>
        <w:szCs w:val="16"/>
      </w:rPr>
      <w:fldChar w:fldCharType="begin"/>
    </w:r>
    <w:r w:rsidRPr="00233F18">
      <w:rPr>
        <w:rStyle w:val="PageNumber"/>
        <w:sz w:val="16"/>
        <w:szCs w:val="16"/>
      </w:rPr>
      <w:instrText xml:space="preserve"> NUMPAGES </w:instrText>
    </w:r>
    <w:r w:rsidRPr="00233F18">
      <w:rPr>
        <w:rStyle w:val="PageNumber"/>
        <w:sz w:val="16"/>
        <w:szCs w:val="16"/>
      </w:rPr>
      <w:fldChar w:fldCharType="separate"/>
    </w:r>
    <w:r w:rsidR="00622386">
      <w:rPr>
        <w:rStyle w:val="PageNumber"/>
        <w:noProof/>
        <w:sz w:val="16"/>
        <w:szCs w:val="16"/>
      </w:rPr>
      <w:t>3</w:t>
    </w:r>
    <w:r w:rsidRPr="00233F18">
      <w:rPr>
        <w:rStyle w:val="PageNumber"/>
        <w:sz w:val="16"/>
        <w:szCs w:val="16"/>
      </w:rPr>
      <w:fldChar w:fldCharType="end"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Pr="00233F18">
      <w:rPr>
        <w:sz w:val="16"/>
        <w:szCs w:val="16"/>
      </w:rPr>
      <w:tab/>
    </w:r>
    <w:r w:rsidR="00BA623D">
      <w:rPr>
        <w:sz w:val="16"/>
        <w:szCs w:val="16"/>
      </w:rPr>
      <w:tab/>
    </w:r>
    <w:r>
      <w:rPr>
        <w:sz w:val="16"/>
        <w:szCs w:val="16"/>
      </w:rPr>
      <w:t>August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80FE2" w14:textId="77777777" w:rsidR="00024ABC" w:rsidRDefault="00024ABC" w:rsidP="00AF553B">
      <w:r>
        <w:separator/>
      </w:r>
    </w:p>
    <w:p w14:paraId="66B6386D" w14:textId="77777777" w:rsidR="00024ABC" w:rsidRDefault="00024ABC" w:rsidP="00AF553B"/>
    <w:p w14:paraId="779F99F1" w14:textId="77777777" w:rsidR="00024ABC" w:rsidRDefault="00024ABC" w:rsidP="00AF553B"/>
    <w:p w14:paraId="40E1A56B" w14:textId="77777777" w:rsidR="00024ABC" w:rsidRDefault="00024ABC" w:rsidP="00AF553B"/>
    <w:p w14:paraId="2B93BEE2" w14:textId="77777777" w:rsidR="00024ABC" w:rsidRDefault="00024ABC" w:rsidP="00AF553B"/>
    <w:p w14:paraId="5E0EA2BD" w14:textId="77777777" w:rsidR="00024ABC" w:rsidRDefault="00024ABC" w:rsidP="00AF553B"/>
    <w:p w14:paraId="7286272A" w14:textId="77777777" w:rsidR="00024ABC" w:rsidRDefault="00024ABC" w:rsidP="00AF553B"/>
    <w:p w14:paraId="1F9975CA" w14:textId="77777777" w:rsidR="00024ABC" w:rsidRDefault="00024ABC" w:rsidP="00AF553B"/>
    <w:p w14:paraId="5D487FDA" w14:textId="77777777" w:rsidR="00024ABC" w:rsidRDefault="00024ABC" w:rsidP="00AF553B"/>
    <w:p w14:paraId="415DB43F" w14:textId="77777777" w:rsidR="00024ABC" w:rsidRDefault="00024ABC" w:rsidP="00AF553B"/>
    <w:p w14:paraId="42D8BDDD" w14:textId="77777777" w:rsidR="00024ABC" w:rsidRDefault="00024ABC" w:rsidP="00AF553B"/>
    <w:p w14:paraId="0FF88D1F" w14:textId="77777777" w:rsidR="00024ABC" w:rsidRDefault="00024ABC"/>
    <w:p w14:paraId="4D4A9CD4" w14:textId="77777777" w:rsidR="00024ABC" w:rsidRDefault="00024ABC" w:rsidP="000674B8"/>
    <w:p w14:paraId="426F3E31" w14:textId="77777777" w:rsidR="00024ABC" w:rsidRDefault="00024ABC"/>
    <w:p w14:paraId="40B1BB16" w14:textId="77777777" w:rsidR="00024ABC" w:rsidRDefault="00024ABC"/>
    <w:p w14:paraId="7D631A4C" w14:textId="77777777" w:rsidR="00024ABC" w:rsidRDefault="00024ABC" w:rsidP="00CE3C75"/>
    <w:p w14:paraId="5DF4D79C" w14:textId="77777777" w:rsidR="00024ABC" w:rsidRDefault="00024ABC"/>
  </w:footnote>
  <w:footnote w:type="continuationSeparator" w:id="0">
    <w:p w14:paraId="49B7CA6F" w14:textId="77777777" w:rsidR="00024ABC" w:rsidRDefault="00024ABC" w:rsidP="00AF553B">
      <w:r>
        <w:continuationSeparator/>
      </w:r>
    </w:p>
    <w:p w14:paraId="2ADDD76C" w14:textId="77777777" w:rsidR="00024ABC" w:rsidRDefault="00024ABC" w:rsidP="00AF553B"/>
    <w:p w14:paraId="1B9E0E92" w14:textId="77777777" w:rsidR="00024ABC" w:rsidRDefault="00024ABC" w:rsidP="00AF553B"/>
    <w:p w14:paraId="19A1C3B2" w14:textId="77777777" w:rsidR="00024ABC" w:rsidRDefault="00024ABC" w:rsidP="00AF553B"/>
    <w:p w14:paraId="6DDD302B" w14:textId="77777777" w:rsidR="00024ABC" w:rsidRDefault="00024ABC" w:rsidP="00AF553B"/>
    <w:p w14:paraId="598DDDC7" w14:textId="77777777" w:rsidR="00024ABC" w:rsidRDefault="00024ABC" w:rsidP="00AF553B"/>
    <w:p w14:paraId="3281F462" w14:textId="77777777" w:rsidR="00024ABC" w:rsidRDefault="00024ABC" w:rsidP="00AF553B"/>
    <w:p w14:paraId="3E892C51" w14:textId="77777777" w:rsidR="00024ABC" w:rsidRDefault="00024ABC" w:rsidP="00AF553B"/>
    <w:p w14:paraId="2F75FBAA" w14:textId="77777777" w:rsidR="00024ABC" w:rsidRDefault="00024ABC" w:rsidP="00AF553B"/>
    <w:p w14:paraId="5C44733C" w14:textId="77777777" w:rsidR="00024ABC" w:rsidRDefault="00024ABC" w:rsidP="00AF553B"/>
    <w:p w14:paraId="4905B3C4" w14:textId="77777777" w:rsidR="00024ABC" w:rsidRDefault="00024ABC" w:rsidP="00AF553B"/>
    <w:p w14:paraId="7ACE406A" w14:textId="77777777" w:rsidR="00024ABC" w:rsidRDefault="00024ABC"/>
    <w:p w14:paraId="558A1705" w14:textId="77777777" w:rsidR="00024ABC" w:rsidRDefault="00024ABC" w:rsidP="000674B8"/>
    <w:p w14:paraId="2DA2060A" w14:textId="77777777" w:rsidR="00024ABC" w:rsidRDefault="00024ABC"/>
    <w:p w14:paraId="3BCE84B3" w14:textId="77777777" w:rsidR="00024ABC" w:rsidRDefault="00024ABC"/>
    <w:p w14:paraId="7CC5A369" w14:textId="77777777" w:rsidR="00024ABC" w:rsidRDefault="00024ABC" w:rsidP="00CE3C75"/>
    <w:p w14:paraId="451AF1EC" w14:textId="77777777" w:rsidR="00024ABC" w:rsidRDefault="00024A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1FE6" w14:textId="77777777" w:rsidR="00024ABC" w:rsidRDefault="00024ABC" w:rsidP="00AF553B"/>
  <w:p w14:paraId="182D64BE" w14:textId="77777777" w:rsidR="00024ABC" w:rsidRDefault="00024ABC" w:rsidP="00AF553B"/>
  <w:p w14:paraId="207E8A9E" w14:textId="77777777" w:rsidR="00024ABC" w:rsidRDefault="00024ABC" w:rsidP="00AF553B"/>
  <w:p w14:paraId="3198A5B8" w14:textId="77777777" w:rsidR="00024ABC" w:rsidRDefault="00024ABC" w:rsidP="00AF553B"/>
  <w:p w14:paraId="481A40E9" w14:textId="77777777" w:rsidR="00024ABC" w:rsidRDefault="00024ABC" w:rsidP="00AF553B"/>
  <w:p w14:paraId="323905E9" w14:textId="77777777" w:rsidR="00024ABC" w:rsidRDefault="00024ABC" w:rsidP="000674B8"/>
  <w:p w14:paraId="50A47843" w14:textId="77777777" w:rsidR="00024ABC" w:rsidRDefault="00024ABC" w:rsidP="000674B8"/>
  <w:p w14:paraId="50A67A28" w14:textId="77777777" w:rsidR="00024ABC" w:rsidRDefault="00024ABC" w:rsidP="001F7791"/>
  <w:p w14:paraId="1DA925E1" w14:textId="77777777" w:rsidR="00024ABC" w:rsidRDefault="00024ABC" w:rsidP="00CE3C75"/>
  <w:p w14:paraId="7D1ED7F1" w14:textId="77777777" w:rsidR="00024ABC" w:rsidRDefault="00024ABC" w:rsidP="00CE3C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F7B5E" w14:textId="77777777" w:rsidR="00516347" w:rsidRDefault="00516347" w:rsidP="000674B8"/>
  <w:p w14:paraId="3D2C84FD" w14:textId="77777777" w:rsidR="00516347" w:rsidRDefault="00516347" w:rsidP="000674B8"/>
  <w:p w14:paraId="6FF6AE75" w14:textId="77777777" w:rsidR="00516347" w:rsidRDefault="00516347" w:rsidP="001F7791"/>
  <w:p w14:paraId="658FA275" w14:textId="77777777" w:rsidR="00516347" w:rsidRDefault="00516347" w:rsidP="00CE3C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C03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6C8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9C5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1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E82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60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C680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F584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0B67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560920"/>
    <w:multiLevelType w:val="multilevel"/>
    <w:tmpl w:val="795401F4"/>
    <w:lvl w:ilvl="0">
      <w:start w:val="1"/>
      <w:numFmt w:val="decimal"/>
      <w:pStyle w:val="StyleHeading110ptNotItal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beredtext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944531D"/>
    <w:multiLevelType w:val="hybridMultilevel"/>
    <w:tmpl w:val="E1C6F156"/>
    <w:lvl w:ilvl="0" w:tplc="C936D18A">
      <w:start w:val="1"/>
      <w:numFmt w:val="bullet"/>
      <w:pStyle w:val="ListBullet3"/>
      <w:lvlText w:val=""/>
      <w:lvlJc w:val="left"/>
      <w:pPr>
        <w:tabs>
          <w:tab w:val="num" w:pos="3626"/>
        </w:tabs>
        <w:ind w:left="362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1">
    <w:nsid w:val="35054EAC"/>
    <w:multiLevelType w:val="hybridMultilevel"/>
    <w:tmpl w:val="E51602B8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0D979B7"/>
    <w:multiLevelType w:val="hybridMultilevel"/>
    <w:tmpl w:val="5084591C"/>
    <w:lvl w:ilvl="0" w:tplc="070C928A">
      <w:start w:val="1"/>
      <w:numFmt w:val="bullet"/>
      <w:pStyle w:val="FlowchartBullet"/>
      <w:lvlText w:val="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13">
    <w:nsid w:val="59723418"/>
    <w:multiLevelType w:val="hybridMultilevel"/>
    <w:tmpl w:val="7BC81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38796E"/>
    <w:multiLevelType w:val="hybridMultilevel"/>
    <w:tmpl w:val="71E27CA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5A92F17"/>
    <w:multiLevelType w:val="hybridMultilevel"/>
    <w:tmpl w:val="9E9C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15361" o:allowincell="f" fillcolor="white" strokecolor="#333">
      <v:fill color="white"/>
      <v:stroke color="#333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57"/>
    <w:rsid w:val="00023A03"/>
    <w:rsid w:val="00024ABC"/>
    <w:rsid w:val="0004712E"/>
    <w:rsid w:val="000674B8"/>
    <w:rsid w:val="00070457"/>
    <w:rsid w:val="000B40C9"/>
    <w:rsid w:val="000B4CAA"/>
    <w:rsid w:val="000D36AA"/>
    <w:rsid w:val="000D7E83"/>
    <w:rsid w:val="00115FBD"/>
    <w:rsid w:val="00141A95"/>
    <w:rsid w:val="00186D87"/>
    <w:rsid w:val="001C74FF"/>
    <w:rsid w:val="001D0A62"/>
    <w:rsid w:val="001E180B"/>
    <w:rsid w:val="001E473C"/>
    <w:rsid w:val="001F7791"/>
    <w:rsid w:val="00200930"/>
    <w:rsid w:val="00235777"/>
    <w:rsid w:val="00236E69"/>
    <w:rsid w:val="00242DF9"/>
    <w:rsid w:val="002674F9"/>
    <w:rsid w:val="00281DF0"/>
    <w:rsid w:val="00287571"/>
    <w:rsid w:val="002A19F7"/>
    <w:rsid w:val="002A335C"/>
    <w:rsid w:val="002D568C"/>
    <w:rsid w:val="00304C8A"/>
    <w:rsid w:val="003062B0"/>
    <w:rsid w:val="003334FD"/>
    <w:rsid w:val="0034322C"/>
    <w:rsid w:val="00352FAD"/>
    <w:rsid w:val="00353B27"/>
    <w:rsid w:val="003606A9"/>
    <w:rsid w:val="00372E92"/>
    <w:rsid w:val="0037613D"/>
    <w:rsid w:val="00381244"/>
    <w:rsid w:val="003A7431"/>
    <w:rsid w:val="003B754C"/>
    <w:rsid w:val="003B77EC"/>
    <w:rsid w:val="003C3166"/>
    <w:rsid w:val="003F06F7"/>
    <w:rsid w:val="004033CC"/>
    <w:rsid w:val="00410F75"/>
    <w:rsid w:val="00422D83"/>
    <w:rsid w:val="00426811"/>
    <w:rsid w:val="004305FC"/>
    <w:rsid w:val="00432ECE"/>
    <w:rsid w:val="00435AB1"/>
    <w:rsid w:val="004418F1"/>
    <w:rsid w:val="00445CAE"/>
    <w:rsid w:val="00451B9B"/>
    <w:rsid w:val="00487CA0"/>
    <w:rsid w:val="004A44FD"/>
    <w:rsid w:val="004A5C15"/>
    <w:rsid w:val="004A66F9"/>
    <w:rsid w:val="004B3E26"/>
    <w:rsid w:val="004C0489"/>
    <w:rsid w:val="004E6AB2"/>
    <w:rsid w:val="00506E3F"/>
    <w:rsid w:val="00516347"/>
    <w:rsid w:val="00521163"/>
    <w:rsid w:val="005317F9"/>
    <w:rsid w:val="00533135"/>
    <w:rsid w:val="00577799"/>
    <w:rsid w:val="00592285"/>
    <w:rsid w:val="005A40B2"/>
    <w:rsid w:val="005F026B"/>
    <w:rsid w:val="006166DD"/>
    <w:rsid w:val="00621DF4"/>
    <w:rsid w:val="00622386"/>
    <w:rsid w:val="0066687E"/>
    <w:rsid w:val="006718F7"/>
    <w:rsid w:val="0069451F"/>
    <w:rsid w:val="006B139C"/>
    <w:rsid w:val="00770C60"/>
    <w:rsid w:val="00775010"/>
    <w:rsid w:val="007861C0"/>
    <w:rsid w:val="007918FF"/>
    <w:rsid w:val="007A4AD9"/>
    <w:rsid w:val="007B30F0"/>
    <w:rsid w:val="007C3A97"/>
    <w:rsid w:val="007E3C28"/>
    <w:rsid w:val="007E4DC8"/>
    <w:rsid w:val="0080029E"/>
    <w:rsid w:val="008106F4"/>
    <w:rsid w:val="00851F09"/>
    <w:rsid w:val="00855F89"/>
    <w:rsid w:val="00856E3C"/>
    <w:rsid w:val="00861D0E"/>
    <w:rsid w:val="00880988"/>
    <w:rsid w:val="008A0C86"/>
    <w:rsid w:val="008B708D"/>
    <w:rsid w:val="0094673D"/>
    <w:rsid w:val="00962008"/>
    <w:rsid w:val="0096570C"/>
    <w:rsid w:val="00981C93"/>
    <w:rsid w:val="00985A9A"/>
    <w:rsid w:val="00991D07"/>
    <w:rsid w:val="009A2042"/>
    <w:rsid w:val="009A34A5"/>
    <w:rsid w:val="009F5F0E"/>
    <w:rsid w:val="00A21622"/>
    <w:rsid w:val="00A31050"/>
    <w:rsid w:val="00A31D51"/>
    <w:rsid w:val="00A652DD"/>
    <w:rsid w:val="00A9621E"/>
    <w:rsid w:val="00AB579B"/>
    <w:rsid w:val="00AC71E3"/>
    <w:rsid w:val="00AD4508"/>
    <w:rsid w:val="00AF553B"/>
    <w:rsid w:val="00B149F5"/>
    <w:rsid w:val="00B34915"/>
    <w:rsid w:val="00B658B9"/>
    <w:rsid w:val="00B85252"/>
    <w:rsid w:val="00BA623D"/>
    <w:rsid w:val="00BC3973"/>
    <w:rsid w:val="00BC5A9E"/>
    <w:rsid w:val="00BE2B99"/>
    <w:rsid w:val="00C31DA8"/>
    <w:rsid w:val="00C50F62"/>
    <w:rsid w:val="00C77FF9"/>
    <w:rsid w:val="00CB3611"/>
    <w:rsid w:val="00CC22F3"/>
    <w:rsid w:val="00CE3C75"/>
    <w:rsid w:val="00D36868"/>
    <w:rsid w:val="00D72018"/>
    <w:rsid w:val="00D86243"/>
    <w:rsid w:val="00D91F73"/>
    <w:rsid w:val="00D91FFC"/>
    <w:rsid w:val="00DD0923"/>
    <w:rsid w:val="00DF275F"/>
    <w:rsid w:val="00E0748A"/>
    <w:rsid w:val="00E10303"/>
    <w:rsid w:val="00E27BC1"/>
    <w:rsid w:val="00E34AD8"/>
    <w:rsid w:val="00E961A1"/>
    <w:rsid w:val="00EB1884"/>
    <w:rsid w:val="00EC6F8A"/>
    <w:rsid w:val="00EE6AEE"/>
    <w:rsid w:val="00F07161"/>
    <w:rsid w:val="00F20E0A"/>
    <w:rsid w:val="00F5369F"/>
    <w:rsid w:val="00F601C3"/>
    <w:rsid w:val="00F67A60"/>
    <w:rsid w:val="00F90119"/>
    <w:rsid w:val="00FC098F"/>
    <w:rsid w:val="00FD7009"/>
    <w:rsid w:val="00FE4EAB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 o:allowincell="f" fillcolor="white" strokecolor="#333">
      <v:fill color="white"/>
      <v:stroke color="#333" weight="2.2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70F0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F553B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EE6A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613D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3C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semiHidden/>
    <w:rsid w:val="002A19F7"/>
    <w:rPr>
      <w:rFonts w:ascii="Arial" w:hAnsi="Arial" w:cs="Arial"/>
      <w:sz w:val="24"/>
      <w:szCs w:val="24"/>
    </w:rPr>
    <w:tblPr>
      <w:tblBorders>
        <w:top w:val="thinThickSmallGap" w:sz="24" w:space="0" w:color="808080"/>
        <w:left w:val="thinThickSmallGap" w:sz="24" w:space="0" w:color="808080"/>
        <w:bottom w:val="thinThickSmallGap" w:sz="24" w:space="0" w:color="808080"/>
        <w:right w:val="thinThickSmallGap" w:sz="24" w:space="0" w:color="808080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table" w:styleId="Table3Deffects1">
    <w:name w:val="Table 3D effects 1"/>
    <w:basedOn w:val="TableNormal"/>
    <w:semiHidden/>
    <w:rsid w:val="001C74FF"/>
    <w:rPr>
      <w:rFonts w:ascii="Arial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JF">
    <w:name w:val="Table JF"/>
    <w:rsid w:val="009F5F0E"/>
    <w:rPr>
      <w:rFonts w:ascii="Arial" w:hAnsi="Arial" w:cs="Arial"/>
      <w:sz w:val="24"/>
      <w:szCs w:val="24"/>
    </w:rPr>
    <w:tblPr>
      <w:tblStyleRowBandSize w:val="1"/>
      <w:tblBorders>
        <w:top w:val="thinThickSmallGap" w:sz="24" w:space="0" w:color="808080"/>
        <w:left w:val="thinThickSmallGap" w:sz="24" w:space="0" w:color="808080"/>
        <w:bottom w:val="thinThickSmallGap" w:sz="24" w:space="0" w:color="808080"/>
        <w:right w:val="thinThickSmallGap" w:sz="24" w:space="0" w:color="808080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paragraph" w:customStyle="1" w:styleId="StyleHeading110ptNotItalic">
    <w:name w:val="Style Heading 1 + 10 pt Not Italic"/>
    <w:basedOn w:val="Heading1"/>
    <w:link w:val="StyleHeading110ptNotItalicChar"/>
    <w:rsid w:val="00EE6AEE"/>
    <w:pPr>
      <w:numPr>
        <w:numId w:val="1"/>
      </w:numPr>
      <w:spacing w:before="360" w:after="120"/>
    </w:pPr>
    <w:rPr>
      <w:i/>
      <w:iCs/>
      <w:kern w:val="0"/>
      <w:sz w:val="24"/>
      <w:szCs w:val="24"/>
    </w:rPr>
  </w:style>
  <w:style w:type="paragraph" w:customStyle="1" w:styleId="Numberedtext">
    <w:name w:val="Numbered text"/>
    <w:basedOn w:val="Normal"/>
    <w:rsid w:val="00AF553B"/>
    <w:pPr>
      <w:numPr>
        <w:ilvl w:val="1"/>
        <w:numId w:val="1"/>
      </w:numPr>
    </w:pPr>
    <w:rPr>
      <w:rFonts w:cs="Times New Roman"/>
    </w:rPr>
  </w:style>
  <w:style w:type="character" w:customStyle="1" w:styleId="StyleHeading110ptNotItalicChar">
    <w:name w:val="Style Heading 1 + 10 pt Not Italic Char"/>
    <w:link w:val="StyleHeading110ptNotItalic"/>
    <w:rsid w:val="00EE6AEE"/>
    <w:rPr>
      <w:rFonts w:ascii="Arial" w:hAnsi="Arial" w:cs="Arial"/>
      <w:b/>
      <w:bCs/>
      <w:i/>
      <w:iCs/>
      <w:sz w:val="24"/>
      <w:szCs w:val="24"/>
    </w:rPr>
  </w:style>
  <w:style w:type="paragraph" w:styleId="FootnoteText">
    <w:name w:val="footnote text"/>
    <w:basedOn w:val="Normal"/>
    <w:semiHidden/>
    <w:rsid w:val="00EE6AEE"/>
    <w:rPr>
      <w:sz w:val="20"/>
      <w:szCs w:val="20"/>
      <w:lang w:eastAsia="en-US"/>
    </w:rPr>
  </w:style>
  <w:style w:type="character" w:styleId="FootnoteReference">
    <w:name w:val="footnote reference"/>
    <w:semiHidden/>
    <w:rsid w:val="00EE6AEE"/>
    <w:rPr>
      <w:vertAlign w:val="superscript"/>
    </w:rPr>
  </w:style>
  <w:style w:type="paragraph" w:styleId="ListBullet3">
    <w:name w:val="List Bullet 3"/>
    <w:basedOn w:val="Normal"/>
    <w:autoRedefine/>
    <w:rsid w:val="00FF5CD5"/>
    <w:pPr>
      <w:numPr>
        <w:numId w:val="2"/>
      </w:numPr>
    </w:pPr>
  </w:style>
  <w:style w:type="paragraph" w:styleId="Header">
    <w:name w:val="header"/>
    <w:basedOn w:val="Normal"/>
    <w:rsid w:val="0037613D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">
    <w:name w:val="Body Text"/>
    <w:rsid w:val="0037613D"/>
    <w:rPr>
      <w:color w:val="000000"/>
      <w:sz w:val="24"/>
      <w:lang w:val="en-US" w:eastAsia="en-US"/>
    </w:rPr>
  </w:style>
  <w:style w:type="paragraph" w:styleId="Title">
    <w:name w:val="Title"/>
    <w:basedOn w:val="Normal"/>
    <w:qFormat/>
    <w:rsid w:val="0037613D"/>
    <w:pPr>
      <w:jc w:val="center"/>
    </w:pPr>
    <w:rPr>
      <w:rFonts w:cs="Times New Roman"/>
      <w:b/>
      <w:szCs w:val="20"/>
      <w:lang w:eastAsia="en-US"/>
    </w:rPr>
  </w:style>
  <w:style w:type="paragraph" w:styleId="BodyText2">
    <w:name w:val="Body Text 2"/>
    <w:basedOn w:val="Normal"/>
    <w:rsid w:val="0037613D"/>
    <w:pPr>
      <w:spacing w:after="120" w:line="480" w:lineRule="auto"/>
    </w:pPr>
  </w:style>
  <w:style w:type="paragraph" w:styleId="BodyTextIndent">
    <w:name w:val="Body Text Indent"/>
    <w:basedOn w:val="Normal"/>
    <w:rsid w:val="00304C8A"/>
    <w:pPr>
      <w:spacing w:after="120"/>
      <w:ind w:left="283"/>
    </w:pPr>
  </w:style>
  <w:style w:type="paragraph" w:styleId="BodyTextFirstIndent2">
    <w:name w:val="Body Text First Indent 2"/>
    <w:basedOn w:val="BodyTextIndent"/>
    <w:rsid w:val="00304C8A"/>
    <w:pPr>
      <w:ind w:firstLine="210"/>
    </w:pPr>
  </w:style>
  <w:style w:type="paragraph" w:styleId="BodyTextFirstIndent">
    <w:name w:val="Body Text First Indent"/>
    <w:basedOn w:val="BodyText"/>
    <w:rsid w:val="00304C8A"/>
    <w:pPr>
      <w:ind w:left="540"/>
    </w:pPr>
    <w:rPr>
      <w:rFonts w:ascii="Arial" w:hAnsi="Arial" w:cs="Arial"/>
      <w:color w:val="auto"/>
      <w:szCs w:val="24"/>
      <w:lang w:val="en-GB" w:eastAsia="en-GB"/>
    </w:rPr>
  </w:style>
  <w:style w:type="paragraph" w:styleId="List">
    <w:name w:val="List"/>
    <w:basedOn w:val="Normal"/>
    <w:rsid w:val="00991D07"/>
    <w:pPr>
      <w:ind w:left="283" w:hanging="283"/>
    </w:pPr>
  </w:style>
  <w:style w:type="paragraph" w:styleId="ListNumber">
    <w:name w:val="List Number"/>
    <w:basedOn w:val="Normal"/>
    <w:rsid w:val="00991D07"/>
    <w:pPr>
      <w:numPr>
        <w:numId w:val="5"/>
      </w:numPr>
    </w:pPr>
  </w:style>
  <w:style w:type="paragraph" w:styleId="ListContinue">
    <w:name w:val="List Continue"/>
    <w:basedOn w:val="Normal"/>
    <w:rsid w:val="00991D07"/>
    <w:pPr>
      <w:spacing w:after="120"/>
      <w:ind w:left="360"/>
    </w:pPr>
  </w:style>
  <w:style w:type="table" w:styleId="TableGrid1">
    <w:name w:val="Table Grid 1"/>
    <w:basedOn w:val="TableNormal"/>
    <w:rsid w:val="009F5F0E"/>
    <w:pPr>
      <w:ind w:left="90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9F5F0E"/>
    <w:pPr>
      <w:spacing w:after="120"/>
      <w:ind w:left="1440" w:right="1440"/>
    </w:pPr>
  </w:style>
  <w:style w:type="character" w:styleId="Emphasis">
    <w:name w:val="Emphasis"/>
    <w:qFormat/>
    <w:rsid w:val="009F5F0E"/>
    <w:rPr>
      <w:i/>
      <w:iCs/>
    </w:rPr>
  </w:style>
  <w:style w:type="paragraph" w:styleId="EnvelopeAddress">
    <w:name w:val="envelope address"/>
    <w:basedOn w:val="Normal"/>
    <w:semiHidden/>
    <w:rsid w:val="009F5F0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Index1">
    <w:name w:val="index 1"/>
    <w:basedOn w:val="Normal"/>
    <w:next w:val="Normal"/>
    <w:autoRedefine/>
    <w:rsid w:val="009F5F0E"/>
    <w:pPr>
      <w:ind w:left="200" w:hanging="200"/>
    </w:pPr>
  </w:style>
  <w:style w:type="paragraph" w:styleId="Index2">
    <w:name w:val="index 2"/>
    <w:basedOn w:val="Normal"/>
    <w:next w:val="Normal"/>
    <w:autoRedefine/>
    <w:rsid w:val="009F5F0E"/>
    <w:pPr>
      <w:ind w:left="400" w:hanging="200"/>
    </w:pPr>
  </w:style>
  <w:style w:type="paragraph" w:styleId="Index3">
    <w:name w:val="index 3"/>
    <w:basedOn w:val="Normal"/>
    <w:next w:val="Normal"/>
    <w:autoRedefine/>
    <w:rsid w:val="009F5F0E"/>
    <w:pPr>
      <w:ind w:left="600" w:hanging="200"/>
    </w:pPr>
  </w:style>
  <w:style w:type="paragraph" w:styleId="Index4">
    <w:name w:val="index 4"/>
    <w:basedOn w:val="Normal"/>
    <w:next w:val="Normal"/>
    <w:autoRedefine/>
    <w:rsid w:val="009F5F0E"/>
    <w:pPr>
      <w:ind w:left="800" w:hanging="200"/>
    </w:pPr>
  </w:style>
  <w:style w:type="paragraph" w:styleId="Index5">
    <w:name w:val="index 5"/>
    <w:basedOn w:val="Normal"/>
    <w:next w:val="Normal"/>
    <w:autoRedefine/>
    <w:rsid w:val="009F5F0E"/>
    <w:pPr>
      <w:ind w:left="1000" w:hanging="200"/>
    </w:pPr>
  </w:style>
  <w:style w:type="paragraph" w:styleId="Index6">
    <w:name w:val="index 6"/>
    <w:basedOn w:val="Normal"/>
    <w:next w:val="Normal"/>
    <w:autoRedefine/>
    <w:rsid w:val="009F5F0E"/>
    <w:pPr>
      <w:ind w:left="1200" w:hanging="200"/>
    </w:pPr>
  </w:style>
  <w:style w:type="paragraph" w:styleId="Index7">
    <w:name w:val="index 7"/>
    <w:basedOn w:val="Normal"/>
    <w:next w:val="Normal"/>
    <w:autoRedefine/>
    <w:rsid w:val="009F5F0E"/>
    <w:pPr>
      <w:ind w:left="1400" w:hanging="200"/>
    </w:pPr>
  </w:style>
  <w:style w:type="paragraph" w:styleId="Index8">
    <w:name w:val="index 8"/>
    <w:basedOn w:val="Normal"/>
    <w:next w:val="Normal"/>
    <w:autoRedefine/>
    <w:rsid w:val="009F5F0E"/>
    <w:pPr>
      <w:ind w:left="1600" w:hanging="200"/>
    </w:pPr>
  </w:style>
  <w:style w:type="paragraph" w:styleId="Index9">
    <w:name w:val="index 9"/>
    <w:basedOn w:val="Normal"/>
    <w:next w:val="Normal"/>
    <w:autoRedefine/>
    <w:rsid w:val="009F5F0E"/>
    <w:pPr>
      <w:ind w:left="1800" w:hanging="200"/>
    </w:pPr>
  </w:style>
  <w:style w:type="paragraph" w:styleId="IndexHeading">
    <w:name w:val="index heading"/>
    <w:basedOn w:val="Normal"/>
    <w:next w:val="Index1"/>
    <w:rsid w:val="009F5F0E"/>
    <w:rPr>
      <w:b/>
      <w:bCs/>
    </w:rPr>
  </w:style>
  <w:style w:type="table" w:styleId="Table3Deffects2">
    <w:name w:val="Table 3D effects 2"/>
    <w:basedOn w:val="TableNormal"/>
    <w:semiHidden/>
    <w:rsid w:val="009F5F0E"/>
    <w:pPr>
      <w:ind w:left="9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F5F0E"/>
    <w:pPr>
      <w:ind w:left="9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F5F0E"/>
    <w:pPr>
      <w:ind w:left="9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F5F0E"/>
    <w:pPr>
      <w:ind w:left="9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F5F0E"/>
    <w:pPr>
      <w:ind w:left="9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F5F0E"/>
    <w:pPr>
      <w:ind w:left="9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F5F0E"/>
    <w:pPr>
      <w:ind w:left="9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F5F0E"/>
    <w:pPr>
      <w:ind w:left="9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F5F0E"/>
    <w:pPr>
      <w:ind w:left="9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F5F0E"/>
    <w:pPr>
      <w:ind w:left="9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F5F0E"/>
    <w:pPr>
      <w:ind w:left="9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F5F0E"/>
    <w:pPr>
      <w:ind w:left="9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F5F0E"/>
    <w:pPr>
      <w:ind w:left="9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F5F0E"/>
    <w:pPr>
      <w:ind w:left="9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F5F0E"/>
    <w:pPr>
      <w:ind w:left="9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F5F0E"/>
    <w:pPr>
      <w:ind w:left="9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semiHidden/>
    <w:rsid w:val="009F5F0E"/>
    <w:pPr>
      <w:ind w:left="9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F5F0E"/>
    <w:pPr>
      <w:ind w:left="9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F5F0E"/>
    <w:pPr>
      <w:ind w:left="9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F5F0E"/>
    <w:pPr>
      <w:ind w:left="9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F5F0E"/>
    <w:pPr>
      <w:ind w:left="9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F5F0E"/>
    <w:pPr>
      <w:ind w:left="9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F5F0E"/>
    <w:pPr>
      <w:ind w:left="9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F5F0E"/>
    <w:pPr>
      <w:ind w:left="9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F5F0E"/>
    <w:pPr>
      <w:ind w:left="9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F5F0E"/>
    <w:pPr>
      <w:ind w:left="9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F5F0E"/>
    <w:pPr>
      <w:ind w:left="9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F5F0E"/>
    <w:pPr>
      <w:ind w:left="9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F5F0E"/>
    <w:pPr>
      <w:ind w:left="9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F5F0E"/>
    <w:pPr>
      <w:ind w:left="9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F5F0E"/>
    <w:pPr>
      <w:ind w:left="9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F5F0E"/>
    <w:pPr>
      <w:ind w:left="9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F5F0E"/>
    <w:pPr>
      <w:ind w:left="9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F5F0E"/>
    <w:pPr>
      <w:ind w:left="9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F5F0E"/>
    <w:pPr>
      <w:ind w:left="9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F5F0E"/>
    <w:pPr>
      <w:ind w:left="9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autoRedefine/>
    <w:rsid w:val="00FF5CD5"/>
    <w:pPr>
      <w:numPr>
        <w:numId w:val="3"/>
      </w:numPr>
      <w:tabs>
        <w:tab w:val="clear" w:pos="360"/>
        <w:tab w:val="num" w:pos="2340"/>
      </w:tabs>
      <w:ind w:left="2340"/>
    </w:pPr>
  </w:style>
  <w:style w:type="paragraph" w:styleId="ListBullet2">
    <w:name w:val="List Bullet 2"/>
    <w:basedOn w:val="Normal"/>
    <w:autoRedefine/>
    <w:rsid w:val="00BC3973"/>
    <w:pPr>
      <w:ind w:left="567"/>
    </w:pPr>
  </w:style>
  <w:style w:type="paragraph" w:customStyle="1" w:styleId="Flowcharttext">
    <w:name w:val="Flowchart text"/>
    <w:basedOn w:val="Normal"/>
    <w:rsid w:val="005A40B2"/>
  </w:style>
  <w:style w:type="paragraph" w:customStyle="1" w:styleId="FlowchartBullet">
    <w:name w:val="Flowchart Bullet"/>
    <w:basedOn w:val="Flowcharttext"/>
    <w:rsid w:val="005A40B2"/>
    <w:pPr>
      <w:numPr>
        <w:numId w:val="6"/>
      </w:numPr>
    </w:pPr>
  </w:style>
  <w:style w:type="paragraph" w:styleId="BodyText3">
    <w:name w:val="Body Text 3"/>
    <w:basedOn w:val="Normal"/>
    <w:rsid w:val="004B3E26"/>
    <w:pPr>
      <w:spacing w:after="120"/>
    </w:pPr>
    <w:rPr>
      <w:sz w:val="16"/>
      <w:szCs w:val="16"/>
    </w:rPr>
  </w:style>
  <w:style w:type="character" w:styleId="Hyperlink">
    <w:name w:val="Hyperlink"/>
    <w:rsid w:val="004B3E26"/>
    <w:rPr>
      <w:color w:val="0000FF"/>
      <w:u w:val="single"/>
    </w:rPr>
  </w:style>
  <w:style w:type="paragraph" w:customStyle="1" w:styleId="Default">
    <w:name w:val="Default"/>
    <w:rsid w:val="00D86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72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201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E180B"/>
    <w:pPr>
      <w:ind w:left="720"/>
    </w:pPr>
  </w:style>
  <w:style w:type="character" w:styleId="PageNumber">
    <w:name w:val="page number"/>
    <w:basedOn w:val="DefaultParagraphFont"/>
    <w:rsid w:val="00445CAE"/>
  </w:style>
  <w:style w:type="paragraph" w:styleId="ListBullet4">
    <w:name w:val="List Bullet 4"/>
    <w:basedOn w:val="Normal"/>
    <w:autoRedefine/>
    <w:rsid w:val="00BC3973"/>
    <w:pPr>
      <w:ind w:left="84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F553B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EE6A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613D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3C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semiHidden/>
    <w:rsid w:val="002A19F7"/>
    <w:rPr>
      <w:rFonts w:ascii="Arial" w:hAnsi="Arial" w:cs="Arial"/>
      <w:sz w:val="24"/>
      <w:szCs w:val="24"/>
    </w:rPr>
    <w:tblPr>
      <w:tblBorders>
        <w:top w:val="thinThickSmallGap" w:sz="24" w:space="0" w:color="808080"/>
        <w:left w:val="thinThickSmallGap" w:sz="24" w:space="0" w:color="808080"/>
        <w:bottom w:val="thinThickSmallGap" w:sz="24" w:space="0" w:color="808080"/>
        <w:right w:val="thinThickSmallGap" w:sz="24" w:space="0" w:color="808080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table" w:styleId="Table3Deffects1">
    <w:name w:val="Table 3D effects 1"/>
    <w:basedOn w:val="TableNormal"/>
    <w:semiHidden/>
    <w:rsid w:val="001C74FF"/>
    <w:rPr>
      <w:rFonts w:ascii="Arial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JF">
    <w:name w:val="Table JF"/>
    <w:rsid w:val="009F5F0E"/>
    <w:rPr>
      <w:rFonts w:ascii="Arial" w:hAnsi="Arial" w:cs="Arial"/>
      <w:sz w:val="24"/>
      <w:szCs w:val="24"/>
    </w:rPr>
    <w:tblPr>
      <w:tblStyleRowBandSize w:val="1"/>
      <w:tblBorders>
        <w:top w:val="thinThickSmallGap" w:sz="24" w:space="0" w:color="808080"/>
        <w:left w:val="thinThickSmallGap" w:sz="24" w:space="0" w:color="808080"/>
        <w:bottom w:val="thinThickSmallGap" w:sz="24" w:space="0" w:color="808080"/>
        <w:right w:val="thinThickSmallGap" w:sz="24" w:space="0" w:color="808080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paragraph" w:customStyle="1" w:styleId="StyleHeading110ptNotItalic">
    <w:name w:val="Style Heading 1 + 10 pt Not Italic"/>
    <w:basedOn w:val="Heading1"/>
    <w:link w:val="StyleHeading110ptNotItalicChar"/>
    <w:rsid w:val="00EE6AEE"/>
    <w:pPr>
      <w:numPr>
        <w:numId w:val="1"/>
      </w:numPr>
      <w:spacing w:before="360" w:after="120"/>
    </w:pPr>
    <w:rPr>
      <w:i/>
      <w:iCs/>
      <w:kern w:val="0"/>
      <w:sz w:val="24"/>
      <w:szCs w:val="24"/>
    </w:rPr>
  </w:style>
  <w:style w:type="paragraph" w:customStyle="1" w:styleId="Numberedtext">
    <w:name w:val="Numbered text"/>
    <w:basedOn w:val="Normal"/>
    <w:rsid w:val="00AF553B"/>
    <w:pPr>
      <w:numPr>
        <w:ilvl w:val="1"/>
        <w:numId w:val="1"/>
      </w:numPr>
    </w:pPr>
    <w:rPr>
      <w:rFonts w:cs="Times New Roman"/>
    </w:rPr>
  </w:style>
  <w:style w:type="character" w:customStyle="1" w:styleId="StyleHeading110ptNotItalicChar">
    <w:name w:val="Style Heading 1 + 10 pt Not Italic Char"/>
    <w:link w:val="StyleHeading110ptNotItalic"/>
    <w:rsid w:val="00EE6AEE"/>
    <w:rPr>
      <w:rFonts w:ascii="Arial" w:hAnsi="Arial" w:cs="Arial"/>
      <w:b/>
      <w:bCs/>
      <w:i/>
      <w:iCs/>
      <w:sz w:val="24"/>
      <w:szCs w:val="24"/>
    </w:rPr>
  </w:style>
  <w:style w:type="paragraph" w:styleId="FootnoteText">
    <w:name w:val="footnote text"/>
    <w:basedOn w:val="Normal"/>
    <w:semiHidden/>
    <w:rsid w:val="00EE6AEE"/>
    <w:rPr>
      <w:sz w:val="20"/>
      <w:szCs w:val="20"/>
      <w:lang w:eastAsia="en-US"/>
    </w:rPr>
  </w:style>
  <w:style w:type="character" w:styleId="FootnoteReference">
    <w:name w:val="footnote reference"/>
    <w:semiHidden/>
    <w:rsid w:val="00EE6AEE"/>
    <w:rPr>
      <w:vertAlign w:val="superscript"/>
    </w:rPr>
  </w:style>
  <w:style w:type="paragraph" w:styleId="ListBullet3">
    <w:name w:val="List Bullet 3"/>
    <w:basedOn w:val="Normal"/>
    <w:autoRedefine/>
    <w:rsid w:val="00FF5CD5"/>
    <w:pPr>
      <w:numPr>
        <w:numId w:val="2"/>
      </w:numPr>
    </w:pPr>
  </w:style>
  <w:style w:type="paragraph" w:styleId="Header">
    <w:name w:val="header"/>
    <w:basedOn w:val="Normal"/>
    <w:rsid w:val="0037613D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">
    <w:name w:val="Body Text"/>
    <w:rsid w:val="0037613D"/>
    <w:rPr>
      <w:color w:val="000000"/>
      <w:sz w:val="24"/>
      <w:lang w:val="en-US" w:eastAsia="en-US"/>
    </w:rPr>
  </w:style>
  <w:style w:type="paragraph" w:styleId="Title">
    <w:name w:val="Title"/>
    <w:basedOn w:val="Normal"/>
    <w:qFormat/>
    <w:rsid w:val="0037613D"/>
    <w:pPr>
      <w:jc w:val="center"/>
    </w:pPr>
    <w:rPr>
      <w:rFonts w:cs="Times New Roman"/>
      <w:b/>
      <w:szCs w:val="20"/>
      <w:lang w:eastAsia="en-US"/>
    </w:rPr>
  </w:style>
  <w:style w:type="paragraph" w:styleId="BodyText2">
    <w:name w:val="Body Text 2"/>
    <w:basedOn w:val="Normal"/>
    <w:rsid w:val="0037613D"/>
    <w:pPr>
      <w:spacing w:after="120" w:line="480" w:lineRule="auto"/>
    </w:pPr>
  </w:style>
  <w:style w:type="paragraph" w:styleId="BodyTextIndent">
    <w:name w:val="Body Text Indent"/>
    <w:basedOn w:val="Normal"/>
    <w:rsid w:val="00304C8A"/>
    <w:pPr>
      <w:spacing w:after="120"/>
      <w:ind w:left="283"/>
    </w:pPr>
  </w:style>
  <w:style w:type="paragraph" w:styleId="BodyTextFirstIndent2">
    <w:name w:val="Body Text First Indent 2"/>
    <w:basedOn w:val="BodyTextIndent"/>
    <w:rsid w:val="00304C8A"/>
    <w:pPr>
      <w:ind w:firstLine="210"/>
    </w:pPr>
  </w:style>
  <w:style w:type="paragraph" w:styleId="BodyTextFirstIndent">
    <w:name w:val="Body Text First Indent"/>
    <w:basedOn w:val="BodyText"/>
    <w:rsid w:val="00304C8A"/>
    <w:pPr>
      <w:ind w:left="540"/>
    </w:pPr>
    <w:rPr>
      <w:rFonts w:ascii="Arial" w:hAnsi="Arial" w:cs="Arial"/>
      <w:color w:val="auto"/>
      <w:szCs w:val="24"/>
      <w:lang w:val="en-GB" w:eastAsia="en-GB"/>
    </w:rPr>
  </w:style>
  <w:style w:type="paragraph" w:styleId="List">
    <w:name w:val="List"/>
    <w:basedOn w:val="Normal"/>
    <w:rsid w:val="00991D07"/>
    <w:pPr>
      <w:ind w:left="283" w:hanging="283"/>
    </w:pPr>
  </w:style>
  <w:style w:type="paragraph" w:styleId="ListNumber">
    <w:name w:val="List Number"/>
    <w:basedOn w:val="Normal"/>
    <w:rsid w:val="00991D07"/>
    <w:pPr>
      <w:numPr>
        <w:numId w:val="5"/>
      </w:numPr>
    </w:pPr>
  </w:style>
  <w:style w:type="paragraph" w:styleId="ListContinue">
    <w:name w:val="List Continue"/>
    <w:basedOn w:val="Normal"/>
    <w:rsid w:val="00991D07"/>
    <w:pPr>
      <w:spacing w:after="120"/>
      <w:ind w:left="360"/>
    </w:pPr>
  </w:style>
  <w:style w:type="table" w:styleId="TableGrid1">
    <w:name w:val="Table Grid 1"/>
    <w:basedOn w:val="TableNormal"/>
    <w:rsid w:val="009F5F0E"/>
    <w:pPr>
      <w:ind w:left="90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9F5F0E"/>
    <w:pPr>
      <w:spacing w:after="120"/>
      <w:ind w:left="1440" w:right="1440"/>
    </w:pPr>
  </w:style>
  <w:style w:type="character" w:styleId="Emphasis">
    <w:name w:val="Emphasis"/>
    <w:qFormat/>
    <w:rsid w:val="009F5F0E"/>
    <w:rPr>
      <w:i/>
      <w:iCs/>
    </w:rPr>
  </w:style>
  <w:style w:type="paragraph" w:styleId="EnvelopeAddress">
    <w:name w:val="envelope address"/>
    <w:basedOn w:val="Normal"/>
    <w:semiHidden/>
    <w:rsid w:val="009F5F0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Index1">
    <w:name w:val="index 1"/>
    <w:basedOn w:val="Normal"/>
    <w:next w:val="Normal"/>
    <w:autoRedefine/>
    <w:rsid w:val="009F5F0E"/>
    <w:pPr>
      <w:ind w:left="200" w:hanging="200"/>
    </w:pPr>
  </w:style>
  <w:style w:type="paragraph" w:styleId="Index2">
    <w:name w:val="index 2"/>
    <w:basedOn w:val="Normal"/>
    <w:next w:val="Normal"/>
    <w:autoRedefine/>
    <w:rsid w:val="009F5F0E"/>
    <w:pPr>
      <w:ind w:left="400" w:hanging="200"/>
    </w:pPr>
  </w:style>
  <w:style w:type="paragraph" w:styleId="Index3">
    <w:name w:val="index 3"/>
    <w:basedOn w:val="Normal"/>
    <w:next w:val="Normal"/>
    <w:autoRedefine/>
    <w:rsid w:val="009F5F0E"/>
    <w:pPr>
      <w:ind w:left="600" w:hanging="200"/>
    </w:pPr>
  </w:style>
  <w:style w:type="paragraph" w:styleId="Index4">
    <w:name w:val="index 4"/>
    <w:basedOn w:val="Normal"/>
    <w:next w:val="Normal"/>
    <w:autoRedefine/>
    <w:rsid w:val="009F5F0E"/>
    <w:pPr>
      <w:ind w:left="800" w:hanging="200"/>
    </w:pPr>
  </w:style>
  <w:style w:type="paragraph" w:styleId="Index5">
    <w:name w:val="index 5"/>
    <w:basedOn w:val="Normal"/>
    <w:next w:val="Normal"/>
    <w:autoRedefine/>
    <w:rsid w:val="009F5F0E"/>
    <w:pPr>
      <w:ind w:left="1000" w:hanging="200"/>
    </w:pPr>
  </w:style>
  <w:style w:type="paragraph" w:styleId="Index6">
    <w:name w:val="index 6"/>
    <w:basedOn w:val="Normal"/>
    <w:next w:val="Normal"/>
    <w:autoRedefine/>
    <w:rsid w:val="009F5F0E"/>
    <w:pPr>
      <w:ind w:left="1200" w:hanging="200"/>
    </w:pPr>
  </w:style>
  <w:style w:type="paragraph" w:styleId="Index7">
    <w:name w:val="index 7"/>
    <w:basedOn w:val="Normal"/>
    <w:next w:val="Normal"/>
    <w:autoRedefine/>
    <w:rsid w:val="009F5F0E"/>
    <w:pPr>
      <w:ind w:left="1400" w:hanging="200"/>
    </w:pPr>
  </w:style>
  <w:style w:type="paragraph" w:styleId="Index8">
    <w:name w:val="index 8"/>
    <w:basedOn w:val="Normal"/>
    <w:next w:val="Normal"/>
    <w:autoRedefine/>
    <w:rsid w:val="009F5F0E"/>
    <w:pPr>
      <w:ind w:left="1600" w:hanging="200"/>
    </w:pPr>
  </w:style>
  <w:style w:type="paragraph" w:styleId="Index9">
    <w:name w:val="index 9"/>
    <w:basedOn w:val="Normal"/>
    <w:next w:val="Normal"/>
    <w:autoRedefine/>
    <w:rsid w:val="009F5F0E"/>
    <w:pPr>
      <w:ind w:left="1800" w:hanging="200"/>
    </w:pPr>
  </w:style>
  <w:style w:type="paragraph" w:styleId="IndexHeading">
    <w:name w:val="index heading"/>
    <w:basedOn w:val="Normal"/>
    <w:next w:val="Index1"/>
    <w:rsid w:val="009F5F0E"/>
    <w:rPr>
      <w:b/>
      <w:bCs/>
    </w:rPr>
  </w:style>
  <w:style w:type="table" w:styleId="Table3Deffects2">
    <w:name w:val="Table 3D effects 2"/>
    <w:basedOn w:val="TableNormal"/>
    <w:semiHidden/>
    <w:rsid w:val="009F5F0E"/>
    <w:pPr>
      <w:ind w:left="9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F5F0E"/>
    <w:pPr>
      <w:ind w:left="9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F5F0E"/>
    <w:pPr>
      <w:ind w:left="9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F5F0E"/>
    <w:pPr>
      <w:ind w:left="9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F5F0E"/>
    <w:pPr>
      <w:ind w:left="9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F5F0E"/>
    <w:pPr>
      <w:ind w:left="9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F5F0E"/>
    <w:pPr>
      <w:ind w:left="9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F5F0E"/>
    <w:pPr>
      <w:ind w:left="9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F5F0E"/>
    <w:pPr>
      <w:ind w:left="9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F5F0E"/>
    <w:pPr>
      <w:ind w:left="9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F5F0E"/>
    <w:pPr>
      <w:ind w:left="9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F5F0E"/>
    <w:pPr>
      <w:ind w:left="9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F5F0E"/>
    <w:pPr>
      <w:ind w:left="9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F5F0E"/>
    <w:pPr>
      <w:ind w:left="9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F5F0E"/>
    <w:pPr>
      <w:ind w:left="9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F5F0E"/>
    <w:pPr>
      <w:ind w:left="9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semiHidden/>
    <w:rsid w:val="009F5F0E"/>
    <w:pPr>
      <w:ind w:left="9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F5F0E"/>
    <w:pPr>
      <w:ind w:left="9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F5F0E"/>
    <w:pPr>
      <w:ind w:left="9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F5F0E"/>
    <w:pPr>
      <w:ind w:left="9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F5F0E"/>
    <w:pPr>
      <w:ind w:left="9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F5F0E"/>
    <w:pPr>
      <w:ind w:left="9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F5F0E"/>
    <w:pPr>
      <w:ind w:left="9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F5F0E"/>
    <w:pPr>
      <w:ind w:left="9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F5F0E"/>
    <w:pPr>
      <w:ind w:left="9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F5F0E"/>
    <w:pPr>
      <w:ind w:left="9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F5F0E"/>
    <w:pPr>
      <w:ind w:left="9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F5F0E"/>
    <w:pPr>
      <w:ind w:left="9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F5F0E"/>
    <w:pPr>
      <w:ind w:left="9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F5F0E"/>
    <w:pPr>
      <w:ind w:left="9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F5F0E"/>
    <w:pPr>
      <w:ind w:left="9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F5F0E"/>
    <w:pPr>
      <w:ind w:left="9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F5F0E"/>
    <w:pPr>
      <w:ind w:left="9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F5F0E"/>
    <w:pPr>
      <w:ind w:left="9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F5F0E"/>
    <w:pPr>
      <w:ind w:left="9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F5F0E"/>
    <w:pPr>
      <w:ind w:left="9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F5F0E"/>
    <w:pPr>
      <w:ind w:left="9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autoRedefine/>
    <w:rsid w:val="00FF5CD5"/>
    <w:pPr>
      <w:numPr>
        <w:numId w:val="3"/>
      </w:numPr>
      <w:tabs>
        <w:tab w:val="clear" w:pos="360"/>
        <w:tab w:val="num" w:pos="2340"/>
      </w:tabs>
      <w:ind w:left="2340"/>
    </w:pPr>
  </w:style>
  <w:style w:type="paragraph" w:styleId="ListBullet2">
    <w:name w:val="List Bullet 2"/>
    <w:basedOn w:val="Normal"/>
    <w:autoRedefine/>
    <w:rsid w:val="00BC3973"/>
    <w:pPr>
      <w:ind w:left="567"/>
    </w:pPr>
  </w:style>
  <w:style w:type="paragraph" w:customStyle="1" w:styleId="Flowcharttext">
    <w:name w:val="Flowchart text"/>
    <w:basedOn w:val="Normal"/>
    <w:rsid w:val="005A40B2"/>
  </w:style>
  <w:style w:type="paragraph" w:customStyle="1" w:styleId="FlowchartBullet">
    <w:name w:val="Flowchart Bullet"/>
    <w:basedOn w:val="Flowcharttext"/>
    <w:rsid w:val="005A40B2"/>
    <w:pPr>
      <w:numPr>
        <w:numId w:val="6"/>
      </w:numPr>
    </w:pPr>
  </w:style>
  <w:style w:type="paragraph" w:styleId="BodyText3">
    <w:name w:val="Body Text 3"/>
    <w:basedOn w:val="Normal"/>
    <w:rsid w:val="004B3E26"/>
    <w:pPr>
      <w:spacing w:after="120"/>
    </w:pPr>
    <w:rPr>
      <w:sz w:val="16"/>
      <w:szCs w:val="16"/>
    </w:rPr>
  </w:style>
  <w:style w:type="character" w:styleId="Hyperlink">
    <w:name w:val="Hyperlink"/>
    <w:rsid w:val="004B3E26"/>
    <w:rPr>
      <w:color w:val="0000FF"/>
      <w:u w:val="single"/>
    </w:rPr>
  </w:style>
  <w:style w:type="paragraph" w:customStyle="1" w:styleId="Default">
    <w:name w:val="Default"/>
    <w:rsid w:val="00D86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720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201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E180B"/>
    <w:pPr>
      <w:ind w:left="720"/>
    </w:pPr>
  </w:style>
  <w:style w:type="character" w:styleId="PageNumber">
    <w:name w:val="page number"/>
    <w:basedOn w:val="DefaultParagraphFont"/>
    <w:rsid w:val="00445CAE"/>
  </w:style>
  <w:style w:type="paragraph" w:styleId="ListBullet4">
    <w:name w:val="List Bullet 4"/>
    <w:basedOn w:val="Normal"/>
    <w:autoRedefine/>
    <w:rsid w:val="00BC3973"/>
    <w:pPr>
      <w:ind w:left="84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2.jpg@01CFF36E.A91743A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FF36E.A91743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929D2702</Template>
  <TotalTime>0</TotalTime>
  <Pages>3</Pages>
  <Words>424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HANDLING A POSITIVE CRIMINAL RECORDS BUREAU DISCLOSURE</vt:lpstr>
    </vt:vector>
  </TitlesOfParts>
  <Company>Bath &amp; North East Somerset Council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HANDLING A POSITIVE CRIMINAL RECORDS BUREAU DISCLOSURE</dc:title>
  <dc:creator>Human Resources</dc:creator>
  <cp:lastModifiedBy>Hannah Brewer</cp:lastModifiedBy>
  <cp:revision>2</cp:revision>
  <cp:lastPrinted>2010-11-09T11:05:00Z</cp:lastPrinted>
  <dcterms:created xsi:type="dcterms:W3CDTF">2015-05-15T10:47:00Z</dcterms:created>
  <dcterms:modified xsi:type="dcterms:W3CDTF">2015-05-15T10:47:00Z</dcterms:modified>
</cp:coreProperties>
</file>