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22" w:rsidRDefault="008B7122"/>
    <w:p w:rsidR="008B7122" w:rsidRPr="008B7122" w:rsidRDefault="008B7122">
      <w:pPr>
        <w:rPr>
          <w:rFonts w:cs="Arial"/>
          <w:b/>
          <w:sz w:val="40"/>
          <w:szCs w:val="40"/>
        </w:rPr>
      </w:pPr>
      <w:r w:rsidRPr="008B7122">
        <w:rPr>
          <w:rFonts w:cs="Arial"/>
          <w:b/>
          <w:sz w:val="40"/>
          <w:szCs w:val="40"/>
        </w:rPr>
        <w:t>B&amp;NES Council – Equality Objectives 2015-2016 – Annual Review</w:t>
      </w:r>
    </w:p>
    <w:p w:rsidR="008B7122" w:rsidRDefault="008B7122"/>
    <w:tbl>
      <w:tblPr>
        <w:tblStyle w:val="TableGrid"/>
        <w:tblW w:w="0" w:type="auto"/>
        <w:tblLook w:val="04A0" w:firstRow="1" w:lastRow="0" w:firstColumn="1" w:lastColumn="0" w:noHBand="0" w:noVBand="1"/>
      </w:tblPr>
      <w:tblGrid>
        <w:gridCol w:w="2650"/>
        <w:gridCol w:w="5506"/>
        <w:gridCol w:w="6018"/>
      </w:tblGrid>
      <w:tr w:rsidR="002854CC" w:rsidTr="008651DE">
        <w:tc>
          <w:tcPr>
            <w:tcW w:w="14174" w:type="dxa"/>
            <w:gridSpan w:val="3"/>
          </w:tcPr>
          <w:p w:rsidR="002854CC" w:rsidRPr="008B7122" w:rsidRDefault="002854CC">
            <w:pPr>
              <w:rPr>
                <w:b/>
                <w:sz w:val="28"/>
                <w:szCs w:val="28"/>
              </w:rPr>
            </w:pPr>
            <w:r w:rsidRPr="008B7122">
              <w:rPr>
                <w:b/>
                <w:sz w:val="28"/>
                <w:szCs w:val="28"/>
              </w:rPr>
              <w:t>Eliminate unlawful discrimination</w:t>
            </w:r>
            <w:r w:rsidR="008B7122">
              <w:rPr>
                <w:b/>
                <w:sz w:val="28"/>
                <w:szCs w:val="28"/>
              </w:rPr>
              <w:t xml:space="preserve">, harassment &amp; victimisation </w:t>
            </w:r>
            <w:r w:rsidRPr="008B7122">
              <w:rPr>
                <w:b/>
                <w:sz w:val="28"/>
                <w:szCs w:val="28"/>
              </w:rPr>
              <w:t>and other conduct prohibited by the Act:</w:t>
            </w:r>
          </w:p>
          <w:p w:rsidR="002854CC" w:rsidRPr="00BD036C" w:rsidRDefault="0039246F" w:rsidP="0039246F">
            <w:pPr>
              <w:rPr>
                <w:b/>
                <w:sz w:val="40"/>
                <w:szCs w:val="40"/>
              </w:rPr>
            </w:pPr>
            <w:r>
              <w:rPr>
                <w:rFonts w:cs="Arial"/>
                <w:sz w:val="28"/>
                <w:szCs w:val="28"/>
              </w:rPr>
              <w:t>E</w:t>
            </w:r>
            <w:r w:rsidR="002854CC" w:rsidRPr="008B7122">
              <w:rPr>
                <w:rFonts w:cs="Arial"/>
                <w:sz w:val="28"/>
                <w:szCs w:val="28"/>
              </w:rPr>
              <w:t>nsur</w:t>
            </w:r>
            <w:r>
              <w:rPr>
                <w:rFonts w:cs="Arial"/>
                <w:sz w:val="28"/>
                <w:szCs w:val="28"/>
              </w:rPr>
              <w:t>ing</w:t>
            </w:r>
            <w:r w:rsidR="002854CC" w:rsidRPr="008B7122">
              <w:rPr>
                <w:rFonts w:cs="Arial"/>
                <w:sz w:val="28"/>
                <w:szCs w:val="28"/>
              </w:rPr>
              <w:t xml:space="preserve"> that equality monitoring data and all other types of data collected is used to inform and influence the d</w:t>
            </w:r>
            <w:r w:rsidR="003A28D7" w:rsidRPr="008B7122">
              <w:rPr>
                <w:rFonts w:cs="Arial"/>
                <w:sz w:val="28"/>
                <w:szCs w:val="28"/>
              </w:rPr>
              <w:t>elivery of fair services to all</w:t>
            </w:r>
            <w:r>
              <w:rPr>
                <w:rFonts w:cs="Arial"/>
                <w:sz w:val="28"/>
                <w:szCs w:val="28"/>
              </w:rPr>
              <w:t>,</w:t>
            </w:r>
            <w:r w:rsidR="003A28D7" w:rsidRPr="008B7122">
              <w:rPr>
                <w:rFonts w:cs="Arial"/>
                <w:sz w:val="28"/>
                <w:szCs w:val="28"/>
              </w:rPr>
              <w:t xml:space="preserve"> and fair employment practices</w:t>
            </w:r>
            <w:r w:rsidR="002854CC" w:rsidRPr="00150F2E">
              <w:rPr>
                <w:rFonts w:cs="Arial"/>
                <w:sz w:val="32"/>
                <w:szCs w:val="32"/>
              </w:rPr>
              <w:t xml:space="preserve"> </w:t>
            </w:r>
          </w:p>
        </w:tc>
      </w:tr>
      <w:tr w:rsidR="002854CC" w:rsidTr="002854CC">
        <w:tc>
          <w:tcPr>
            <w:tcW w:w="2650" w:type="dxa"/>
          </w:tcPr>
          <w:p w:rsidR="002854CC" w:rsidRPr="008B7122" w:rsidRDefault="002854CC">
            <w:pPr>
              <w:rPr>
                <w:b/>
              </w:rPr>
            </w:pPr>
            <w:r w:rsidRPr="008B7122">
              <w:rPr>
                <w:b/>
              </w:rPr>
              <w:t>Objective/outcome</w:t>
            </w:r>
          </w:p>
        </w:tc>
        <w:tc>
          <w:tcPr>
            <w:tcW w:w="5506" w:type="dxa"/>
          </w:tcPr>
          <w:p w:rsidR="002854CC" w:rsidRPr="008B7122" w:rsidRDefault="002854CC" w:rsidP="002854CC">
            <w:pPr>
              <w:pStyle w:val="ListParagraph"/>
              <w:ind w:left="360"/>
              <w:rPr>
                <w:rFonts w:ascii="Arial" w:hAnsi="Arial" w:cs="Arial"/>
                <w:b/>
              </w:rPr>
            </w:pPr>
            <w:r w:rsidRPr="008B7122">
              <w:rPr>
                <w:rFonts w:ascii="Arial" w:hAnsi="Arial" w:cs="Arial"/>
                <w:b/>
              </w:rPr>
              <w:t>Actions</w:t>
            </w:r>
          </w:p>
        </w:tc>
        <w:tc>
          <w:tcPr>
            <w:tcW w:w="6018" w:type="dxa"/>
          </w:tcPr>
          <w:p w:rsidR="002854CC" w:rsidRPr="008B7122" w:rsidRDefault="002854CC" w:rsidP="002854CC">
            <w:pPr>
              <w:rPr>
                <w:rFonts w:cs="Arial"/>
                <w:b/>
              </w:rPr>
            </w:pPr>
            <w:r w:rsidRPr="008B7122">
              <w:rPr>
                <w:rFonts w:cs="Arial"/>
                <w:b/>
              </w:rPr>
              <w:t>Review June 2016</w:t>
            </w:r>
          </w:p>
        </w:tc>
      </w:tr>
      <w:tr w:rsidR="002854CC" w:rsidTr="002854CC">
        <w:tc>
          <w:tcPr>
            <w:tcW w:w="2650" w:type="dxa"/>
          </w:tcPr>
          <w:p w:rsidR="002854CC" w:rsidRDefault="002854CC" w:rsidP="00FE28AB">
            <w:r w:rsidRPr="005C29A3">
              <w:t xml:space="preserve">To identify and tackle any areas of disadvantage or inequality </w:t>
            </w:r>
            <w:r w:rsidR="008B7122">
              <w:t>for service users</w:t>
            </w:r>
          </w:p>
        </w:tc>
        <w:tc>
          <w:tcPr>
            <w:tcW w:w="5506" w:type="dxa"/>
          </w:tcPr>
          <w:p w:rsidR="002854CC" w:rsidRPr="0036589F" w:rsidRDefault="002854CC" w:rsidP="0036589F">
            <w:pPr>
              <w:pStyle w:val="ListParagraph"/>
              <w:numPr>
                <w:ilvl w:val="0"/>
                <w:numId w:val="10"/>
              </w:numPr>
              <w:rPr>
                <w:rFonts w:ascii="Arial" w:hAnsi="Arial" w:cs="Arial"/>
              </w:rPr>
            </w:pPr>
            <w:r w:rsidRPr="0036589F">
              <w:rPr>
                <w:rFonts w:ascii="Arial" w:hAnsi="Arial" w:cs="Arial"/>
              </w:rPr>
              <w:t xml:space="preserve">Revise and re-publicise EqIA toolkit, guidance and equality mapping pages </w:t>
            </w:r>
          </w:p>
          <w:p w:rsidR="002854CC" w:rsidRPr="007509BA" w:rsidRDefault="007041F0" w:rsidP="006747E1">
            <w:pPr>
              <w:pStyle w:val="ListParagraph"/>
              <w:numPr>
                <w:ilvl w:val="0"/>
                <w:numId w:val="10"/>
              </w:numPr>
              <w:rPr>
                <w:rFonts w:ascii="Arial" w:hAnsi="Arial" w:cs="Arial"/>
              </w:rPr>
            </w:pPr>
            <w:r>
              <w:rPr>
                <w:rFonts w:ascii="Arial" w:hAnsi="Arial" w:cs="Arial"/>
              </w:rPr>
              <w:t>Work with local</w:t>
            </w:r>
            <w:r w:rsidR="002854CC" w:rsidRPr="0036589F">
              <w:rPr>
                <w:rFonts w:ascii="Arial" w:hAnsi="Arial" w:cs="Arial"/>
              </w:rPr>
              <w:t xml:space="preserve"> services to gather </w:t>
            </w:r>
            <w:r w:rsidR="002854CC">
              <w:rPr>
                <w:rFonts w:ascii="Arial" w:hAnsi="Arial" w:cs="Arial"/>
              </w:rPr>
              <w:t>qualitative</w:t>
            </w:r>
            <w:r w:rsidR="002854CC" w:rsidRPr="0036589F">
              <w:rPr>
                <w:rFonts w:ascii="Arial" w:hAnsi="Arial" w:cs="Arial"/>
              </w:rPr>
              <w:t xml:space="preserve"> equality data and intelligence </w:t>
            </w:r>
            <w:r w:rsidR="002854CC" w:rsidRPr="007509BA">
              <w:rPr>
                <w:rFonts w:ascii="Arial" w:hAnsi="Arial" w:cs="Arial"/>
              </w:rPr>
              <w:t>to add to our community profile enabling more targeted services.</w:t>
            </w:r>
          </w:p>
        </w:tc>
        <w:tc>
          <w:tcPr>
            <w:tcW w:w="6018" w:type="dxa"/>
          </w:tcPr>
          <w:p w:rsidR="002854CC" w:rsidRPr="007041F0" w:rsidRDefault="002854CC" w:rsidP="007041F0">
            <w:pPr>
              <w:pStyle w:val="ListParagraph"/>
              <w:numPr>
                <w:ilvl w:val="0"/>
                <w:numId w:val="10"/>
              </w:numPr>
              <w:rPr>
                <w:rFonts w:ascii="Arial" w:hAnsi="Arial" w:cs="Arial"/>
              </w:rPr>
            </w:pPr>
            <w:r w:rsidRPr="007041F0">
              <w:rPr>
                <w:rFonts w:ascii="Arial" w:hAnsi="Arial" w:cs="Arial"/>
              </w:rPr>
              <w:t xml:space="preserve">The </w:t>
            </w:r>
            <w:proofErr w:type="spellStart"/>
            <w:r w:rsidRPr="007041F0">
              <w:rPr>
                <w:rFonts w:ascii="Arial" w:hAnsi="Arial" w:cs="Arial"/>
              </w:rPr>
              <w:t>EqIA</w:t>
            </w:r>
            <w:proofErr w:type="spellEnd"/>
            <w:r w:rsidRPr="007041F0">
              <w:rPr>
                <w:rFonts w:ascii="Arial" w:hAnsi="Arial" w:cs="Arial"/>
              </w:rPr>
              <w:t xml:space="preserve"> </w:t>
            </w:r>
            <w:r w:rsidR="00DE1830" w:rsidRPr="007041F0">
              <w:rPr>
                <w:rFonts w:ascii="Arial" w:hAnsi="Arial" w:cs="Arial"/>
              </w:rPr>
              <w:t xml:space="preserve">template was updated in 2015 and again in 2016. </w:t>
            </w:r>
            <w:r w:rsidR="007041F0" w:rsidRPr="007041F0">
              <w:rPr>
                <w:rFonts w:ascii="Arial" w:hAnsi="Arial" w:cs="Arial"/>
              </w:rPr>
              <w:t>The Guidance document was updated in 2016.</w:t>
            </w:r>
          </w:p>
          <w:p w:rsidR="007041F0" w:rsidRDefault="007041F0" w:rsidP="007041F0">
            <w:pPr>
              <w:pStyle w:val="ListParagraph"/>
              <w:numPr>
                <w:ilvl w:val="0"/>
                <w:numId w:val="10"/>
              </w:numPr>
              <w:rPr>
                <w:rFonts w:cs="Arial"/>
              </w:rPr>
            </w:pPr>
            <w:r w:rsidRPr="007041F0">
              <w:rPr>
                <w:rFonts w:ascii="Arial" w:hAnsi="Arial" w:cs="Arial"/>
              </w:rPr>
              <w:t xml:space="preserve">An intensive programme of Equality Impact Assessments was carried out in the Autumn/Winter of 2015, with a focus on proposals for efficiency savings put forward by each of the three directorates.  The possible impacts were </w:t>
            </w:r>
            <w:r w:rsidRPr="003A28D7">
              <w:rPr>
                <w:rFonts w:ascii="Arial" w:hAnsi="Arial" w:cs="Arial"/>
              </w:rPr>
              <w:t>highlighted and provided to elected members to inform their decision making.</w:t>
            </w:r>
          </w:p>
          <w:p w:rsidR="002D4FCB" w:rsidRDefault="007041F0" w:rsidP="002D4FCB">
            <w:pPr>
              <w:pStyle w:val="ListParagraph"/>
              <w:numPr>
                <w:ilvl w:val="0"/>
                <w:numId w:val="10"/>
              </w:numPr>
              <w:rPr>
                <w:rFonts w:ascii="Arial" w:hAnsi="Arial" w:cs="Arial"/>
              </w:rPr>
            </w:pPr>
            <w:r w:rsidRPr="00677B4F">
              <w:rPr>
                <w:rFonts w:ascii="Arial" w:hAnsi="Arial" w:cs="Arial"/>
              </w:rPr>
              <w:t>Local organisations funded through the Community Empowerment Fund have been able to highlight a number of areas for p</w:t>
            </w:r>
            <w:r w:rsidR="00677B4F" w:rsidRPr="00677B4F">
              <w:rPr>
                <w:rFonts w:ascii="Arial" w:hAnsi="Arial" w:cs="Arial"/>
              </w:rPr>
              <w:t xml:space="preserve">ossible improvement through their </w:t>
            </w:r>
            <w:r w:rsidRPr="00677B4F">
              <w:rPr>
                <w:rFonts w:ascii="Arial" w:hAnsi="Arial" w:cs="Arial"/>
              </w:rPr>
              <w:t xml:space="preserve">research. </w:t>
            </w:r>
            <w:r w:rsidR="00677B4F" w:rsidRPr="00677B4F">
              <w:rPr>
                <w:rFonts w:ascii="Arial" w:hAnsi="Arial" w:cs="Arial"/>
              </w:rPr>
              <w:t xml:space="preserve">The research findings have been publicised through the research and intelligence web pages and through various meetings and subgroups. </w:t>
            </w:r>
          </w:p>
          <w:p w:rsidR="002D4FCB" w:rsidRPr="002D4FCB" w:rsidRDefault="002D4FCB" w:rsidP="002E20E2">
            <w:pPr>
              <w:pStyle w:val="ListParagraph"/>
              <w:ind w:left="360"/>
              <w:rPr>
                <w:rFonts w:ascii="Arial" w:hAnsi="Arial" w:cs="Arial"/>
              </w:rPr>
            </w:pPr>
          </w:p>
        </w:tc>
      </w:tr>
      <w:tr w:rsidR="002854CC" w:rsidTr="002854CC">
        <w:tc>
          <w:tcPr>
            <w:tcW w:w="2650" w:type="dxa"/>
          </w:tcPr>
          <w:p w:rsidR="002854CC" w:rsidRDefault="002854CC" w:rsidP="008B7122">
            <w:r>
              <w:rPr>
                <w:rFonts w:cs="Arial"/>
              </w:rPr>
              <w:t xml:space="preserve">To improve outcomes and satisfaction levels for </w:t>
            </w:r>
            <w:r w:rsidR="008B7122">
              <w:rPr>
                <w:rFonts w:cs="Arial"/>
              </w:rPr>
              <w:t xml:space="preserve">service users, </w:t>
            </w:r>
            <w:r>
              <w:rPr>
                <w:rFonts w:cs="Arial"/>
              </w:rPr>
              <w:t xml:space="preserve">including those who </w:t>
            </w:r>
            <w:r>
              <w:rPr>
                <w:rFonts w:cs="Arial"/>
              </w:rPr>
              <w:lastRenderedPageBreak/>
              <w:t>are vulnerable and marginalised</w:t>
            </w:r>
          </w:p>
        </w:tc>
        <w:tc>
          <w:tcPr>
            <w:tcW w:w="5506" w:type="dxa"/>
          </w:tcPr>
          <w:p w:rsidR="002854CC" w:rsidRDefault="002854CC" w:rsidP="005C29A3">
            <w:pPr>
              <w:pStyle w:val="ListParagraph"/>
              <w:numPr>
                <w:ilvl w:val="0"/>
                <w:numId w:val="3"/>
              </w:numPr>
              <w:rPr>
                <w:rFonts w:ascii="Arial" w:hAnsi="Arial" w:cs="Arial"/>
                <w:lang w:val="en"/>
              </w:rPr>
            </w:pPr>
            <w:r>
              <w:rPr>
                <w:rFonts w:ascii="Arial" w:hAnsi="Arial" w:cs="Arial"/>
                <w:lang w:val="en"/>
              </w:rPr>
              <w:lastRenderedPageBreak/>
              <w:t xml:space="preserve">Capture protected characteristic information at service level where appropriate, </w:t>
            </w: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Default="002231D4" w:rsidP="002231D4">
            <w:pPr>
              <w:rPr>
                <w:rFonts w:cs="Arial"/>
                <w:lang w:val="en"/>
              </w:rPr>
            </w:pPr>
          </w:p>
          <w:p w:rsidR="002231D4" w:rsidRPr="002231D4" w:rsidRDefault="002231D4" w:rsidP="002231D4">
            <w:pPr>
              <w:rPr>
                <w:rFonts w:cs="Arial"/>
                <w:lang w:val="en"/>
              </w:rPr>
            </w:pPr>
          </w:p>
          <w:p w:rsidR="002854CC" w:rsidRDefault="002854CC" w:rsidP="005C29A3">
            <w:pPr>
              <w:numPr>
                <w:ilvl w:val="0"/>
                <w:numId w:val="3"/>
              </w:numPr>
              <w:rPr>
                <w:rFonts w:cs="Arial"/>
              </w:rPr>
            </w:pPr>
            <w:r>
              <w:rPr>
                <w:rFonts w:cs="Arial"/>
              </w:rPr>
              <w:t>6 monthly review of service level and corporate customer sati</w:t>
            </w:r>
            <w:r w:rsidR="002231D4">
              <w:rPr>
                <w:rFonts w:cs="Arial"/>
              </w:rPr>
              <w:t>sfaction surveys.</w:t>
            </w: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D468D9" w:rsidRDefault="00D468D9" w:rsidP="00D468D9">
            <w:pPr>
              <w:ind w:left="360"/>
              <w:rPr>
                <w:rFonts w:cs="Arial"/>
              </w:rPr>
            </w:pPr>
          </w:p>
          <w:p w:rsidR="002854CC" w:rsidRPr="002E20E2" w:rsidRDefault="002854CC" w:rsidP="00D468D9">
            <w:pPr>
              <w:numPr>
                <w:ilvl w:val="0"/>
                <w:numId w:val="3"/>
              </w:numPr>
              <w:rPr>
                <w:rFonts w:cs="Arial"/>
              </w:rPr>
            </w:pPr>
            <w:r>
              <w:rPr>
                <w:rFonts w:cs="Arial"/>
              </w:rPr>
              <w:t xml:space="preserve">Equality case studies </w:t>
            </w:r>
            <w:r w:rsidR="00FE28AB">
              <w:rPr>
                <w:rFonts w:cs="Arial"/>
              </w:rPr>
              <w:t xml:space="preserve">and best practice examples </w:t>
            </w:r>
            <w:r>
              <w:rPr>
                <w:rFonts w:cs="Arial"/>
              </w:rPr>
              <w:t>to be publicised through all appropriate channels</w:t>
            </w:r>
            <w:r w:rsidR="00D468D9">
              <w:rPr>
                <w:rFonts w:cs="Arial"/>
              </w:rPr>
              <w:t xml:space="preserve"> training </w:t>
            </w:r>
            <w:r>
              <w:rPr>
                <w:rFonts w:cs="Arial"/>
              </w:rPr>
              <w:t xml:space="preserve">in order to build confidence among staff, councillors and the public </w:t>
            </w:r>
          </w:p>
        </w:tc>
        <w:tc>
          <w:tcPr>
            <w:tcW w:w="6018" w:type="dxa"/>
          </w:tcPr>
          <w:p w:rsidR="002854CC" w:rsidRDefault="00677B4F" w:rsidP="005C29A3">
            <w:pPr>
              <w:pStyle w:val="ListParagraph"/>
              <w:numPr>
                <w:ilvl w:val="0"/>
                <w:numId w:val="3"/>
              </w:numPr>
              <w:rPr>
                <w:rFonts w:ascii="Arial" w:hAnsi="Arial" w:cs="Arial"/>
                <w:lang w:val="en"/>
              </w:rPr>
            </w:pPr>
            <w:r>
              <w:rPr>
                <w:rFonts w:ascii="Arial" w:hAnsi="Arial" w:cs="Arial"/>
                <w:lang w:val="en"/>
              </w:rPr>
              <w:lastRenderedPageBreak/>
              <w:t xml:space="preserve">The Equalities Monitoring Guidelines have been reviewed to ensure data about gender identity and transgender status are captured in an appropriate way (with support from Gendered Intelligence). </w:t>
            </w:r>
          </w:p>
          <w:p w:rsidR="00D468D9" w:rsidRPr="00D468D9" w:rsidRDefault="002231D4" w:rsidP="00D468D9">
            <w:pPr>
              <w:pStyle w:val="ListParagraph"/>
              <w:numPr>
                <w:ilvl w:val="0"/>
                <w:numId w:val="3"/>
              </w:numPr>
              <w:rPr>
                <w:rFonts w:ascii="Arial" w:hAnsi="Arial" w:cs="Arial"/>
                <w:lang w:val="en"/>
              </w:rPr>
            </w:pPr>
            <w:r>
              <w:rPr>
                <w:rFonts w:ascii="Arial" w:hAnsi="Arial" w:cs="Arial"/>
                <w:lang w:val="en"/>
              </w:rPr>
              <w:lastRenderedPageBreak/>
              <w:t xml:space="preserve">The above guidelines are also being reviewed to reflect the changes introduced by the ONS in respect of ethnicity (whereby </w:t>
            </w:r>
            <w:r w:rsidRPr="002231D4">
              <w:rPr>
                <w:rFonts w:ascii="Arial" w:hAnsi="Arial" w:cs="Arial"/>
                <w:color w:val="000000" w:themeColor="text1"/>
                <w:lang w:val="en"/>
              </w:rPr>
              <w:t>Chinese</w:t>
            </w:r>
            <w:r w:rsidRPr="002231D4">
              <w:rPr>
                <w:rFonts w:ascii="Arial" w:hAnsi="Arial" w:cs="Arial"/>
                <w:color w:val="000000" w:themeColor="text1"/>
              </w:rPr>
              <w:t xml:space="preserve"> now fall</w:t>
            </w:r>
            <w:r>
              <w:rPr>
                <w:rFonts w:ascii="Arial" w:hAnsi="Arial" w:cs="Arial"/>
                <w:color w:val="000000" w:themeColor="text1"/>
              </w:rPr>
              <w:t xml:space="preserve">s </w:t>
            </w:r>
            <w:r w:rsidRPr="002231D4">
              <w:rPr>
                <w:rFonts w:ascii="Arial" w:hAnsi="Arial" w:cs="Arial"/>
                <w:color w:val="000000" w:themeColor="text1"/>
              </w:rPr>
              <w:t>under an overall heading of ‘Asian or Asian British’ rather than ‘</w:t>
            </w:r>
            <w:proofErr w:type="gramStart"/>
            <w:r w:rsidRPr="002231D4">
              <w:rPr>
                <w:rFonts w:ascii="Arial" w:hAnsi="Arial" w:cs="Arial"/>
                <w:color w:val="000000" w:themeColor="text1"/>
              </w:rPr>
              <w:t>Any</w:t>
            </w:r>
            <w:proofErr w:type="gramEnd"/>
            <w:r w:rsidRPr="002231D4">
              <w:rPr>
                <w:rFonts w:ascii="Arial" w:hAnsi="Arial" w:cs="Arial"/>
                <w:color w:val="000000" w:themeColor="text1"/>
              </w:rPr>
              <w:t xml:space="preserve"> other ethnic group’.</w:t>
            </w:r>
            <w:r w:rsidRPr="002231D4">
              <w:rPr>
                <w:rFonts w:ascii="Calibri" w:hAnsi="Calibri"/>
                <w:color w:val="000000" w:themeColor="text1"/>
                <w:sz w:val="22"/>
                <w:szCs w:val="22"/>
              </w:rPr>
              <w:t xml:space="preserve"> </w:t>
            </w:r>
            <w:r w:rsidRPr="002231D4">
              <w:rPr>
                <w:rFonts w:ascii="Arial" w:hAnsi="Arial" w:cs="Arial"/>
                <w:color w:val="000000" w:themeColor="text1"/>
                <w:lang w:val="en"/>
              </w:rPr>
              <w:t xml:space="preserve"> </w:t>
            </w:r>
          </w:p>
          <w:p w:rsidR="00D468D9" w:rsidRPr="00D468D9" w:rsidRDefault="00D468D9" w:rsidP="00D468D9">
            <w:pPr>
              <w:pStyle w:val="ListParagraph"/>
              <w:ind w:left="360"/>
              <w:rPr>
                <w:rFonts w:ascii="Arial" w:hAnsi="Arial" w:cs="Arial"/>
                <w:lang w:val="en"/>
              </w:rPr>
            </w:pPr>
          </w:p>
          <w:p w:rsidR="002231D4" w:rsidRPr="00D468D9" w:rsidRDefault="002231D4" w:rsidP="00D468D9">
            <w:pPr>
              <w:pStyle w:val="ListParagraph"/>
              <w:numPr>
                <w:ilvl w:val="0"/>
                <w:numId w:val="3"/>
              </w:numPr>
              <w:rPr>
                <w:rFonts w:ascii="Arial" w:hAnsi="Arial" w:cs="Arial"/>
                <w:lang w:val="en"/>
              </w:rPr>
            </w:pPr>
            <w:r w:rsidRPr="00D468D9">
              <w:rPr>
                <w:rFonts w:ascii="Arial" w:hAnsi="Arial" w:cs="Arial"/>
                <w:color w:val="000000" w:themeColor="text1"/>
                <w:lang w:val="en"/>
              </w:rPr>
              <w:t xml:space="preserve">The 2015 </w:t>
            </w:r>
            <w:proofErr w:type="spellStart"/>
            <w:r w:rsidRPr="00D468D9">
              <w:rPr>
                <w:rFonts w:ascii="Arial" w:hAnsi="Arial" w:cs="Arial"/>
                <w:color w:val="000000" w:themeColor="text1"/>
                <w:lang w:val="en"/>
              </w:rPr>
              <w:t>Voicebox</w:t>
            </w:r>
            <w:proofErr w:type="spellEnd"/>
            <w:r w:rsidRPr="00D468D9">
              <w:rPr>
                <w:rFonts w:ascii="Arial" w:hAnsi="Arial" w:cs="Arial"/>
                <w:color w:val="000000" w:themeColor="text1"/>
                <w:lang w:val="en"/>
              </w:rPr>
              <w:t xml:space="preserve"> </w:t>
            </w:r>
            <w:r w:rsidR="00D468D9">
              <w:rPr>
                <w:rFonts w:ascii="Arial" w:hAnsi="Arial" w:cs="Arial"/>
                <w:color w:val="000000" w:themeColor="text1"/>
                <w:lang w:val="en"/>
              </w:rPr>
              <w:t xml:space="preserve">survey </w:t>
            </w:r>
            <w:r w:rsidRPr="00D468D9">
              <w:rPr>
                <w:rFonts w:ascii="Arial" w:hAnsi="Arial" w:cs="Arial"/>
                <w:color w:val="000000" w:themeColor="text1"/>
                <w:lang w:val="en"/>
              </w:rPr>
              <w:t xml:space="preserve">results indicate that </w:t>
            </w:r>
            <w:r w:rsidR="00D468D9" w:rsidRPr="00D468D9">
              <w:rPr>
                <w:rFonts w:ascii="Arial" w:hAnsi="Arial" w:cs="Arial"/>
                <w:color w:val="000000" w:themeColor="text1"/>
                <w:lang w:val="en"/>
              </w:rPr>
              <w:t>local residents are 10% more satisfied with how the Council runs things compared with in 2011.  However, al</w:t>
            </w:r>
            <w:r w:rsidRPr="00D468D9">
              <w:rPr>
                <w:rFonts w:ascii="Arial" w:hAnsi="Arial" w:cs="Arial"/>
                <w:color w:val="000000" w:themeColor="text1"/>
                <w:lang w:val="en"/>
              </w:rPr>
              <w:t xml:space="preserve">though younger people (18-34 years) are the most satisfied with the area as a place to live, they are the least satisfied with the way the Council runs things.  The </w:t>
            </w:r>
            <w:r w:rsidR="00D468D9" w:rsidRPr="00D468D9">
              <w:rPr>
                <w:rFonts w:ascii="Arial" w:hAnsi="Arial" w:cs="Arial"/>
                <w:color w:val="000000" w:themeColor="text1"/>
                <w:lang w:val="en"/>
              </w:rPr>
              <w:t xml:space="preserve">2015 </w:t>
            </w:r>
            <w:r w:rsidRPr="00D468D9">
              <w:rPr>
                <w:rFonts w:ascii="Arial" w:hAnsi="Arial" w:cs="Arial"/>
                <w:color w:val="000000" w:themeColor="text1"/>
                <w:lang w:val="en"/>
              </w:rPr>
              <w:t>results also suggest that lower income households experience the lowest levels of satisfaction with both the area and the Council.</w:t>
            </w:r>
          </w:p>
          <w:p w:rsidR="00D468D9" w:rsidRPr="00D468D9" w:rsidRDefault="00D468D9" w:rsidP="00D468D9">
            <w:pPr>
              <w:pStyle w:val="ListParagraph"/>
              <w:rPr>
                <w:rFonts w:ascii="Arial" w:hAnsi="Arial" w:cs="Arial"/>
                <w:lang w:val="en"/>
              </w:rPr>
            </w:pPr>
          </w:p>
          <w:p w:rsidR="00D468D9" w:rsidRPr="00D468D9" w:rsidRDefault="00D468D9" w:rsidP="002E20E2">
            <w:pPr>
              <w:pStyle w:val="ListParagraph"/>
              <w:numPr>
                <w:ilvl w:val="0"/>
                <w:numId w:val="3"/>
              </w:numPr>
              <w:rPr>
                <w:rFonts w:ascii="Arial" w:hAnsi="Arial" w:cs="Arial"/>
                <w:lang w:val="en"/>
              </w:rPr>
            </w:pPr>
            <w:r>
              <w:rPr>
                <w:rFonts w:ascii="Arial" w:hAnsi="Arial" w:cs="Arial"/>
              </w:rPr>
              <w:t xml:space="preserve">Equality case studies have been widely publicised through Corporate Induction, Customer service equalities training and through the public website.  </w:t>
            </w:r>
            <w:r w:rsidR="002E20E2">
              <w:rPr>
                <w:rFonts w:ascii="Arial" w:hAnsi="Arial" w:cs="Arial"/>
              </w:rPr>
              <w:t xml:space="preserve">New case studies to be requested. </w:t>
            </w:r>
          </w:p>
        </w:tc>
      </w:tr>
      <w:tr w:rsidR="002854CC" w:rsidTr="002854CC">
        <w:tc>
          <w:tcPr>
            <w:tcW w:w="2650" w:type="dxa"/>
          </w:tcPr>
          <w:p w:rsidR="002854CC" w:rsidRDefault="002854CC">
            <w:pPr>
              <w:rPr>
                <w:rFonts w:cs="Arial"/>
              </w:rPr>
            </w:pPr>
            <w:r>
              <w:rPr>
                <w:rFonts w:cs="Arial"/>
              </w:rPr>
              <w:lastRenderedPageBreak/>
              <w:t xml:space="preserve">To provide services </w:t>
            </w:r>
            <w:proofErr w:type="gramStart"/>
            <w:r>
              <w:rPr>
                <w:rFonts w:cs="Arial"/>
              </w:rPr>
              <w:t>that meet</w:t>
            </w:r>
            <w:proofErr w:type="gramEnd"/>
            <w:r>
              <w:rPr>
                <w:rFonts w:cs="Arial"/>
              </w:rPr>
              <w:t xml:space="preserve"> the needs of our diverse local communities.</w:t>
            </w:r>
          </w:p>
        </w:tc>
        <w:tc>
          <w:tcPr>
            <w:tcW w:w="5506" w:type="dxa"/>
          </w:tcPr>
          <w:p w:rsidR="00D468D9" w:rsidRDefault="00D468D9" w:rsidP="0003208F">
            <w:pPr>
              <w:rPr>
                <w:rFonts w:cs="Arial"/>
              </w:rPr>
            </w:pPr>
          </w:p>
          <w:p w:rsidR="002854CC" w:rsidRDefault="00D468D9" w:rsidP="005C29A3">
            <w:pPr>
              <w:numPr>
                <w:ilvl w:val="0"/>
                <w:numId w:val="4"/>
              </w:numPr>
              <w:rPr>
                <w:rFonts w:cs="Arial"/>
              </w:rPr>
            </w:pPr>
            <w:r>
              <w:rPr>
                <w:rFonts w:cs="Arial"/>
              </w:rPr>
              <w:t>E</w:t>
            </w:r>
            <w:r w:rsidR="00FE28AB">
              <w:rPr>
                <w:rFonts w:cs="Arial"/>
              </w:rPr>
              <w:t>nsure E</w:t>
            </w:r>
            <w:r w:rsidR="002854CC">
              <w:rPr>
                <w:rFonts w:cs="Arial"/>
              </w:rPr>
              <w:t xml:space="preserve">quality </w:t>
            </w:r>
            <w:r w:rsidR="00FE28AB">
              <w:rPr>
                <w:rFonts w:cs="Arial"/>
              </w:rPr>
              <w:t>I</w:t>
            </w:r>
            <w:r w:rsidR="002854CC">
              <w:rPr>
                <w:rFonts w:cs="Arial"/>
              </w:rPr>
              <w:t xml:space="preserve">mpact </w:t>
            </w:r>
            <w:r w:rsidR="00FE28AB">
              <w:rPr>
                <w:rFonts w:cs="Arial"/>
              </w:rPr>
              <w:t>A</w:t>
            </w:r>
            <w:r w:rsidR="002854CC">
              <w:rPr>
                <w:rFonts w:cs="Arial"/>
              </w:rPr>
              <w:t>ssessment results are built into decisions relating to all aspects of service planning, delivery and review.</w:t>
            </w:r>
          </w:p>
          <w:p w:rsidR="0003208F" w:rsidRDefault="0003208F" w:rsidP="0003208F">
            <w:pPr>
              <w:rPr>
                <w:rFonts w:cs="Arial"/>
              </w:rPr>
            </w:pPr>
          </w:p>
          <w:p w:rsidR="0003208F" w:rsidRDefault="0003208F" w:rsidP="0003208F">
            <w:pPr>
              <w:rPr>
                <w:rFonts w:cs="Arial"/>
              </w:rPr>
            </w:pPr>
          </w:p>
          <w:p w:rsidR="0003208F" w:rsidRDefault="0003208F" w:rsidP="0003208F">
            <w:pPr>
              <w:rPr>
                <w:rFonts w:cs="Arial"/>
              </w:rPr>
            </w:pPr>
          </w:p>
          <w:p w:rsidR="0003208F" w:rsidRDefault="0003208F" w:rsidP="0003208F">
            <w:pPr>
              <w:rPr>
                <w:rFonts w:cs="Arial"/>
              </w:rPr>
            </w:pPr>
          </w:p>
          <w:p w:rsidR="002854CC" w:rsidRDefault="002854CC" w:rsidP="005C29A3">
            <w:pPr>
              <w:numPr>
                <w:ilvl w:val="0"/>
                <w:numId w:val="4"/>
              </w:numPr>
              <w:rPr>
                <w:rFonts w:cs="Arial"/>
              </w:rPr>
            </w:pPr>
            <w:r>
              <w:rPr>
                <w:rFonts w:cs="Arial"/>
              </w:rPr>
              <w:t>Re - publicise equality mapping pages, adding in the JSNA pages and  the EqIA training available through ET</w:t>
            </w:r>
          </w:p>
          <w:p w:rsidR="004D4AB3" w:rsidRDefault="004D4AB3" w:rsidP="004D4AB3">
            <w:pPr>
              <w:ind w:left="360"/>
              <w:rPr>
                <w:rFonts w:cs="Arial"/>
              </w:rPr>
            </w:pPr>
          </w:p>
          <w:p w:rsidR="002854CC" w:rsidRDefault="002854CC" w:rsidP="005C29A3">
            <w:pPr>
              <w:pStyle w:val="ListParagraph"/>
              <w:numPr>
                <w:ilvl w:val="0"/>
                <w:numId w:val="3"/>
              </w:numPr>
              <w:rPr>
                <w:rFonts w:ascii="Arial" w:hAnsi="Arial" w:cs="Arial"/>
                <w:lang w:val="en"/>
              </w:rPr>
            </w:pPr>
            <w:r>
              <w:rPr>
                <w:rFonts w:ascii="Arial" w:hAnsi="Arial" w:cs="Arial"/>
              </w:rPr>
              <w:t>EqIA Quality Control group to meet quarterly to sample EqIAs to check they are robust</w:t>
            </w:r>
          </w:p>
        </w:tc>
        <w:tc>
          <w:tcPr>
            <w:tcW w:w="6018" w:type="dxa"/>
          </w:tcPr>
          <w:p w:rsidR="002854CC" w:rsidRDefault="002854CC" w:rsidP="00D468D9">
            <w:pPr>
              <w:rPr>
                <w:rFonts w:cs="Arial"/>
              </w:rPr>
            </w:pPr>
          </w:p>
          <w:p w:rsidR="0003208F" w:rsidRPr="00FE28AB" w:rsidRDefault="0003208F" w:rsidP="0003208F">
            <w:pPr>
              <w:pStyle w:val="ListParagraph"/>
              <w:numPr>
                <w:ilvl w:val="0"/>
                <w:numId w:val="10"/>
              </w:numPr>
              <w:rPr>
                <w:rFonts w:ascii="Arial" w:hAnsi="Arial" w:cs="Arial"/>
              </w:rPr>
            </w:pPr>
            <w:r w:rsidRPr="007041F0">
              <w:rPr>
                <w:rFonts w:ascii="Arial" w:hAnsi="Arial" w:cs="Arial"/>
              </w:rPr>
              <w:t xml:space="preserve">An intensive programme of Equality Impact Assessments was carried out in the Autumn/Winter of 2015, with a focus on proposals for efficiency savings put forward by each of the three </w:t>
            </w:r>
            <w:r w:rsidRPr="00FE28AB">
              <w:rPr>
                <w:rFonts w:ascii="Arial" w:hAnsi="Arial" w:cs="Arial"/>
              </w:rPr>
              <w:t xml:space="preserve">directorates.  The possible impacts were </w:t>
            </w:r>
            <w:r w:rsidRPr="00FE28AB">
              <w:rPr>
                <w:rFonts w:ascii="Arial" w:hAnsi="Arial" w:cs="Arial"/>
              </w:rPr>
              <w:lastRenderedPageBreak/>
              <w:t>highlighted and provided to elected members to inform their decision making.</w:t>
            </w:r>
          </w:p>
          <w:p w:rsidR="00D468D9" w:rsidRPr="00FE28AB" w:rsidRDefault="0003208F" w:rsidP="00FE28AB">
            <w:pPr>
              <w:pStyle w:val="ListParagraph"/>
              <w:numPr>
                <w:ilvl w:val="0"/>
                <w:numId w:val="10"/>
              </w:numPr>
              <w:rPr>
                <w:rFonts w:ascii="Arial" w:hAnsi="Arial" w:cs="Arial"/>
              </w:rPr>
            </w:pPr>
            <w:r w:rsidRPr="00FE28AB">
              <w:rPr>
                <w:rFonts w:ascii="Arial" w:hAnsi="Arial" w:cs="Arial"/>
              </w:rPr>
              <w:t>Equality ma</w:t>
            </w:r>
            <w:r w:rsidR="00FE28AB" w:rsidRPr="00FE28AB">
              <w:rPr>
                <w:rFonts w:ascii="Arial" w:hAnsi="Arial" w:cs="Arial"/>
              </w:rPr>
              <w:t>pping pages have been widely pu</w:t>
            </w:r>
            <w:r w:rsidRPr="00FE28AB">
              <w:rPr>
                <w:rFonts w:ascii="Arial" w:hAnsi="Arial" w:cs="Arial"/>
              </w:rPr>
              <w:t xml:space="preserve">blicised through training and the programme of EIAs.  </w:t>
            </w:r>
          </w:p>
          <w:p w:rsidR="00D468D9" w:rsidRPr="00FE28AB" w:rsidRDefault="00D468D9" w:rsidP="00D468D9">
            <w:pPr>
              <w:rPr>
                <w:rFonts w:cs="Arial"/>
              </w:rPr>
            </w:pPr>
          </w:p>
          <w:p w:rsidR="00D468D9" w:rsidRDefault="00D468D9" w:rsidP="00FE28AB">
            <w:pPr>
              <w:pStyle w:val="ListParagraph"/>
              <w:numPr>
                <w:ilvl w:val="0"/>
                <w:numId w:val="10"/>
              </w:numPr>
              <w:rPr>
                <w:rFonts w:cs="Arial"/>
              </w:rPr>
            </w:pPr>
            <w:r w:rsidRPr="00FE28AB">
              <w:rPr>
                <w:rFonts w:ascii="Arial" w:hAnsi="Arial" w:cs="Arial"/>
              </w:rPr>
              <w:t>The Independent Equalities Advisory Group has replaced the EQIA quality control group.  The role of the IEAG is also to provide feedback to teams on service redesign and equality impact assessments.  The group has often acted as a consultative forum as part of an EIA process</w:t>
            </w:r>
            <w:r w:rsidRPr="00FE28AB">
              <w:rPr>
                <w:rFonts w:cs="Arial"/>
              </w:rPr>
              <w:t>.</w:t>
            </w:r>
          </w:p>
          <w:p w:rsidR="002D4FCB" w:rsidRPr="002D4FCB" w:rsidRDefault="002D4FCB" w:rsidP="002D4FCB">
            <w:pPr>
              <w:rPr>
                <w:rFonts w:cs="Arial"/>
              </w:rPr>
            </w:pPr>
          </w:p>
        </w:tc>
      </w:tr>
      <w:tr w:rsidR="002854CC" w:rsidTr="002854CC">
        <w:tc>
          <w:tcPr>
            <w:tcW w:w="2650" w:type="dxa"/>
          </w:tcPr>
          <w:p w:rsidR="002854CC" w:rsidRDefault="002854CC" w:rsidP="005C29A3">
            <w:pPr>
              <w:rPr>
                <w:rFonts w:cs="Arial"/>
              </w:rPr>
            </w:pPr>
            <w:r w:rsidRPr="005C29A3">
              <w:rPr>
                <w:rFonts w:cs="Arial"/>
              </w:rPr>
              <w:lastRenderedPageBreak/>
              <w:t>To ensure that harassment and bullying at work is dealt with effectively and more staff say that they are treated with dignity &amp; respect</w:t>
            </w:r>
          </w:p>
        </w:tc>
        <w:tc>
          <w:tcPr>
            <w:tcW w:w="5506" w:type="dxa"/>
          </w:tcPr>
          <w:p w:rsidR="002854CC" w:rsidRPr="005C29A3" w:rsidRDefault="00FE28AB" w:rsidP="005C29A3">
            <w:pPr>
              <w:pStyle w:val="ListParagraph"/>
              <w:numPr>
                <w:ilvl w:val="0"/>
                <w:numId w:val="3"/>
              </w:numPr>
              <w:rPr>
                <w:rFonts w:ascii="Arial" w:hAnsi="Arial" w:cs="Arial"/>
                <w:lang w:val="en"/>
              </w:rPr>
            </w:pPr>
            <w:r>
              <w:rPr>
                <w:rFonts w:ascii="Arial" w:hAnsi="Arial" w:cs="Arial"/>
                <w:lang w:val="en"/>
              </w:rPr>
              <w:t xml:space="preserve">Ensure that the </w:t>
            </w:r>
            <w:r w:rsidR="0003208F">
              <w:rPr>
                <w:rFonts w:ascii="Arial" w:hAnsi="Arial" w:cs="Arial"/>
                <w:lang w:val="en"/>
              </w:rPr>
              <w:t xml:space="preserve">Grievance/ </w:t>
            </w:r>
            <w:r w:rsidR="002854CC" w:rsidRPr="005C29A3">
              <w:rPr>
                <w:rFonts w:ascii="Arial" w:hAnsi="Arial" w:cs="Arial"/>
                <w:lang w:val="en"/>
              </w:rPr>
              <w:t>Harassment &amp;</w:t>
            </w:r>
            <w:r w:rsidR="0003208F">
              <w:rPr>
                <w:rFonts w:ascii="Arial" w:hAnsi="Arial" w:cs="Arial"/>
                <w:lang w:val="en"/>
              </w:rPr>
              <w:t xml:space="preserve"> </w:t>
            </w:r>
            <w:r w:rsidR="002854CC" w:rsidRPr="005C29A3">
              <w:rPr>
                <w:rFonts w:ascii="Arial" w:hAnsi="Arial" w:cs="Arial"/>
                <w:lang w:val="en"/>
              </w:rPr>
              <w:t>Bullying policy</w:t>
            </w:r>
            <w:r>
              <w:rPr>
                <w:rFonts w:ascii="Arial" w:hAnsi="Arial" w:cs="Arial"/>
                <w:lang w:val="en"/>
              </w:rPr>
              <w:t xml:space="preserve"> are </w:t>
            </w:r>
            <w:proofErr w:type="spellStart"/>
            <w:r>
              <w:rPr>
                <w:rFonts w:ascii="Arial" w:hAnsi="Arial" w:cs="Arial"/>
                <w:lang w:val="en"/>
              </w:rPr>
              <w:t>publicised</w:t>
            </w:r>
            <w:proofErr w:type="spellEnd"/>
          </w:p>
          <w:p w:rsidR="002854CC" w:rsidRPr="005C29A3" w:rsidRDefault="003A28D7" w:rsidP="005C29A3">
            <w:pPr>
              <w:pStyle w:val="ListParagraph"/>
              <w:numPr>
                <w:ilvl w:val="0"/>
                <w:numId w:val="3"/>
              </w:numPr>
              <w:rPr>
                <w:rFonts w:ascii="Arial" w:hAnsi="Arial" w:cs="Arial"/>
                <w:lang w:val="en"/>
              </w:rPr>
            </w:pPr>
            <w:r>
              <w:rPr>
                <w:rFonts w:ascii="Arial" w:hAnsi="Arial" w:cs="Arial"/>
                <w:lang w:val="en"/>
              </w:rPr>
              <w:t xml:space="preserve">Ensure managers and </w:t>
            </w:r>
            <w:proofErr w:type="gramStart"/>
            <w:r>
              <w:rPr>
                <w:rFonts w:ascii="Arial" w:hAnsi="Arial" w:cs="Arial"/>
                <w:lang w:val="en"/>
              </w:rPr>
              <w:t>staff are</w:t>
            </w:r>
            <w:proofErr w:type="gramEnd"/>
            <w:r>
              <w:rPr>
                <w:rFonts w:ascii="Arial" w:hAnsi="Arial" w:cs="Arial"/>
                <w:lang w:val="en"/>
              </w:rPr>
              <w:t xml:space="preserve"> familiar with the policy and standards of </w:t>
            </w:r>
            <w:proofErr w:type="spellStart"/>
            <w:r>
              <w:rPr>
                <w:rFonts w:ascii="Arial" w:hAnsi="Arial" w:cs="Arial"/>
                <w:lang w:val="en"/>
              </w:rPr>
              <w:t>behaviour</w:t>
            </w:r>
            <w:proofErr w:type="spellEnd"/>
            <w:r>
              <w:rPr>
                <w:rFonts w:ascii="Arial" w:hAnsi="Arial" w:cs="Arial"/>
                <w:lang w:val="en"/>
              </w:rPr>
              <w:t xml:space="preserve">. </w:t>
            </w:r>
          </w:p>
          <w:p w:rsidR="002854CC" w:rsidRDefault="003A28D7" w:rsidP="005C29A3">
            <w:pPr>
              <w:pStyle w:val="ListParagraph"/>
              <w:numPr>
                <w:ilvl w:val="0"/>
                <w:numId w:val="3"/>
              </w:numPr>
              <w:rPr>
                <w:rFonts w:ascii="Arial" w:hAnsi="Arial" w:cs="Arial"/>
                <w:lang w:val="en"/>
              </w:rPr>
            </w:pPr>
            <w:r>
              <w:rPr>
                <w:rFonts w:ascii="Arial" w:hAnsi="Arial" w:cs="Arial"/>
                <w:lang w:val="en"/>
              </w:rPr>
              <w:t>Regularly r</w:t>
            </w:r>
            <w:r w:rsidR="002854CC" w:rsidRPr="005C29A3">
              <w:rPr>
                <w:rFonts w:ascii="Arial" w:hAnsi="Arial" w:cs="Arial"/>
                <w:lang w:val="en"/>
              </w:rPr>
              <w:t>eview Harassment &amp;</w:t>
            </w:r>
            <w:r w:rsidR="002854CC">
              <w:rPr>
                <w:rFonts w:ascii="Arial" w:hAnsi="Arial" w:cs="Arial"/>
                <w:lang w:val="en"/>
              </w:rPr>
              <w:t xml:space="preserve"> </w:t>
            </w:r>
            <w:r w:rsidR="002854CC" w:rsidRPr="005C29A3">
              <w:rPr>
                <w:rFonts w:ascii="Arial" w:hAnsi="Arial" w:cs="Arial"/>
                <w:lang w:val="en"/>
              </w:rPr>
              <w:t>Bullying data</w:t>
            </w:r>
          </w:p>
        </w:tc>
        <w:tc>
          <w:tcPr>
            <w:tcW w:w="6018" w:type="dxa"/>
          </w:tcPr>
          <w:p w:rsidR="003A28D7" w:rsidRPr="003A28D7" w:rsidRDefault="003A28D7" w:rsidP="003A28D7">
            <w:pPr>
              <w:pStyle w:val="ListParagraph"/>
              <w:numPr>
                <w:ilvl w:val="0"/>
                <w:numId w:val="3"/>
              </w:numPr>
              <w:rPr>
                <w:rFonts w:ascii="Arial" w:hAnsi="Arial" w:cs="Arial"/>
                <w:lang w:val="en"/>
              </w:rPr>
            </w:pPr>
            <w:r w:rsidRPr="003A28D7">
              <w:rPr>
                <w:rFonts w:ascii="Arial" w:hAnsi="Arial" w:cs="Arial"/>
                <w:lang w:val="en"/>
              </w:rPr>
              <w:t>The H&amp;B Policy was reviewed in October 2015.</w:t>
            </w:r>
          </w:p>
          <w:p w:rsidR="004D4AB3" w:rsidRDefault="00FE28AB" w:rsidP="003A28D7">
            <w:pPr>
              <w:pStyle w:val="ListParagraph"/>
              <w:numPr>
                <w:ilvl w:val="0"/>
                <w:numId w:val="3"/>
              </w:numPr>
              <w:rPr>
                <w:rFonts w:ascii="Arial" w:hAnsi="Arial" w:cs="Arial"/>
                <w:lang w:val="en"/>
              </w:rPr>
            </w:pPr>
            <w:r w:rsidRPr="003A28D7">
              <w:rPr>
                <w:rFonts w:ascii="Arial" w:hAnsi="Arial" w:cs="Arial"/>
                <w:lang w:val="en"/>
              </w:rPr>
              <w:t xml:space="preserve">The Grievance procedure and H&amp;B policy are </w:t>
            </w:r>
            <w:proofErr w:type="spellStart"/>
            <w:r w:rsidRPr="003A28D7">
              <w:rPr>
                <w:rFonts w:ascii="Arial" w:hAnsi="Arial" w:cs="Arial"/>
                <w:lang w:val="en"/>
              </w:rPr>
              <w:t>publicised</w:t>
            </w:r>
            <w:proofErr w:type="spellEnd"/>
            <w:r w:rsidRPr="003A28D7">
              <w:rPr>
                <w:rFonts w:ascii="Arial" w:hAnsi="Arial" w:cs="Arial"/>
                <w:lang w:val="en"/>
              </w:rPr>
              <w:t xml:space="preserve"> to all staff during the induction period.  There is a specific focus on creating a safe and equal workin</w:t>
            </w:r>
            <w:r w:rsidR="004D4AB3">
              <w:rPr>
                <w:rFonts w:ascii="Arial" w:hAnsi="Arial" w:cs="Arial"/>
                <w:lang w:val="en"/>
              </w:rPr>
              <w:t xml:space="preserve">g environment for staff in the </w:t>
            </w:r>
            <w:r w:rsidR="004D4AB3" w:rsidRPr="004D4AB3">
              <w:rPr>
                <w:rFonts w:ascii="Arial" w:hAnsi="Arial" w:cs="Arial"/>
                <w:i/>
                <w:lang w:val="en"/>
              </w:rPr>
              <w:t>E</w:t>
            </w:r>
            <w:r w:rsidRPr="004D4AB3">
              <w:rPr>
                <w:rFonts w:ascii="Arial" w:hAnsi="Arial" w:cs="Arial"/>
                <w:i/>
                <w:lang w:val="en"/>
              </w:rPr>
              <w:t xml:space="preserve">qualities for </w:t>
            </w:r>
            <w:r w:rsidR="004D4AB3" w:rsidRPr="004D4AB3">
              <w:rPr>
                <w:rFonts w:ascii="Arial" w:hAnsi="Arial" w:cs="Arial"/>
                <w:i/>
                <w:lang w:val="en"/>
              </w:rPr>
              <w:t>Team and Service</w:t>
            </w:r>
            <w:r w:rsidR="004D4AB3">
              <w:rPr>
                <w:rFonts w:ascii="Arial" w:hAnsi="Arial" w:cs="Arial"/>
                <w:lang w:val="en"/>
              </w:rPr>
              <w:t xml:space="preserve"> </w:t>
            </w:r>
            <w:r w:rsidRPr="003A28D7">
              <w:rPr>
                <w:rFonts w:ascii="Arial" w:hAnsi="Arial" w:cs="Arial"/>
                <w:lang w:val="en"/>
              </w:rPr>
              <w:t>Managers course.</w:t>
            </w:r>
          </w:p>
          <w:p w:rsidR="003A28D7" w:rsidRPr="004D4AB3" w:rsidRDefault="004D4AB3" w:rsidP="004D4AB3">
            <w:pPr>
              <w:pStyle w:val="ListParagraph"/>
              <w:numPr>
                <w:ilvl w:val="0"/>
                <w:numId w:val="3"/>
              </w:numPr>
              <w:rPr>
                <w:rFonts w:ascii="Arial" w:hAnsi="Arial" w:cs="Arial"/>
                <w:lang w:val="en"/>
              </w:rPr>
            </w:pPr>
            <w:r>
              <w:rPr>
                <w:rFonts w:ascii="Arial" w:hAnsi="Arial" w:cs="Arial"/>
                <w:lang w:val="en"/>
              </w:rPr>
              <w:t>Specific training ‘</w:t>
            </w:r>
            <w:r w:rsidRPr="004D4AB3">
              <w:rPr>
                <w:rFonts w:ascii="Arial" w:hAnsi="Arial" w:cs="Arial"/>
                <w:i/>
                <w:lang w:val="en"/>
              </w:rPr>
              <w:t>H&amp;B – No Place for it in my team!</w:t>
            </w:r>
            <w:r>
              <w:rPr>
                <w:rFonts w:ascii="Arial" w:hAnsi="Arial" w:cs="Arial"/>
                <w:lang w:val="en"/>
              </w:rPr>
              <w:t xml:space="preserve">’ is part of the Corporate Training </w:t>
            </w:r>
            <w:proofErr w:type="spellStart"/>
            <w:r>
              <w:rPr>
                <w:rFonts w:ascii="Arial" w:hAnsi="Arial" w:cs="Arial"/>
                <w:lang w:val="en"/>
              </w:rPr>
              <w:t>programme</w:t>
            </w:r>
            <w:proofErr w:type="spellEnd"/>
          </w:p>
          <w:p w:rsidR="00FE28AB" w:rsidRPr="003A28D7" w:rsidRDefault="003A28D7" w:rsidP="003A28D7">
            <w:pPr>
              <w:pStyle w:val="ListParagraph"/>
              <w:numPr>
                <w:ilvl w:val="0"/>
                <w:numId w:val="3"/>
              </w:numPr>
              <w:rPr>
                <w:rFonts w:ascii="Arial" w:hAnsi="Arial" w:cs="Arial"/>
                <w:lang w:val="en"/>
              </w:rPr>
            </w:pPr>
            <w:r w:rsidRPr="003A28D7">
              <w:rPr>
                <w:rFonts w:ascii="Arial" w:hAnsi="Arial" w:cs="Arial"/>
                <w:lang w:val="en"/>
              </w:rPr>
              <w:t xml:space="preserve">The emphasis within the H&amp;B process is on finding an informal resolution wherever possible – and HR </w:t>
            </w:r>
            <w:proofErr w:type="gramStart"/>
            <w:r w:rsidRPr="003A28D7">
              <w:rPr>
                <w:rFonts w:ascii="Arial" w:hAnsi="Arial" w:cs="Arial"/>
                <w:lang w:val="en"/>
              </w:rPr>
              <w:t>staff have</w:t>
            </w:r>
            <w:proofErr w:type="gramEnd"/>
            <w:r w:rsidRPr="003A28D7">
              <w:rPr>
                <w:rFonts w:ascii="Arial" w:hAnsi="Arial" w:cs="Arial"/>
                <w:lang w:val="en"/>
              </w:rPr>
              <w:t xml:space="preserve"> been trained in mediation techniques.  </w:t>
            </w:r>
            <w:r w:rsidR="00FE28AB" w:rsidRPr="003A28D7">
              <w:rPr>
                <w:rFonts w:ascii="Arial" w:hAnsi="Arial" w:cs="Arial"/>
                <w:lang w:val="en"/>
              </w:rPr>
              <w:t xml:space="preserve"> </w:t>
            </w:r>
          </w:p>
          <w:p w:rsidR="0003208F" w:rsidRPr="002E20E2" w:rsidRDefault="00FE28AB" w:rsidP="003A28D7">
            <w:pPr>
              <w:pStyle w:val="ListParagraph"/>
              <w:numPr>
                <w:ilvl w:val="0"/>
                <w:numId w:val="3"/>
              </w:numPr>
              <w:rPr>
                <w:rFonts w:cs="Arial"/>
                <w:lang w:val="en"/>
              </w:rPr>
            </w:pPr>
            <w:r w:rsidRPr="003A28D7">
              <w:rPr>
                <w:rFonts w:ascii="Arial" w:hAnsi="Arial" w:cs="Arial"/>
                <w:lang w:val="en"/>
              </w:rPr>
              <w:t xml:space="preserve">Data from the </w:t>
            </w:r>
            <w:proofErr w:type="spellStart"/>
            <w:r w:rsidRPr="003A28D7">
              <w:rPr>
                <w:rFonts w:ascii="Arial" w:hAnsi="Arial" w:cs="Arial"/>
                <w:lang w:val="en"/>
              </w:rPr>
              <w:t>iTrent</w:t>
            </w:r>
            <w:proofErr w:type="spellEnd"/>
            <w:r w:rsidRPr="003A28D7">
              <w:rPr>
                <w:rFonts w:ascii="Arial" w:hAnsi="Arial" w:cs="Arial"/>
                <w:lang w:val="en"/>
              </w:rPr>
              <w:t xml:space="preserve"> system is now being made available in respect of employee profile data.  </w:t>
            </w:r>
          </w:p>
          <w:p w:rsidR="002E20E2" w:rsidRPr="002D4FCB" w:rsidRDefault="002E20E2" w:rsidP="003A28D7">
            <w:pPr>
              <w:pStyle w:val="ListParagraph"/>
              <w:numPr>
                <w:ilvl w:val="0"/>
                <w:numId w:val="3"/>
              </w:numPr>
              <w:rPr>
                <w:rFonts w:cs="Arial"/>
                <w:lang w:val="en"/>
              </w:rPr>
            </w:pPr>
            <w:r>
              <w:rPr>
                <w:rFonts w:ascii="Arial" w:hAnsi="Arial" w:cs="Arial"/>
                <w:lang w:val="en"/>
              </w:rPr>
              <w:t>Training is currently being commissioned for elected members to ensure they are able to carry out thei</w:t>
            </w:r>
            <w:bookmarkStart w:id="0" w:name="_GoBack"/>
            <w:bookmarkEnd w:id="0"/>
            <w:r>
              <w:rPr>
                <w:rFonts w:ascii="Arial" w:hAnsi="Arial" w:cs="Arial"/>
                <w:lang w:val="en"/>
              </w:rPr>
              <w:t>r roles in a way that promotes equality and tackles discrimination.</w:t>
            </w:r>
          </w:p>
          <w:p w:rsidR="002D4FCB" w:rsidRPr="003A28D7" w:rsidRDefault="002D4FCB" w:rsidP="002D4FCB">
            <w:pPr>
              <w:pStyle w:val="ListParagraph"/>
              <w:ind w:left="360"/>
              <w:rPr>
                <w:rFonts w:cs="Arial"/>
                <w:lang w:val="en"/>
              </w:rPr>
            </w:pPr>
          </w:p>
        </w:tc>
      </w:tr>
      <w:tr w:rsidR="002854CC" w:rsidTr="002854CC">
        <w:tc>
          <w:tcPr>
            <w:tcW w:w="2650" w:type="dxa"/>
          </w:tcPr>
          <w:p w:rsidR="002854CC" w:rsidRPr="005C29A3" w:rsidRDefault="002854CC" w:rsidP="005C29A3">
            <w:pPr>
              <w:rPr>
                <w:rFonts w:cs="Arial"/>
              </w:rPr>
            </w:pPr>
            <w:r>
              <w:rPr>
                <w:rFonts w:cs="Arial"/>
              </w:rPr>
              <w:t>D</w:t>
            </w:r>
            <w:r w:rsidRPr="00C056FD">
              <w:rPr>
                <w:rFonts w:cs="Arial"/>
              </w:rPr>
              <w:t>emonst</w:t>
            </w:r>
            <w:r>
              <w:rPr>
                <w:rFonts w:cs="Arial"/>
              </w:rPr>
              <w:t>rate that we are operating fair employment practices</w:t>
            </w:r>
            <w:r w:rsidRPr="00C056FD">
              <w:rPr>
                <w:rFonts w:cs="Arial"/>
              </w:rPr>
              <w:t xml:space="preserve"> </w:t>
            </w:r>
            <w:r>
              <w:rPr>
                <w:rFonts w:cs="Arial"/>
              </w:rPr>
              <w:t xml:space="preserve">that </w:t>
            </w:r>
            <w:r w:rsidRPr="00C056FD">
              <w:rPr>
                <w:rFonts w:cs="Arial"/>
              </w:rPr>
              <w:t xml:space="preserve">meet the </w:t>
            </w:r>
            <w:r w:rsidRPr="00C056FD">
              <w:rPr>
                <w:rFonts w:cs="Arial"/>
              </w:rPr>
              <w:lastRenderedPageBreak/>
              <w:t>requirements of legislation</w:t>
            </w:r>
            <w:r>
              <w:rPr>
                <w:rFonts w:cs="Arial"/>
              </w:rPr>
              <w:t xml:space="preserve"> and our workforce reflects the local community at all levels.</w:t>
            </w:r>
          </w:p>
        </w:tc>
        <w:tc>
          <w:tcPr>
            <w:tcW w:w="5506" w:type="dxa"/>
          </w:tcPr>
          <w:p w:rsidR="004D4AB3" w:rsidRPr="004D4AB3" w:rsidRDefault="004D4AB3" w:rsidP="004D4AB3">
            <w:pPr>
              <w:pStyle w:val="ListParagraph"/>
              <w:numPr>
                <w:ilvl w:val="0"/>
                <w:numId w:val="29"/>
              </w:numPr>
              <w:rPr>
                <w:rFonts w:ascii="Arial" w:hAnsi="Arial" w:cs="Arial"/>
              </w:rPr>
            </w:pPr>
            <w:r w:rsidRPr="004D4AB3">
              <w:rPr>
                <w:rFonts w:ascii="Arial" w:hAnsi="Arial" w:cs="Arial"/>
              </w:rPr>
              <w:lastRenderedPageBreak/>
              <w:t>Publish employment data on protected characteristics</w:t>
            </w:r>
          </w:p>
          <w:p w:rsidR="002854CC" w:rsidRPr="004D4AB3" w:rsidRDefault="002854CC" w:rsidP="004D4AB3">
            <w:pPr>
              <w:pStyle w:val="ListParagraph"/>
              <w:numPr>
                <w:ilvl w:val="0"/>
                <w:numId w:val="28"/>
              </w:numPr>
              <w:rPr>
                <w:rFonts w:ascii="Arial" w:hAnsi="Arial" w:cs="Arial"/>
              </w:rPr>
            </w:pPr>
            <w:r w:rsidRPr="004D4AB3">
              <w:rPr>
                <w:rFonts w:ascii="Arial" w:hAnsi="Arial" w:cs="Arial"/>
              </w:rPr>
              <w:t>Set up regular workforce data reporting, analysing the results.</w:t>
            </w:r>
          </w:p>
          <w:p w:rsidR="002854CC" w:rsidRPr="004D4AB3" w:rsidRDefault="002854CC" w:rsidP="004D4AB3">
            <w:pPr>
              <w:pStyle w:val="ListParagraph"/>
              <w:numPr>
                <w:ilvl w:val="0"/>
                <w:numId w:val="28"/>
              </w:numPr>
              <w:rPr>
                <w:rFonts w:ascii="Arial" w:hAnsi="Arial" w:cs="Arial"/>
              </w:rPr>
            </w:pPr>
            <w:r w:rsidRPr="004D4AB3">
              <w:rPr>
                <w:rFonts w:ascii="Arial" w:hAnsi="Arial" w:cs="Arial"/>
              </w:rPr>
              <w:lastRenderedPageBreak/>
              <w:t>Set actions and positive action strategies to address any adverse trends identified.</w:t>
            </w:r>
          </w:p>
          <w:p w:rsidR="002854CC" w:rsidRPr="004D4AB3" w:rsidRDefault="002854CC" w:rsidP="004D4AB3">
            <w:pPr>
              <w:rPr>
                <w:rFonts w:cs="Arial"/>
              </w:rPr>
            </w:pPr>
          </w:p>
        </w:tc>
        <w:tc>
          <w:tcPr>
            <w:tcW w:w="6018" w:type="dxa"/>
          </w:tcPr>
          <w:p w:rsidR="002854CC" w:rsidRDefault="003A28D7" w:rsidP="003A28D7">
            <w:pPr>
              <w:pStyle w:val="ListParagraph"/>
              <w:numPr>
                <w:ilvl w:val="0"/>
                <w:numId w:val="3"/>
              </w:numPr>
              <w:rPr>
                <w:rFonts w:ascii="Arial" w:hAnsi="Arial" w:cs="Arial"/>
              </w:rPr>
            </w:pPr>
            <w:r w:rsidRPr="003A28D7">
              <w:rPr>
                <w:rFonts w:ascii="Arial" w:hAnsi="Arial" w:cs="Arial"/>
              </w:rPr>
              <w:lastRenderedPageBreak/>
              <w:t xml:space="preserve">There has been a gap in employee profile data during the move from Resourcelink to </w:t>
            </w:r>
            <w:proofErr w:type="spellStart"/>
            <w:r w:rsidRPr="003A28D7">
              <w:rPr>
                <w:rFonts w:ascii="Arial" w:hAnsi="Arial" w:cs="Arial"/>
              </w:rPr>
              <w:t>iTrent</w:t>
            </w:r>
            <w:proofErr w:type="spellEnd"/>
            <w:r w:rsidRPr="003A28D7">
              <w:rPr>
                <w:rFonts w:ascii="Arial" w:hAnsi="Arial" w:cs="Arial"/>
              </w:rPr>
              <w:t>.  However, data is now beginning to come through and has been shared ac</w:t>
            </w:r>
            <w:r w:rsidR="004D4AB3">
              <w:rPr>
                <w:rFonts w:ascii="Arial" w:hAnsi="Arial" w:cs="Arial"/>
              </w:rPr>
              <w:t xml:space="preserve">ross the staff workers </w:t>
            </w:r>
            <w:r w:rsidR="004D4AB3">
              <w:rPr>
                <w:rFonts w:ascii="Arial" w:hAnsi="Arial" w:cs="Arial"/>
              </w:rPr>
              <w:lastRenderedPageBreak/>
              <w:t xml:space="preserve">groups as an initial action. </w:t>
            </w:r>
          </w:p>
          <w:p w:rsidR="00D45CFC" w:rsidRPr="00D45CFC" w:rsidRDefault="00D45CFC" w:rsidP="00D45CFC">
            <w:pPr>
              <w:pStyle w:val="ListParagraph"/>
              <w:numPr>
                <w:ilvl w:val="0"/>
                <w:numId w:val="3"/>
              </w:numPr>
              <w:rPr>
                <w:rFonts w:ascii="Arial" w:hAnsi="Arial" w:cs="Arial"/>
              </w:rPr>
            </w:pPr>
            <w:r w:rsidRPr="00D45CFC">
              <w:rPr>
                <w:rFonts w:ascii="Arial" w:hAnsi="Arial" w:cs="Arial"/>
              </w:rPr>
              <w:t xml:space="preserve">Positive Action initiatives, such as Project Search, have led to employment outcomes (many within B&amp;NES Council) for a number of young people over the past three years since the programme started. </w:t>
            </w:r>
          </w:p>
          <w:p w:rsidR="003A28D7" w:rsidRDefault="00D45CFC" w:rsidP="00D45CFC">
            <w:pPr>
              <w:pStyle w:val="ListParagraph"/>
              <w:numPr>
                <w:ilvl w:val="0"/>
                <w:numId w:val="3"/>
              </w:numPr>
            </w:pPr>
            <w:r w:rsidRPr="00D45CFC">
              <w:rPr>
                <w:rFonts w:ascii="Arial" w:hAnsi="Arial" w:cs="Arial"/>
              </w:rPr>
              <w:t xml:space="preserve">The Council has </w:t>
            </w:r>
            <w:r w:rsidR="00D27CFB">
              <w:rPr>
                <w:rFonts w:ascii="Arial" w:hAnsi="Arial" w:cs="Arial"/>
              </w:rPr>
              <w:t xml:space="preserve">taken </w:t>
            </w:r>
            <w:r w:rsidRPr="00D45CFC">
              <w:rPr>
                <w:rFonts w:ascii="Arial" w:hAnsi="Arial" w:cs="Arial"/>
              </w:rPr>
              <w:t xml:space="preserve">part </w:t>
            </w:r>
            <w:r w:rsidR="00D27CFB">
              <w:rPr>
                <w:rFonts w:ascii="Arial" w:hAnsi="Arial" w:cs="Arial"/>
              </w:rPr>
              <w:t xml:space="preserve">in </w:t>
            </w:r>
            <w:r w:rsidRPr="00D45CFC">
              <w:rPr>
                <w:rFonts w:ascii="Arial" w:hAnsi="Arial" w:cs="Arial"/>
              </w:rPr>
              <w:t xml:space="preserve">the </w:t>
            </w:r>
            <w:r w:rsidR="00D27CFB">
              <w:rPr>
                <w:rFonts w:ascii="Arial" w:hAnsi="Arial" w:cs="Arial"/>
              </w:rPr>
              <w:t>‘</w:t>
            </w:r>
            <w:r w:rsidRPr="00D45CFC">
              <w:rPr>
                <w:rFonts w:ascii="Arial" w:hAnsi="Arial" w:cs="Arial"/>
              </w:rPr>
              <w:t>Two Ticks</w:t>
            </w:r>
            <w:r w:rsidR="00D27CFB">
              <w:rPr>
                <w:rFonts w:ascii="Arial" w:hAnsi="Arial" w:cs="Arial"/>
              </w:rPr>
              <w:t>’ programme in order to become a disability friendly employer.  T</w:t>
            </w:r>
            <w:r w:rsidRPr="00D45CFC">
              <w:rPr>
                <w:rFonts w:ascii="Arial" w:hAnsi="Arial" w:cs="Arial"/>
              </w:rPr>
              <w:t xml:space="preserve">he HR team are now </w:t>
            </w:r>
            <w:r w:rsidR="00D27CFB">
              <w:rPr>
                <w:rFonts w:ascii="Arial" w:hAnsi="Arial" w:cs="Arial"/>
              </w:rPr>
              <w:t xml:space="preserve">exploring the steps we need to take to sign up </w:t>
            </w:r>
            <w:r w:rsidRPr="00D45CFC">
              <w:rPr>
                <w:rFonts w:ascii="Arial" w:hAnsi="Arial" w:cs="Arial"/>
              </w:rPr>
              <w:t xml:space="preserve">for </w:t>
            </w:r>
            <w:r w:rsidR="00D27CFB">
              <w:rPr>
                <w:rFonts w:ascii="Arial" w:hAnsi="Arial" w:cs="Arial"/>
              </w:rPr>
              <w:t>‘</w:t>
            </w:r>
            <w:r w:rsidRPr="00D45CFC">
              <w:rPr>
                <w:rFonts w:ascii="Arial" w:hAnsi="Arial" w:cs="Arial"/>
              </w:rPr>
              <w:t>Disability confident</w:t>
            </w:r>
            <w:r w:rsidR="00D27CFB">
              <w:rPr>
                <w:rFonts w:ascii="Arial" w:hAnsi="Arial" w:cs="Arial"/>
              </w:rPr>
              <w:t>’</w:t>
            </w:r>
            <w:r w:rsidRPr="00D45CFC">
              <w:rPr>
                <w:rFonts w:ascii="Arial" w:hAnsi="Arial" w:cs="Arial"/>
              </w:rPr>
              <w:t xml:space="preserve"> which has replaced it</w:t>
            </w:r>
            <w:r>
              <w:t>.</w:t>
            </w:r>
          </w:p>
          <w:p w:rsidR="0003208F" w:rsidRDefault="0003208F" w:rsidP="00D45CFC"/>
        </w:tc>
      </w:tr>
      <w:tr w:rsidR="0003208F" w:rsidTr="00A95C74">
        <w:tc>
          <w:tcPr>
            <w:tcW w:w="14174" w:type="dxa"/>
            <w:gridSpan w:val="3"/>
          </w:tcPr>
          <w:p w:rsidR="0003208F" w:rsidRPr="0039246F" w:rsidRDefault="0003208F" w:rsidP="00150F2E">
            <w:pPr>
              <w:rPr>
                <w:b/>
                <w:sz w:val="28"/>
                <w:szCs w:val="28"/>
              </w:rPr>
            </w:pPr>
            <w:r w:rsidRPr="0039246F">
              <w:rPr>
                <w:b/>
                <w:sz w:val="28"/>
                <w:szCs w:val="28"/>
              </w:rPr>
              <w:lastRenderedPageBreak/>
              <w:t>Advance equality of opportunity between people who share a characteristic and those who don’t:</w:t>
            </w:r>
          </w:p>
          <w:p w:rsidR="0003208F" w:rsidRPr="0039246F" w:rsidRDefault="0039246F" w:rsidP="0039246F">
            <w:pPr>
              <w:rPr>
                <w:b/>
                <w:sz w:val="28"/>
                <w:szCs w:val="28"/>
              </w:rPr>
            </w:pPr>
            <w:r>
              <w:rPr>
                <w:rFonts w:cs="Arial"/>
                <w:sz w:val="28"/>
                <w:szCs w:val="28"/>
              </w:rPr>
              <w:t>A</w:t>
            </w:r>
            <w:r w:rsidR="0003208F" w:rsidRPr="0039246F">
              <w:rPr>
                <w:rFonts w:cs="Arial"/>
                <w:sz w:val="28"/>
                <w:szCs w:val="28"/>
              </w:rPr>
              <w:t>ddress</w:t>
            </w:r>
            <w:r>
              <w:rPr>
                <w:rFonts w:cs="Arial"/>
                <w:sz w:val="28"/>
                <w:szCs w:val="28"/>
              </w:rPr>
              <w:t>ing</w:t>
            </w:r>
            <w:r w:rsidR="0003208F" w:rsidRPr="0039246F">
              <w:rPr>
                <w:rFonts w:cs="Arial"/>
                <w:sz w:val="28"/>
                <w:szCs w:val="28"/>
              </w:rPr>
              <w:t xml:space="preserve"> inequality and narrow</w:t>
            </w:r>
            <w:r>
              <w:rPr>
                <w:rFonts w:cs="Arial"/>
                <w:sz w:val="28"/>
                <w:szCs w:val="28"/>
              </w:rPr>
              <w:t>ing</w:t>
            </w:r>
            <w:r w:rsidR="0003208F" w:rsidRPr="0039246F">
              <w:rPr>
                <w:rFonts w:cs="Arial"/>
                <w:sz w:val="28"/>
                <w:szCs w:val="28"/>
              </w:rPr>
              <w:t xml:space="preserve"> the gap between all groups, improving access to services and outcomes by vulnerable people. </w:t>
            </w:r>
          </w:p>
        </w:tc>
      </w:tr>
      <w:tr w:rsidR="002854CC" w:rsidTr="002854CC">
        <w:tc>
          <w:tcPr>
            <w:tcW w:w="2650" w:type="dxa"/>
          </w:tcPr>
          <w:p w:rsidR="002854CC" w:rsidRPr="00E6306C" w:rsidRDefault="002854CC">
            <w:r w:rsidRPr="00E6306C">
              <w:t>To ensure our services, strategies, decisions and commissioning activities are informed by intelligence about our communities and their changing needs.</w:t>
            </w:r>
          </w:p>
        </w:tc>
        <w:tc>
          <w:tcPr>
            <w:tcW w:w="5506" w:type="dxa"/>
          </w:tcPr>
          <w:p w:rsidR="002854CC" w:rsidRPr="00E6306C" w:rsidRDefault="002854CC" w:rsidP="00E6306C">
            <w:pPr>
              <w:pStyle w:val="ListParagraph"/>
              <w:numPr>
                <w:ilvl w:val="0"/>
                <w:numId w:val="22"/>
              </w:numPr>
              <w:ind w:left="459" w:hanging="425"/>
              <w:rPr>
                <w:rFonts w:ascii="Arial" w:hAnsi="Arial" w:cs="Arial"/>
                <w:color w:val="000000" w:themeColor="text1"/>
              </w:rPr>
            </w:pPr>
            <w:r w:rsidRPr="00E6306C">
              <w:rPr>
                <w:rFonts w:ascii="Arial" w:hAnsi="Arial" w:cs="Arial"/>
                <w:color w:val="000000" w:themeColor="text1"/>
              </w:rPr>
              <w:t xml:space="preserve">Maintain a comprehensive and up to date information base about our community’s needs </w:t>
            </w:r>
          </w:p>
          <w:p w:rsidR="002854CC" w:rsidRPr="00E6306C" w:rsidRDefault="002854CC" w:rsidP="00E6306C">
            <w:pPr>
              <w:pStyle w:val="ListParagraph"/>
              <w:numPr>
                <w:ilvl w:val="0"/>
                <w:numId w:val="22"/>
              </w:numPr>
              <w:ind w:left="459" w:hanging="425"/>
              <w:rPr>
                <w:rFonts w:ascii="Arial" w:hAnsi="Arial" w:cs="Arial"/>
                <w:color w:val="000000" w:themeColor="text1"/>
              </w:rPr>
            </w:pPr>
            <w:r w:rsidRPr="00E6306C">
              <w:rPr>
                <w:rFonts w:ascii="Arial" w:hAnsi="Arial" w:cs="Arial"/>
                <w:color w:val="000000" w:themeColor="text1"/>
              </w:rPr>
              <w:t>Disaggregate and analyse data by protected characteristics and apply the information to decision making</w:t>
            </w:r>
            <w:r w:rsidR="00AE5082">
              <w:rPr>
                <w:rFonts w:ascii="Arial" w:hAnsi="Arial" w:cs="Arial"/>
                <w:color w:val="000000" w:themeColor="text1"/>
              </w:rPr>
              <w:t xml:space="preserve">, commissioning and delivery  </w:t>
            </w:r>
            <w:r w:rsidRPr="00E6306C">
              <w:rPr>
                <w:rFonts w:ascii="Arial" w:hAnsi="Arial" w:cs="Arial"/>
                <w:color w:val="000000" w:themeColor="text1"/>
              </w:rPr>
              <w:t>of services</w:t>
            </w:r>
          </w:p>
          <w:p w:rsidR="002854CC" w:rsidRPr="002D4FCB" w:rsidRDefault="002854CC" w:rsidP="002D4FCB">
            <w:pPr>
              <w:pStyle w:val="ListParagraph"/>
              <w:numPr>
                <w:ilvl w:val="0"/>
                <w:numId w:val="22"/>
              </w:numPr>
              <w:ind w:left="459" w:hanging="425"/>
              <w:rPr>
                <w:rFonts w:ascii="Arial" w:hAnsi="Arial" w:cs="Arial"/>
                <w:color w:val="000000" w:themeColor="text1"/>
              </w:rPr>
            </w:pPr>
            <w:r w:rsidRPr="00E6306C">
              <w:rPr>
                <w:rFonts w:ascii="Arial" w:hAnsi="Arial" w:cs="Arial"/>
                <w:color w:val="000000" w:themeColor="text1"/>
                <w:lang w:val="en"/>
              </w:rPr>
              <w:t xml:space="preserve">Train commissioners to raise awareness of their equality responsibilities (and the </w:t>
            </w:r>
            <w:proofErr w:type="spellStart"/>
            <w:r w:rsidRPr="00E6306C">
              <w:rPr>
                <w:rFonts w:ascii="Arial" w:hAnsi="Arial" w:cs="Arial"/>
                <w:color w:val="000000" w:themeColor="text1"/>
                <w:lang w:val="en"/>
              </w:rPr>
              <w:t>EqIA</w:t>
            </w:r>
            <w:proofErr w:type="spellEnd"/>
            <w:r w:rsidRPr="00E6306C">
              <w:rPr>
                <w:rFonts w:ascii="Arial" w:hAnsi="Arial" w:cs="Arial"/>
                <w:color w:val="000000" w:themeColor="text1"/>
                <w:lang w:val="en"/>
              </w:rPr>
              <w:t xml:space="preserve"> process), using the Equality Act 2010 as a driver</w:t>
            </w:r>
          </w:p>
        </w:tc>
        <w:tc>
          <w:tcPr>
            <w:tcW w:w="6018" w:type="dxa"/>
          </w:tcPr>
          <w:p w:rsidR="00D27CFB" w:rsidRDefault="00D27CFB" w:rsidP="0003208F">
            <w:pPr>
              <w:pStyle w:val="ListParagraph"/>
              <w:numPr>
                <w:ilvl w:val="0"/>
                <w:numId w:val="22"/>
              </w:numPr>
              <w:ind w:left="459" w:hanging="425"/>
              <w:rPr>
                <w:rFonts w:ascii="Arial" w:hAnsi="Arial" w:cs="Arial"/>
                <w:color w:val="000000" w:themeColor="text1"/>
              </w:rPr>
            </w:pPr>
            <w:r>
              <w:rPr>
                <w:rFonts w:ascii="Arial" w:hAnsi="Arial" w:cs="Arial"/>
                <w:color w:val="000000" w:themeColor="text1"/>
              </w:rPr>
              <w:t>The research and Intelligence web pages contain a comprehensive range of data and intelligence about the local community across the nine protected characteristics.</w:t>
            </w:r>
          </w:p>
          <w:p w:rsidR="0003208F" w:rsidRDefault="0039246F" w:rsidP="0003208F">
            <w:pPr>
              <w:pStyle w:val="ListParagraph"/>
              <w:numPr>
                <w:ilvl w:val="0"/>
                <w:numId w:val="22"/>
              </w:numPr>
              <w:ind w:left="459" w:hanging="425"/>
              <w:rPr>
                <w:rFonts w:ascii="Arial" w:hAnsi="Arial" w:cs="Arial"/>
                <w:color w:val="000000" w:themeColor="text1"/>
              </w:rPr>
            </w:pPr>
            <w:r>
              <w:rPr>
                <w:rFonts w:ascii="Arial" w:hAnsi="Arial" w:cs="Arial"/>
                <w:color w:val="000000" w:themeColor="text1"/>
              </w:rPr>
              <w:t xml:space="preserve">The Research &amp; Intelligence Team have created </w:t>
            </w:r>
            <w:r w:rsidR="0003208F">
              <w:rPr>
                <w:rFonts w:ascii="Arial" w:hAnsi="Arial" w:cs="Arial"/>
                <w:color w:val="000000" w:themeColor="text1"/>
              </w:rPr>
              <w:t>Data is disaggregated – see mapping</w:t>
            </w:r>
          </w:p>
          <w:p w:rsidR="0003208F" w:rsidRDefault="0003208F" w:rsidP="0003208F">
            <w:pPr>
              <w:pStyle w:val="ListParagraph"/>
              <w:numPr>
                <w:ilvl w:val="0"/>
                <w:numId w:val="22"/>
              </w:numPr>
              <w:ind w:left="459" w:hanging="425"/>
              <w:rPr>
                <w:rFonts w:ascii="Arial" w:hAnsi="Arial" w:cs="Arial"/>
                <w:color w:val="000000" w:themeColor="text1"/>
              </w:rPr>
            </w:pPr>
            <w:r>
              <w:rPr>
                <w:rFonts w:ascii="Arial" w:hAnsi="Arial" w:cs="Arial"/>
                <w:color w:val="000000" w:themeColor="text1"/>
              </w:rPr>
              <w:t xml:space="preserve">Equalities training </w:t>
            </w:r>
            <w:proofErr w:type="gramStart"/>
            <w:r>
              <w:rPr>
                <w:rFonts w:ascii="Arial" w:hAnsi="Arial" w:cs="Arial"/>
                <w:color w:val="000000" w:themeColor="text1"/>
              </w:rPr>
              <w:t>includes</w:t>
            </w:r>
            <w:proofErr w:type="gramEnd"/>
            <w:r>
              <w:rPr>
                <w:rFonts w:ascii="Arial" w:hAnsi="Arial" w:cs="Arial"/>
                <w:color w:val="000000" w:themeColor="text1"/>
              </w:rPr>
              <w:t xml:space="preserve"> commissioning guidance.  </w:t>
            </w:r>
          </w:p>
          <w:p w:rsidR="0003208F" w:rsidRPr="00D27CFB" w:rsidRDefault="0003208F" w:rsidP="00D27CFB">
            <w:pPr>
              <w:ind w:left="34"/>
              <w:rPr>
                <w:rFonts w:cs="Arial"/>
                <w:color w:val="000000" w:themeColor="text1"/>
              </w:rPr>
            </w:pPr>
          </w:p>
        </w:tc>
      </w:tr>
      <w:tr w:rsidR="002854CC" w:rsidTr="002854CC">
        <w:tc>
          <w:tcPr>
            <w:tcW w:w="2650" w:type="dxa"/>
          </w:tcPr>
          <w:p w:rsidR="002854CC" w:rsidRDefault="002854CC">
            <w:r w:rsidRPr="00BD036C">
              <w:t xml:space="preserve">To be more timely in our engagement with community groups and to improve our </w:t>
            </w:r>
            <w:r w:rsidRPr="00BD036C">
              <w:lastRenderedPageBreak/>
              <w:t>feedback to them.</w:t>
            </w:r>
          </w:p>
        </w:tc>
        <w:tc>
          <w:tcPr>
            <w:tcW w:w="5506" w:type="dxa"/>
          </w:tcPr>
          <w:p w:rsidR="002854CC" w:rsidRPr="00502A53" w:rsidRDefault="002854CC" w:rsidP="00502A53">
            <w:pPr>
              <w:pStyle w:val="ListParagraph"/>
              <w:numPr>
                <w:ilvl w:val="0"/>
                <w:numId w:val="40"/>
              </w:numPr>
              <w:rPr>
                <w:rFonts w:ascii="Arial" w:hAnsi="Arial" w:cs="Arial"/>
              </w:rPr>
            </w:pPr>
            <w:r w:rsidRPr="00502A53">
              <w:rPr>
                <w:rFonts w:ascii="Arial" w:hAnsi="Arial" w:cs="Arial"/>
              </w:rPr>
              <w:lastRenderedPageBreak/>
              <w:t>Develop comprehensive list of equality VCS organisations and make available on the internal web system and public website.</w:t>
            </w:r>
          </w:p>
          <w:p w:rsidR="002854CC" w:rsidRPr="00502A53" w:rsidRDefault="002854CC" w:rsidP="00502A53">
            <w:pPr>
              <w:pStyle w:val="ListParagraph"/>
              <w:numPr>
                <w:ilvl w:val="0"/>
                <w:numId w:val="38"/>
              </w:numPr>
              <w:rPr>
                <w:rFonts w:ascii="Arial" w:hAnsi="Arial" w:cs="Arial"/>
              </w:rPr>
            </w:pPr>
            <w:r w:rsidRPr="00502A53">
              <w:rPr>
                <w:rFonts w:ascii="Arial" w:hAnsi="Arial" w:cs="Arial"/>
              </w:rPr>
              <w:t xml:space="preserve">Update e-consult web pages to ensure </w:t>
            </w:r>
            <w:r w:rsidRPr="00502A53">
              <w:rPr>
                <w:rFonts w:ascii="Arial" w:hAnsi="Arial" w:cs="Arial"/>
              </w:rPr>
              <w:lastRenderedPageBreak/>
              <w:t>consultations are logged and results published</w:t>
            </w:r>
          </w:p>
        </w:tc>
        <w:tc>
          <w:tcPr>
            <w:tcW w:w="6018" w:type="dxa"/>
          </w:tcPr>
          <w:p w:rsidR="002854CC" w:rsidRPr="00AE5082" w:rsidRDefault="00AE5082" w:rsidP="0039246F">
            <w:pPr>
              <w:pStyle w:val="ListParagraph"/>
              <w:numPr>
                <w:ilvl w:val="0"/>
                <w:numId w:val="10"/>
              </w:numPr>
              <w:rPr>
                <w:rFonts w:ascii="Arial" w:hAnsi="Arial" w:cs="Arial"/>
              </w:rPr>
            </w:pPr>
            <w:r>
              <w:rPr>
                <w:rFonts w:ascii="Arial" w:hAnsi="Arial" w:cs="Arial"/>
              </w:rPr>
              <w:lastRenderedPageBreak/>
              <w:t xml:space="preserve">There is an up to date </w:t>
            </w:r>
            <w:r w:rsidR="0003208F" w:rsidRPr="00AE5082">
              <w:rPr>
                <w:rFonts w:ascii="Arial" w:hAnsi="Arial" w:cs="Arial"/>
              </w:rPr>
              <w:t xml:space="preserve">list </w:t>
            </w:r>
            <w:r>
              <w:rPr>
                <w:rFonts w:ascii="Arial" w:hAnsi="Arial" w:cs="Arial"/>
              </w:rPr>
              <w:t xml:space="preserve">maintained </w:t>
            </w:r>
            <w:r w:rsidR="0003208F" w:rsidRPr="00AE5082">
              <w:rPr>
                <w:rFonts w:ascii="Arial" w:hAnsi="Arial" w:cs="Arial"/>
              </w:rPr>
              <w:t>on the public website</w:t>
            </w:r>
          </w:p>
          <w:p w:rsidR="0003208F" w:rsidRPr="00AE5082" w:rsidRDefault="0003208F" w:rsidP="007868DC">
            <w:pPr>
              <w:ind w:left="459" w:hanging="425"/>
              <w:rPr>
                <w:rFonts w:cs="Arial"/>
              </w:rPr>
            </w:pPr>
          </w:p>
          <w:p w:rsidR="0003208F" w:rsidRDefault="0003208F" w:rsidP="00AE5082">
            <w:pPr>
              <w:pStyle w:val="ListParagraph"/>
              <w:numPr>
                <w:ilvl w:val="0"/>
                <w:numId w:val="10"/>
              </w:numPr>
              <w:rPr>
                <w:rFonts w:ascii="Arial" w:hAnsi="Arial" w:cs="Arial"/>
              </w:rPr>
            </w:pPr>
            <w:r w:rsidRPr="00AE5082">
              <w:rPr>
                <w:rFonts w:ascii="Arial" w:hAnsi="Arial" w:cs="Arial"/>
              </w:rPr>
              <w:t>The ‘Results and outcomes’ section on the public web pages</w:t>
            </w:r>
            <w:r w:rsidR="00AE5082">
              <w:rPr>
                <w:rFonts w:ascii="Arial" w:hAnsi="Arial" w:cs="Arial"/>
              </w:rPr>
              <w:t xml:space="preserve"> gives consultees the opportunity to check results. </w:t>
            </w:r>
          </w:p>
          <w:p w:rsidR="00D27CFB" w:rsidRPr="002D4FCB" w:rsidRDefault="00D27CFB" w:rsidP="002D4FCB">
            <w:pPr>
              <w:rPr>
                <w:rFonts w:cs="Arial"/>
              </w:rPr>
            </w:pPr>
          </w:p>
        </w:tc>
      </w:tr>
      <w:tr w:rsidR="00D27CFB" w:rsidTr="002854CC">
        <w:tc>
          <w:tcPr>
            <w:tcW w:w="2650" w:type="dxa"/>
          </w:tcPr>
          <w:p w:rsidR="00D27CFB" w:rsidRDefault="00D27CFB">
            <w:r>
              <w:lastRenderedPageBreak/>
              <w:t>Encourage young people in schools and other settings to take a lead on promoting equality by setting up an E Team</w:t>
            </w:r>
          </w:p>
          <w:p w:rsidR="00D27CFB" w:rsidRPr="00BD036C" w:rsidRDefault="00D27CFB"/>
        </w:tc>
        <w:tc>
          <w:tcPr>
            <w:tcW w:w="5506" w:type="dxa"/>
          </w:tcPr>
          <w:p w:rsidR="00D27CFB" w:rsidRPr="00502A53" w:rsidRDefault="00D27CFB" w:rsidP="00502A53">
            <w:pPr>
              <w:pStyle w:val="ListParagraph"/>
              <w:numPr>
                <w:ilvl w:val="0"/>
                <w:numId w:val="39"/>
              </w:numPr>
              <w:rPr>
                <w:rFonts w:ascii="Arial" w:hAnsi="Arial" w:cs="Arial"/>
              </w:rPr>
            </w:pPr>
            <w:r w:rsidRPr="00502A53">
              <w:rPr>
                <w:rFonts w:ascii="Arial" w:hAnsi="Arial" w:cs="Arial"/>
              </w:rPr>
              <w:t>Over 40 E Teams</w:t>
            </w:r>
            <w:r w:rsidR="00502A53" w:rsidRPr="00502A53">
              <w:rPr>
                <w:rFonts w:ascii="Arial" w:hAnsi="Arial" w:cs="Arial"/>
              </w:rPr>
              <w:t xml:space="preserve"> (Equalities Teams)</w:t>
            </w:r>
            <w:r w:rsidRPr="00502A53">
              <w:rPr>
                <w:rFonts w:ascii="Arial" w:hAnsi="Arial" w:cs="Arial"/>
              </w:rPr>
              <w:t xml:space="preserve"> are now in operation in primary, secondary and special schools and other settings.  Good </w:t>
            </w:r>
            <w:r w:rsidR="00502A53" w:rsidRPr="00502A53">
              <w:rPr>
                <w:rFonts w:ascii="Arial" w:hAnsi="Arial" w:cs="Arial"/>
              </w:rPr>
              <w:t>practice has been shared</w:t>
            </w:r>
            <w:r w:rsidRPr="00502A53">
              <w:rPr>
                <w:rFonts w:ascii="Arial" w:hAnsi="Arial" w:cs="Arial"/>
              </w:rPr>
              <w:t xml:space="preserve"> between E Teams through</w:t>
            </w:r>
            <w:r w:rsidR="00502A53" w:rsidRPr="00502A53">
              <w:rPr>
                <w:rFonts w:ascii="Arial" w:hAnsi="Arial" w:cs="Arial"/>
              </w:rPr>
              <w:t xml:space="preserve"> </w:t>
            </w:r>
            <w:hyperlink r:id="rId7" w:history="1">
              <w:r w:rsidR="00502A53" w:rsidRPr="00502A53">
                <w:rPr>
                  <w:rStyle w:val="Hyperlink"/>
                  <w:rFonts w:ascii="Arial" w:hAnsi="Arial" w:cs="Arial"/>
                </w:rPr>
                <w:t>E Team web pages</w:t>
              </w:r>
            </w:hyperlink>
            <w:r w:rsidR="00502A53" w:rsidRPr="00502A53">
              <w:rPr>
                <w:rFonts w:ascii="Arial" w:hAnsi="Arial" w:cs="Arial"/>
              </w:rPr>
              <w:t xml:space="preserve"> and also through</w:t>
            </w:r>
            <w:r w:rsidRPr="00502A53">
              <w:rPr>
                <w:rFonts w:ascii="Arial" w:hAnsi="Arial" w:cs="Arial"/>
              </w:rPr>
              <w:t xml:space="preserve"> cluster events which have been</w:t>
            </w:r>
            <w:r w:rsidR="00502A53" w:rsidRPr="00502A53">
              <w:rPr>
                <w:rFonts w:ascii="Arial" w:hAnsi="Arial" w:cs="Arial"/>
              </w:rPr>
              <w:t xml:space="preserve"> recently hosted by St </w:t>
            </w:r>
            <w:proofErr w:type="spellStart"/>
            <w:r w:rsidR="00502A53" w:rsidRPr="00502A53">
              <w:rPr>
                <w:rFonts w:ascii="Arial" w:hAnsi="Arial" w:cs="Arial"/>
              </w:rPr>
              <w:t>Keyna</w:t>
            </w:r>
            <w:proofErr w:type="spellEnd"/>
            <w:r w:rsidR="00502A53" w:rsidRPr="00502A53">
              <w:rPr>
                <w:rFonts w:ascii="Arial" w:hAnsi="Arial" w:cs="Arial"/>
              </w:rPr>
              <w:t xml:space="preserve"> and </w:t>
            </w:r>
            <w:proofErr w:type="spellStart"/>
            <w:r w:rsidR="00502A53" w:rsidRPr="00502A53">
              <w:rPr>
                <w:rFonts w:ascii="Arial" w:hAnsi="Arial" w:cs="Arial"/>
              </w:rPr>
              <w:t>Longvernal</w:t>
            </w:r>
            <w:proofErr w:type="spellEnd"/>
            <w:r w:rsidR="00502A53" w:rsidRPr="00502A53">
              <w:rPr>
                <w:rFonts w:ascii="Arial" w:hAnsi="Arial" w:cs="Arial"/>
              </w:rPr>
              <w:t xml:space="preserve"> primary schools. </w:t>
            </w:r>
          </w:p>
        </w:tc>
        <w:tc>
          <w:tcPr>
            <w:tcW w:w="6018" w:type="dxa"/>
          </w:tcPr>
          <w:p w:rsidR="00D27CFB" w:rsidRDefault="00502A53" w:rsidP="0039246F">
            <w:pPr>
              <w:pStyle w:val="ListParagraph"/>
              <w:numPr>
                <w:ilvl w:val="0"/>
                <w:numId w:val="10"/>
              </w:numPr>
              <w:rPr>
                <w:rFonts w:ascii="Arial" w:hAnsi="Arial" w:cs="Arial"/>
              </w:rPr>
            </w:pPr>
            <w:r>
              <w:rPr>
                <w:rFonts w:ascii="Arial" w:hAnsi="Arial" w:cs="Arial"/>
              </w:rPr>
              <w:t>An E Team cluster event for secondary schools is set for 13</w:t>
            </w:r>
            <w:r w:rsidRPr="00502A53">
              <w:rPr>
                <w:rFonts w:ascii="Arial" w:hAnsi="Arial" w:cs="Arial"/>
                <w:vertAlign w:val="superscript"/>
              </w:rPr>
              <w:t>th</w:t>
            </w:r>
            <w:r>
              <w:rPr>
                <w:rFonts w:ascii="Arial" w:hAnsi="Arial" w:cs="Arial"/>
              </w:rPr>
              <w:t xml:space="preserve"> Oct 2016.  The event is particularly targeting schools that don’t yet have an E Team.  The cluster event is being led by Chew Valley School Equalities Team</w:t>
            </w:r>
            <w:r w:rsidR="002D4FCB">
              <w:rPr>
                <w:rFonts w:ascii="Arial" w:hAnsi="Arial" w:cs="Arial"/>
              </w:rPr>
              <w:t>, and will have input from Black Families Education Support Group and the Child and Adolescent Mental Health service users.</w:t>
            </w:r>
          </w:p>
        </w:tc>
      </w:tr>
      <w:tr w:rsidR="00502A53" w:rsidTr="002854CC">
        <w:tc>
          <w:tcPr>
            <w:tcW w:w="2650" w:type="dxa"/>
          </w:tcPr>
          <w:p w:rsidR="00502A53" w:rsidRDefault="00502A53">
            <w:r>
              <w:t>Tackle homophobic, bi-phobic and transphobic bullying in schools</w:t>
            </w:r>
          </w:p>
          <w:p w:rsidR="00502A53" w:rsidRDefault="00502A53"/>
        </w:tc>
        <w:tc>
          <w:tcPr>
            <w:tcW w:w="5506" w:type="dxa"/>
          </w:tcPr>
          <w:p w:rsidR="00502A53" w:rsidRPr="00502A53" w:rsidRDefault="00502A53" w:rsidP="00502A53">
            <w:pPr>
              <w:pStyle w:val="ListParagraph"/>
              <w:numPr>
                <w:ilvl w:val="0"/>
                <w:numId w:val="10"/>
              </w:numPr>
              <w:rPr>
                <w:rFonts w:ascii="Arial" w:hAnsi="Arial" w:cs="Arial"/>
              </w:rPr>
            </w:pPr>
            <w:r w:rsidRPr="00502A53">
              <w:rPr>
                <w:rFonts w:ascii="Arial" w:hAnsi="Arial" w:cs="Arial"/>
              </w:rPr>
              <w:t xml:space="preserve">For the past three years B&amp;NES Council has entered </w:t>
            </w:r>
            <w:proofErr w:type="spellStart"/>
            <w:r w:rsidRPr="00502A53">
              <w:rPr>
                <w:rFonts w:ascii="Arial" w:hAnsi="Arial" w:cs="Arial"/>
              </w:rPr>
              <w:t>Stonewall’s</w:t>
            </w:r>
            <w:proofErr w:type="spellEnd"/>
            <w:r w:rsidRPr="00502A53">
              <w:rPr>
                <w:rFonts w:ascii="Arial" w:hAnsi="Arial" w:cs="Arial"/>
              </w:rPr>
              <w:t xml:space="preserve"> Education Equality Index (achieving best new entry in 2013; number 5 in 2014; 1</w:t>
            </w:r>
            <w:r w:rsidRPr="00502A53">
              <w:rPr>
                <w:rFonts w:ascii="Arial" w:hAnsi="Arial" w:cs="Arial"/>
                <w:vertAlign w:val="superscript"/>
              </w:rPr>
              <w:t>st</w:t>
            </w:r>
            <w:r w:rsidRPr="00502A53">
              <w:rPr>
                <w:rFonts w:ascii="Arial" w:hAnsi="Arial" w:cs="Arial"/>
              </w:rPr>
              <w:t xml:space="preserve"> place 2015 and 2</w:t>
            </w:r>
            <w:r w:rsidRPr="00502A53">
              <w:rPr>
                <w:rFonts w:ascii="Arial" w:hAnsi="Arial" w:cs="Arial"/>
                <w:vertAlign w:val="superscript"/>
              </w:rPr>
              <w:t>nd</w:t>
            </w:r>
            <w:r w:rsidRPr="00502A53">
              <w:rPr>
                <w:rFonts w:ascii="Arial" w:hAnsi="Arial" w:cs="Arial"/>
              </w:rPr>
              <w:t xml:space="preserve"> place in 2016.</w:t>
            </w:r>
          </w:p>
        </w:tc>
        <w:tc>
          <w:tcPr>
            <w:tcW w:w="6018" w:type="dxa"/>
          </w:tcPr>
          <w:p w:rsidR="00502A53" w:rsidRDefault="002D4FCB" w:rsidP="0039246F">
            <w:pPr>
              <w:pStyle w:val="ListParagraph"/>
              <w:numPr>
                <w:ilvl w:val="0"/>
                <w:numId w:val="10"/>
              </w:numPr>
              <w:rPr>
                <w:rFonts w:ascii="Arial" w:hAnsi="Arial" w:cs="Arial"/>
              </w:rPr>
            </w:pPr>
            <w:r>
              <w:rPr>
                <w:rFonts w:ascii="Arial" w:hAnsi="Arial" w:cs="Arial"/>
              </w:rPr>
              <w:t xml:space="preserve">A </w:t>
            </w:r>
            <w:proofErr w:type="gramStart"/>
            <w:r>
              <w:rPr>
                <w:rFonts w:ascii="Arial" w:hAnsi="Arial" w:cs="Arial"/>
              </w:rPr>
              <w:t>meetings</w:t>
            </w:r>
            <w:proofErr w:type="gramEnd"/>
            <w:r>
              <w:rPr>
                <w:rFonts w:ascii="Arial" w:hAnsi="Arial" w:cs="Arial"/>
              </w:rPr>
              <w:t xml:space="preserve"> is scheduled to take place between Stonewall and the Council’s Challenging Homophobia. Biphobia and Transphobia steering group at the end of September.  This meeting will provide feedback on how our overall performance (138/140) can be improved upon for next year.</w:t>
            </w:r>
          </w:p>
        </w:tc>
      </w:tr>
      <w:tr w:rsidR="0003208F" w:rsidTr="00BE5B1E">
        <w:tc>
          <w:tcPr>
            <w:tcW w:w="14174" w:type="dxa"/>
            <w:gridSpan w:val="3"/>
          </w:tcPr>
          <w:p w:rsidR="0003208F" w:rsidRPr="0039246F" w:rsidRDefault="0003208F">
            <w:pPr>
              <w:rPr>
                <w:b/>
                <w:sz w:val="28"/>
                <w:szCs w:val="28"/>
              </w:rPr>
            </w:pPr>
            <w:r w:rsidRPr="0039246F">
              <w:rPr>
                <w:b/>
                <w:sz w:val="28"/>
                <w:szCs w:val="28"/>
              </w:rPr>
              <w:t>Foster good relations between pe</w:t>
            </w:r>
            <w:r w:rsidR="002D4FCB">
              <w:rPr>
                <w:b/>
                <w:sz w:val="28"/>
                <w:szCs w:val="28"/>
              </w:rPr>
              <w:t xml:space="preserve">ople who share a characteristic </w:t>
            </w:r>
            <w:r w:rsidRPr="0039246F">
              <w:rPr>
                <w:b/>
                <w:sz w:val="28"/>
                <w:szCs w:val="28"/>
              </w:rPr>
              <w:t>and those who don’t:</w:t>
            </w:r>
          </w:p>
          <w:p w:rsidR="0003208F" w:rsidRDefault="0039246F" w:rsidP="0039246F">
            <w:pPr>
              <w:rPr>
                <w:rFonts w:cs="Arial"/>
                <w:sz w:val="28"/>
                <w:szCs w:val="28"/>
              </w:rPr>
            </w:pPr>
            <w:r>
              <w:rPr>
                <w:rFonts w:cs="Arial"/>
                <w:sz w:val="28"/>
                <w:szCs w:val="28"/>
              </w:rPr>
              <w:t>Recognising</w:t>
            </w:r>
            <w:r w:rsidR="0003208F" w:rsidRPr="0039246F">
              <w:rPr>
                <w:rFonts w:cs="Arial"/>
                <w:sz w:val="28"/>
                <w:szCs w:val="28"/>
              </w:rPr>
              <w:t xml:space="preserve"> and celebrat</w:t>
            </w:r>
            <w:r>
              <w:rPr>
                <w:rFonts w:cs="Arial"/>
                <w:sz w:val="28"/>
                <w:szCs w:val="28"/>
              </w:rPr>
              <w:t>ing</w:t>
            </w:r>
            <w:r w:rsidR="0003208F" w:rsidRPr="0039246F">
              <w:rPr>
                <w:rFonts w:cs="Arial"/>
                <w:sz w:val="28"/>
                <w:szCs w:val="28"/>
              </w:rPr>
              <w:t xml:space="preserve"> the growing diverse communities of Bath &amp; North East Somerset</w:t>
            </w:r>
          </w:p>
          <w:p w:rsidR="0039246F" w:rsidRPr="0036589F" w:rsidRDefault="0039246F" w:rsidP="0039246F">
            <w:pPr>
              <w:rPr>
                <w:b/>
                <w:sz w:val="40"/>
                <w:szCs w:val="40"/>
              </w:rPr>
            </w:pPr>
          </w:p>
        </w:tc>
      </w:tr>
      <w:tr w:rsidR="002854CC" w:rsidTr="002854CC">
        <w:tc>
          <w:tcPr>
            <w:tcW w:w="2650" w:type="dxa"/>
          </w:tcPr>
          <w:p w:rsidR="002854CC" w:rsidRDefault="002854CC" w:rsidP="00AE5082">
            <w:r w:rsidRPr="00D27CFB">
              <w:t xml:space="preserve">To work jointly with our partners to identify </w:t>
            </w:r>
            <w:r w:rsidR="00AE5082" w:rsidRPr="00D27CFB">
              <w:t xml:space="preserve">and celebrate our diverse </w:t>
            </w:r>
            <w:r w:rsidRPr="00D27CFB">
              <w:t>communities</w:t>
            </w:r>
            <w:r w:rsidR="00AE5082" w:rsidRPr="00D27CFB">
              <w:t>, and to promote positive attitudes toward difference</w:t>
            </w:r>
          </w:p>
          <w:p w:rsidR="00502A53" w:rsidRDefault="00502A53" w:rsidP="00AE5082"/>
          <w:p w:rsidR="002D4FCB" w:rsidRDefault="002D4FCB" w:rsidP="00502A53">
            <w:pPr>
              <w:rPr>
                <w:rFonts w:cs="Arial"/>
              </w:rPr>
            </w:pPr>
          </w:p>
          <w:p w:rsidR="00502A53" w:rsidRPr="00D27CFB" w:rsidRDefault="00502A53" w:rsidP="002D4FCB"/>
        </w:tc>
        <w:tc>
          <w:tcPr>
            <w:tcW w:w="5506" w:type="dxa"/>
          </w:tcPr>
          <w:p w:rsidR="00502A53" w:rsidRDefault="002854CC" w:rsidP="00502A53">
            <w:pPr>
              <w:pStyle w:val="ListParagraph"/>
              <w:numPr>
                <w:ilvl w:val="0"/>
                <w:numId w:val="10"/>
              </w:numPr>
              <w:ind w:left="317" w:hanging="317"/>
            </w:pPr>
            <w:r w:rsidRPr="002D4FCB">
              <w:rPr>
                <w:rFonts w:ascii="Arial" w:hAnsi="Arial" w:cs="Arial"/>
              </w:rPr>
              <w:t>W</w:t>
            </w:r>
            <w:r w:rsidR="0003208F" w:rsidRPr="002D4FCB">
              <w:rPr>
                <w:rFonts w:ascii="Arial" w:hAnsi="Arial" w:cs="Arial"/>
              </w:rPr>
              <w:t xml:space="preserve">ork with VCS partners to hold </w:t>
            </w:r>
            <w:r w:rsidRPr="002D4FCB">
              <w:rPr>
                <w:rFonts w:ascii="Arial" w:hAnsi="Arial" w:cs="Arial"/>
              </w:rPr>
              <w:t>community event</w:t>
            </w:r>
            <w:r w:rsidR="00AE5082" w:rsidRPr="002D4FCB">
              <w:rPr>
                <w:rFonts w:ascii="Arial" w:hAnsi="Arial" w:cs="Arial"/>
              </w:rPr>
              <w:t>s</w:t>
            </w:r>
            <w:r w:rsidRPr="002D4FCB">
              <w:rPr>
                <w:rFonts w:ascii="Arial" w:hAnsi="Arial" w:cs="Arial"/>
              </w:rPr>
              <w:t xml:space="preserve"> </w:t>
            </w:r>
            <w:r w:rsidR="00AE5082" w:rsidRPr="002D4FCB">
              <w:rPr>
                <w:rFonts w:ascii="Arial" w:hAnsi="Arial" w:cs="Arial"/>
              </w:rPr>
              <w:t xml:space="preserve">to </w:t>
            </w:r>
            <w:r w:rsidRPr="002D4FCB">
              <w:rPr>
                <w:rFonts w:ascii="Arial" w:hAnsi="Arial" w:cs="Arial"/>
              </w:rPr>
              <w:t xml:space="preserve">promoting </w:t>
            </w:r>
            <w:r w:rsidR="00AE5082" w:rsidRPr="002D4FCB">
              <w:rPr>
                <w:rFonts w:ascii="Arial" w:hAnsi="Arial" w:cs="Arial"/>
              </w:rPr>
              <w:t xml:space="preserve">increased awareness of </w:t>
            </w:r>
            <w:r w:rsidRPr="002D4FCB">
              <w:rPr>
                <w:rFonts w:ascii="Arial" w:hAnsi="Arial" w:cs="Arial"/>
              </w:rPr>
              <w:t>equality &amp; diversity</w:t>
            </w:r>
            <w:r w:rsidR="0003208F" w:rsidRPr="002D4FCB">
              <w:rPr>
                <w:rFonts w:ascii="Arial" w:hAnsi="Arial" w:cs="Arial"/>
              </w:rPr>
              <w:t xml:space="preserve"> </w:t>
            </w:r>
            <w:r w:rsidR="00AE5082" w:rsidRPr="002D4FCB">
              <w:rPr>
                <w:rFonts w:ascii="Arial" w:hAnsi="Arial" w:cs="Arial"/>
              </w:rPr>
              <w:t xml:space="preserve">issues.  </w:t>
            </w:r>
            <w:r w:rsidR="00D27CFB" w:rsidRPr="002D4FCB">
              <w:rPr>
                <w:rFonts w:ascii="Arial" w:hAnsi="Arial" w:cs="Arial"/>
              </w:rPr>
              <w:t xml:space="preserve">Use these </w:t>
            </w:r>
            <w:r w:rsidR="0003208F" w:rsidRPr="002D4FCB">
              <w:rPr>
                <w:rFonts w:ascii="Arial" w:hAnsi="Arial" w:cs="Arial"/>
              </w:rPr>
              <w:t>to share information and ideas across the 9 protected characteristics</w:t>
            </w:r>
            <w:r w:rsidR="002D4FCB" w:rsidRPr="002D4FCB">
              <w:rPr>
                <w:rFonts w:ascii="Arial" w:hAnsi="Arial" w:cs="Arial"/>
              </w:rPr>
              <w:t xml:space="preserve">. </w:t>
            </w:r>
            <w:r w:rsidR="00502A53" w:rsidRPr="002D4FCB">
              <w:rPr>
                <w:rFonts w:ascii="Arial" w:hAnsi="Arial" w:cs="Arial"/>
              </w:rPr>
              <w:t>The Council hosts and/or helps to organise a number of initiatives throughout the year to mark</w:t>
            </w:r>
            <w:r w:rsidR="002D4FCB" w:rsidRPr="002D4FCB">
              <w:rPr>
                <w:rFonts w:ascii="Arial" w:hAnsi="Arial" w:cs="Arial"/>
              </w:rPr>
              <w:t xml:space="preserve"> </w:t>
            </w:r>
            <w:r w:rsidR="00502A53" w:rsidRPr="002D4FCB">
              <w:rPr>
                <w:rFonts w:ascii="Arial" w:hAnsi="Arial" w:cs="Arial"/>
              </w:rPr>
              <w:t>special events such as</w:t>
            </w:r>
            <w:r w:rsidR="00502A53" w:rsidRPr="00D27CFB">
              <w:t xml:space="preserve"> </w:t>
            </w:r>
          </w:p>
          <w:p w:rsidR="002D4FCB" w:rsidRDefault="002D4FCB" w:rsidP="002D4FCB">
            <w:pPr>
              <w:pStyle w:val="ListParagraph"/>
              <w:ind w:left="317"/>
            </w:pPr>
          </w:p>
          <w:p w:rsidR="00502A53" w:rsidRPr="00D27CFB" w:rsidRDefault="00502A53" w:rsidP="00502A53">
            <w:pPr>
              <w:pStyle w:val="NoSpacing"/>
              <w:numPr>
                <w:ilvl w:val="0"/>
                <w:numId w:val="34"/>
              </w:numPr>
            </w:pPr>
            <w:r w:rsidRPr="00D27CFB">
              <w:t>Holocaust</w:t>
            </w:r>
            <w:r>
              <w:t xml:space="preserve"> Memorial day in </w:t>
            </w:r>
            <w:r w:rsidRPr="00D27CFB">
              <w:t xml:space="preserve">January; </w:t>
            </w:r>
          </w:p>
          <w:p w:rsidR="00502A53" w:rsidRDefault="00502A53" w:rsidP="00502A53">
            <w:pPr>
              <w:pStyle w:val="NoSpacing"/>
              <w:numPr>
                <w:ilvl w:val="0"/>
                <w:numId w:val="34"/>
              </w:numPr>
            </w:pPr>
            <w:r w:rsidRPr="00D27CFB">
              <w:t xml:space="preserve">LGBT history month in February; </w:t>
            </w:r>
          </w:p>
          <w:p w:rsidR="00502A53" w:rsidRPr="00D27CFB" w:rsidRDefault="00502A53" w:rsidP="00502A53">
            <w:pPr>
              <w:pStyle w:val="NoSpacing"/>
              <w:numPr>
                <w:ilvl w:val="0"/>
                <w:numId w:val="34"/>
              </w:numPr>
            </w:pPr>
            <w:r w:rsidRPr="00D27CFB">
              <w:t>International Day Against Homophobia, Biphobia &amp;</w:t>
            </w:r>
          </w:p>
          <w:p w:rsidR="00502A53" w:rsidRDefault="00502A53" w:rsidP="00502A53">
            <w:pPr>
              <w:pStyle w:val="NoSpacing"/>
              <w:numPr>
                <w:ilvl w:val="0"/>
                <w:numId w:val="34"/>
              </w:numPr>
            </w:pPr>
            <w:r w:rsidRPr="00D27CFB">
              <w:t xml:space="preserve">Transphobia in May; </w:t>
            </w:r>
          </w:p>
          <w:p w:rsidR="00502A53" w:rsidRDefault="00502A53" w:rsidP="002D4FCB">
            <w:pPr>
              <w:pStyle w:val="ListParagraph"/>
              <w:numPr>
                <w:ilvl w:val="0"/>
                <w:numId w:val="34"/>
              </w:numPr>
            </w:pPr>
            <w:r w:rsidRPr="002D4FCB">
              <w:rPr>
                <w:rFonts w:ascii="Arial" w:hAnsi="Arial" w:cs="Arial"/>
              </w:rPr>
              <w:t>Black History month in October</w:t>
            </w:r>
            <w:r w:rsidRPr="00D27CFB">
              <w:t>,</w:t>
            </w:r>
          </w:p>
          <w:p w:rsidR="00502A53" w:rsidRPr="00502A53" w:rsidRDefault="00502A53" w:rsidP="00502A53">
            <w:pPr>
              <w:rPr>
                <w:rFonts w:cs="Arial"/>
              </w:rPr>
            </w:pPr>
          </w:p>
        </w:tc>
        <w:tc>
          <w:tcPr>
            <w:tcW w:w="6018" w:type="dxa"/>
          </w:tcPr>
          <w:p w:rsidR="00D27CFB" w:rsidRPr="00D27CFB" w:rsidRDefault="002D4FCB" w:rsidP="0043283F">
            <w:pPr>
              <w:pStyle w:val="NoSpacing"/>
              <w:numPr>
                <w:ilvl w:val="0"/>
                <w:numId w:val="34"/>
              </w:numPr>
            </w:pPr>
            <w:r>
              <w:t>The Mayor of Bath is planning to host an event for Transgender Day of Remembrance (20th November 2016).  Discussions are underway with Rebecca Root (Transgender Actress, BBC hit series ‘Boy Meets Girl’) and there is the possibility the event will coincide with the results of a poster competition for local schools to design a gender neutral poster sign.</w:t>
            </w:r>
          </w:p>
          <w:p w:rsidR="00AE5082" w:rsidRPr="00D27CFB" w:rsidRDefault="00AE5082" w:rsidP="00502A53">
            <w:pPr>
              <w:rPr>
                <w:rFonts w:cs="Arial"/>
              </w:rPr>
            </w:pPr>
          </w:p>
        </w:tc>
      </w:tr>
    </w:tbl>
    <w:p w:rsidR="00905968" w:rsidRDefault="00905968" w:rsidP="00BD036C"/>
    <w:sectPr w:rsidR="00905968" w:rsidSect="005C29A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A94"/>
    <w:multiLevelType w:val="hybridMultilevel"/>
    <w:tmpl w:val="683E9F56"/>
    <w:lvl w:ilvl="0" w:tplc="8828086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3D0ABD"/>
    <w:multiLevelType w:val="hybridMultilevel"/>
    <w:tmpl w:val="5BCE6EEC"/>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09A83591"/>
    <w:multiLevelType w:val="hybridMultilevel"/>
    <w:tmpl w:val="5EF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945F6"/>
    <w:multiLevelType w:val="hybridMultilevel"/>
    <w:tmpl w:val="46628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294B1A"/>
    <w:multiLevelType w:val="hybridMultilevel"/>
    <w:tmpl w:val="C914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354DA"/>
    <w:multiLevelType w:val="hybridMultilevel"/>
    <w:tmpl w:val="73C493B6"/>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12C422E7"/>
    <w:multiLevelType w:val="hybridMultilevel"/>
    <w:tmpl w:val="CE6695B8"/>
    <w:lvl w:ilvl="0" w:tplc="AB043E42">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14703402"/>
    <w:multiLevelType w:val="hybridMultilevel"/>
    <w:tmpl w:val="01CC474E"/>
    <w:lvl w:ilvl="0" w:tplc="8B909F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C1653"/>
    <w:multiLevelType w:val="hybridMultilevel"/>
    <w:tmpl w:val="0CF6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20962A0"/>
    <w:multiLevelType w:val="hybridMultilevel"/>
    <w:tmpl w:val="B11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62A2E"/>
    <w:multiLevelType w:val="hybridMultilevel"/>
    <w:tmpl w:val="C7DE0F6C"/>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26BB153E"/>
    <w:multiLevelType w:val="hybridMultilevel"/>
    <w:tmpl w:val="F392B12C"/>
    <w:lvl w:ilvl="0" w:tplc="617660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27F819E1"/>
    <w:multiLevelType w:val="hybridMultilevel"/>
    <w:tmpl w:val="13224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A35003D"/>
    <w:multiLevelType w:val="hybridMultilevel"/>
    <w:tmpl w:val="88B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55E01"/>
    <w:multiLevelType w:val="hybridMultilevel"/>
    <w:tmpl w:val="32BA622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32AB7716"/>
    <w:multiLevelType w:val="hybridMultilevel"/>
    <w:tmpl w:val="8E4EF1B4"/>
    <w:lvl w:ilvl="0" w:tplc="61766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F0713"/>
    <w:multiLevelType w:val="hybridMultilevel"/>
    <w:tmpl w:val="028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44F6E"/>
    <w:multiLevelType w:val="hybridMultilevel"/>
    <w:tmpl w:val="101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71E52"/>
    <w:multiLevelType w:val="hybridMultilevel"/>
    <w:tmpl w:val="D3C8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06091"/>
    <w:multiLevelType w:val="hybridMultilevel"/>
    <w:tmpl w:val="BDDE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115DE"/>
    <w:multiLevelType w:val="hybridMultilevel"/>
    <w:tmpl w:val="9A263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0F4815"/>
    <w:multiLevelType w:val="hybridMultilevel"/>
    <w:tmpl w:val="0010D888"/>
    <w:lvl w:ilvl="0" w:tplc="AB043E4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48871A57"/>
    <w:multiLevelType w:val="hybridMultilevel"/>
    <w:tmpl w:val="8714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F37DE0"/>
    <w:multiLevelType w:val="hybridMultilevel"/>
    <w:tmpl w:val="9B52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403B0A"/>
    <w:multiLevelType w:val="hybridMultilevel"/>
    <w:tmpl w:val="72EE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F2EB4"/>
    <w:multiLevelType w:val="hybridMultilevel"/>
    <w:tmpl w:val="B922F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F405E4"/>
    <w:multiLevelType w:val="hybridMultilevel"/>
    <w:tmpl w:val="6D747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1825E9"/>
    <w:multiLevelType w:val="hybridMultilevel"/>
    <w:tmpl w:val="22A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B970B5"/>
    <w:multiLevelType w:val="hybridMultilevel"/>
    <w:tmpl w:val="4F9A3E26"/>
    <w:lvl w:ilvl="0" w:tplc="617660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CF373D"/>
    <w:multiLevelType w:val="hybridMultilevel"/>
    <w:tmpl w:val="71928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43B658A"/>
    <w:multiLevelType w:val="hybridMultilevel"/>
    <w:tmpl w:val="567EB534"/>
    <w:lvl w:ilvl="0" w:tplc="617660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62976D1"/>
    <w:multiLevelType w:val="hybridMultilevel"/>
    <w:tmpl w:val="DF401D1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32">
    <w:nsid w:val="67225423"/>
    <w:multiLevelType w:val="hybridMultilevel"/>
    <w:tmpl w:val="384E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B12EBB"/>
    <w:multiLevelType w:val="hybridMultilevel"/>
    <w:tmpl w:val="FC946B5A"/>
    <w:lvl w:ilvl="0" w:tplc="6176603C">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D860803"/>
    <w:multiLevelType w:val="hybridMultilevel"/>
    <w:tmpl w:val="23E2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7848C0"/>
    <w:multiLevelType w:val="hybridMultilevel"/>
    <w:tmpl w:val="602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DF2CAA"/>
    <w:multiLevelType w:val="hybridMultilevel"/>
    <w:tmpl w:val="7112567E"/>
    <w:lvl w:ilvl="0" w:tplc="AB043E42">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5546BB"/>
    <w:multiLevelType w:val="hybridMultilevel"/>
    <w:tmpl w:val="D2A8076E"/>
    <w:lvl w:ilvl="0" w:tplc="61766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6777EB"/>
    <w:multiLevelType w:val="hybridMultilevel"/>
    <w:tmpl w:val="7A6E3B28"/>
    <w:lvl w:ilvl="0" w:tplc="61766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AD5E6E"/>
    <w:multiLevelType w:val="hybridMultilevel"/>
    <w:tmpl w:val="B7049C04"/>
    <w:lvl w:ilvl="0" w:tplc="882808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1"/>
  </w:num>
  <w:num w:numId="5">
    <w:abstractNumId w:val="5"/>
  </w:num>
  <w:num w:numId="6">
    <w:abstractNumId w:val="29"/>
  </w:num>
  <w:num w:numId="7">
    <w:abstractNumId w:val="8"/>
  </w:num>
  <w:num w:numId="8">
    <w:abstractNumId w:val="22"/>
  </w:num>
  <w:num w:numId="9">
    <w:abstractNumId w:val="35"/>
  </w:num>
  <w:num w:numId="10">
    <w:abstractNumId w:val="25"/>
  </w:num>
  <w:num w:numId="11">
    <w:abstractNumId w:val="3"/>
  </w:num>
  <w:num w:numId="12">
    <w:abstractNumId w:val="2"/>
  </w:num>
  <w:num w:numId="13">
    <w:abstractNumId w:val="7"/>
  </w:num>
  <w:num w:numId="14">
    <w:abstractNumId w:val="23"/>
  </w:num>
  <w:num w:numId="15">
    <w:abstractNumId w:val="24"/>
  </w:num>
  <w:num w:numId="16">
    <w:abstractNumId w:val="18"/>
  </w:num>
  <w:num w:numId="17">
    <w:abstractNumId w:val="9"/>
  </w:num>
  <w:num w:numId="18">
    <w:abstractNumId w:val="39"/>
  </w:num>
  <w:num w:numId="19">
    <w:abstractNumId w:val="0"/>
  </w:num>
  <w:num w:numId="20">
    <w:abstractNumId w:val="33"/>
  </w:num>
  <w:num w:numId="21">
    <w:abstractNumId w:val="30"/>
  </w:num>
  <w:num w:numId="22">
    <w:abstractNumId w:val="28"/>
  </w:num>
  <w:num w:numId="23">
    <w:abstractNumId w:val="15"/>
  </w:num>
  <w:num w:numId="24">
    <w:abstractNumId w:val="38"/>
  </w:num>
  <w:num w:numId="25">
    <w:abstractNumId w:val="37"/>
  </w:num>
  <w:num w:numId="26">
    <w:abstractNumId w:val="13"/>
  </w:num>
  <w:num w:numId="27">
    <w:abstractNumId w:val="17"/>
  </w:num>
  <w:num w:numId="28">
    <w:abstractNumId w:val="32"/>
  </w:num>
  <w:num w:numId="29">
    <w:abstractNumId w:val="16"/>
  </w:num>
  <w:num w:numId="30">
    <w:abstractNumId w:val="14"/>
  </w:num>
  <w:num w:numId="31">
    <w:abstractNumId w:val="6"/>
  </w:num>
  <w:num w:numId="32">
    <w:abstractNumId w:val="21"/>
  </w:num>
  <w:num w:numId="33">
    <w:abstractNumId w:val="36"/>
  </w:num>
  <w:num w:numId="34">
    <w:abstractNumId w:val="19"/>
  </w:num>
  <w:num w:numId="35">
    <w:abstractNumId w:val="31"/>
  </w:num>
  <w:num w:numId="36">
    <w:abstractNumId w:val="27"/>
  </w:num>
  <w:num w:numId="37">
    <w:abstractNumId w:val="4"/>
  </w:num>
  <w:num w:numId="38">
    <w:abstractNumId w:val="20"/>
  </w:num>
  <w:num w:numId="39">
    <w:abstractNumId w:val="2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A3"/>
    <w:rsid w:val="000131A4"/>
    <w:rsid w:val="0003208F"/>
    <w:rsid w:val="00087639"/>
    <w:rsid w:val="00150F2E"/>
    <w:rsid w:val="002231D4"/>
    <w:rsid w:val="00223CB3"/>
    <w:rsid w:val="002854CC"/>
    <w:rsid w:val="00286EEA"/>
    <w:rsid w:val="002D4FCB"/>
    <w:rsid w:val="002E20E2"/>
    <w:rsid w:val="003471D5"/>
    <w:rsid w:val="0036589F"/>
    <w:rsid w:val="0039246F"/>
    <w:rsid w:val="003A28D7"/>
    <w:rsid w:val="00400A74"/>
    <w:rsid w:val="0043283F"/>
    <w:rsid w:val="0049309D"/>
    <w:rsid w:val="004D4AB3"/>
    <w:rsid w:val="00502A53"/>
    <w:rsid w:val="005354FA"/>
    <w:rsid w:val="005C29A3"/>
    <w:rsid w:val="006268E8"/>
    <w:rsid w:val="00655BEC"/>
    <w:rsid w:val="006747E1"/>
    <w:rsid w:val="00677B4F"/>
    <w:rsid w:val="007041F0"/>
    <w:rsid w:val="007509BA"/>
    <w:rsid w:val="007868DC"/>
    <w:rsid w:val="008B7122"/>
    <w:rsid w:val="008C54FA"/>
    <w:rsid w:val="00905968"/>
    <w:rsid w:val="00971D32"/>
    <w:rsid w:val="00AE5082"/>
    <w:rsid w:val="00B01643"/>
    <w:rsid w:val="00BD036C"/>
    <w:rsid w:val="00D27CFB"/>
    <w:rsid w:val="00D45CFC"/>
    <w:rsid w:val="00D468D9"/>
    <w:rsid w:val="00D829BC"/>
    <w:rsid w:val="00DE1830"/>
    <w:rsid w:val="00E31CB8"/>
    <w:rsid w:val="00E6306C"/>
    <w:rsid w:val="00E734D5"/>
    <w:rsid w:val="00E75B4A"/>
    <w:rsid w:val="00ED3180"/>
    <w:rsid w:val="00FE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A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9A3"/>
    <w:pPr>
      <w:ind w:left="720"/>
      <w:contextualSpacing/>
    </w:pPr>
    <w:rPr>
      <w:rFonts w:ascii="Times New Roman" w:hAnsi="Times New Roman"/>
      <w:lang w:eastAsia="en-US"/>
    </w:rPr>
  </w:style>
  <w:style w:type="paragraph" w:styleId="NoSpacing">
    <w:name w:val="No Spacing"/>
    <w:uiPriority w:val="1"/>
    <w:qFormat/>
    <w:rsid w:val="00D27CFB"/>
    <w:rPr>
      <w:rFonts w:ascii="Arial" w:hAnsi="Arial"/>
      <w:sz w:val="24"/>
      <w:szCs w:val="24"/>
    </w:rPr>
  </w:style>
  <w:style w:type="character" w:styleId="Hyperlink">
    <w:name w:val="Hyperlink"/>
    <w:basedOn w:val="DefaultParagraphFont"/>
    <w:uiPriority w:val="99"/>
    <w:unhideWhenUsed/>
    <w:rsid w:val="00502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A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9A3"/>
    <w:pPr>
      <w:ind w:left="720"/>
      <w:contextualSpacing/>
    </w:pPr>
    <w:rPr>
      <w:rFonts w:ascii="Times New Roman" w:hAnsi="Times New Roman"/>
      <w:lang w:eastAsia="en-US"/>
    </w:rPr>
  </w:style>
  <w:style w:type="paragraph" w:styleId="NoSpacing">
    <w:name w:val="No Spacing"/>
    <w:uiPriority w:val="1"/>
    <w:qFormat/>
    <w:rsid w:val="00D27CFB"/>
    <w:rPr>
      <w:rFonts w:ascii="Arial" w:hAnsi="Arial"/>
      <w:sz w:val="24"/>
      <w:szCs w:val="24"/>
    </w:rPr>
  </w:style>
  <w:style w:type="character" w:styleId="Hyperlink">
    <w:name w:val="Hyperlink"/>
    <w:basedOn w:val="DefaultParagraphFont"/>
    <w:uiPriority w:val="99"/>
    <w:unhideWhenUsed/>
    <w:rsid w:val="00502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thnes.gov.uk/services/your-council-and-democracy/equality-and-diversity/e-te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EE91-D5BA-452C-A8DE-447258FD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E6426335.dotm</Template>
  <TotalTime>0</TotalTime>
  <Pages>6</Pages>
  <Words>1527</Words>
  <Characters>8706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Jones</dc:creator>
  <cp:lastModifiedBy>Louise Murphy</cp:lastModifiedBy>
  <cp:revision>2</cp:revision>
  <cp:lastPrinted>2012-03-29T10:37:00Z</cp:lastPrinted>
  <dcterms:created xsi:type="dcterms:W3CDTF">2016-09-05T14:57:00Z</dcterms:created>
  <dcterms:modified xsi:type="dcterms:W3CDTF">2016-09-05T14:57:00Z</dcterms:modified>
</cp:coreProperties>
</file>