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6FDEF" w14:textId="1651E84F" w:rsidR="00FA4F8E" w:rsidRPr="001761B5" w:rsidRDefault="72C49A76" w:rsidP="00FA4F8E">
      <w:pPr>
        <w:rPr>
          <w:sz w:val="28"/>
          <w:szCs w:val="28"/>
        </w:rPr>
      </w:pPr>
      <w:r w:rsidRPr="001761B5">
        <w:rPr>
          <w:b/>
          <w:bCs/>
          <w:sz w:val="28"/>
          <w:szCs w:val="28"/>
        </w:rPr>
        <w:t xml:space="preserve">PART A: The Health Care Services (Provider Selection Regime) Regulations 2023 </w:t>
      </w:r>
      <w:r w:rsidRPr="001761B5">
        <w:rPr>
          <w:sz w:val="28"/>
          <w:szCs w:val="28"/>
        </w:rPr>
        <w:t xml:space="preserve">– </w:t>
      </w:r>
      <w:r w:rsidRPr="001761B5">
        <w:rPr>
          <w:b/>
          <w:bCs/>
          <w:sz w:val="28"/>
          <w:szCs w:val="28"/>
        </w:rPr>
        <w:t xml:space="preserve">Direct Award Process B </w:t>
      </w:r>
    </w:p>
    <w:p w14:paraId="19FDE7BD" w14:textId="206B50C0" w:rsidR="00FA4F8E" w:rsidRDefault="72C49A76" w:rsidP="00FA4F8E">
      <w:r w:rsidRPr="6B3CB31C">
        <w:rPr>
          <w:b/>
          <w:bCs/>
        </w:rPr>
        <w:t xml:space="preserve">Exclusion ground and confirmation of economic and financial standings: </w:t>
      </w:r>
      <w:r>
        <w:t xml:space="preserve">An Organisation </w:t>
      </w:r>
      <w:r w:rsidRPr="6B3CB31C">
        <w:rPr>
          <w:u w:val="single"/>
        </w:rPr>
        <w:t>must</w:t>
      </w:r>
      <w:r>
        <w:t xml:space="preserve"> provide a response to </w:t>
      </w:r>
      <w:r w:rsidRPr="001761B5">
        <w:rPr>
          <w:b/>
          <w:bCs/>
        </w:rPr>
        <w:t xml:space="preserve">all questions in Sections 1 to </w:t>
      </w:r>
      <w:r w:rsidR="00A80FF8" w:rsidRPr="001761B5">
        <w:rPr>
          <w:b/>
          <w:bCs/>
        </w:rPr>
        <w:t>6</w:t>
      </w:r>
      <w:r>
        <w:t xml:space="preserve"> below criteria to ascertain any possibility of exclusion and confirm economic and financial standing before providing services</w:t>
      </w:r>
      <w:r w:rsidR="00A82DC0">
        <w:t>.</w:t>
      </w:r>
    </w:p>
    <w:p w14:paraId="7FD5C315" w14:textId="6DB7E914" w:rsidR="00A82DC0" w:rsidRPr="00A35C30" w:rsidRDefault="00A35C30" w:rsidP="00FA4F8E">
      <w:pPr>
        <w:rPr>
          <w:b/>
          <w:bCs/>
          <w:sz w:val="24"/>
          <w:szCs w:val="24"/>
        </w:rPr>
      </w:pPr>
      <w:r w:rsidRPr="00A35C30">
        <w:rPr>
          <w:b/>
          <w:bCs/>
          <w:sz w:val="24"/>
          <w:szCs w:val="24"/>
        </w:rPr>
        <w:t>Section 1: Your information</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3985"/>
        <w:gridCol w:w="3560"/>
      </w:tblGrid>
      <w:tr w:rsidR="71EB6F9E" w14:paraId="03905157"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3AF32E63" w14:textId="3977A7F0"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Question number</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2F87E05" w14:textId="2516DDCF"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Question</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66005776" w14:textId="40596677"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Response</w:t>
            </w:r>
          </w:p>
        </w:tc>
      </w:tr>
      <w:tr w:rsidR="71EB6F9E" w14:paraId="257A4B9E"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1B80FA" w14:textId="1862D2F7"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1.1(a)</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FAC0D" w14:textId="605CB924"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Name (if registered, please give the registered name)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17D4E8" w14:textId="453743F5"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057B2B4C"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3E757F" w14:textId="22274538"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1.1(b) – (</w:t>
            </w:r>
            <w:proofErr w:type="spellStart"/>
            <w:r w:rsidRPr="71EB6F9E">
              <w:rPr>
                <w:rFonts w:ascii="Arial" w:eastAsia="Arial" w:hAnsi="Arial" w:cs="Arial"/>
                <w:color w:val="000000" w:themeColor="text1"/>
                <w:sz w:val="22"/>
                <w:szCs w:val="22"/>
              </w:rPr>
              <w:t>i</w:t>
            </w:r>
            <w:proofErr w:type="spellEnd"/>
            <w:r w:rsidRPr="71EB6F9E">
              <w:rPr>
                <w:rFonts w:ascii="Arial" w:eastAsia="Arial" w:hAnsi="Arial" w:cs="Arial"/>
                <w:color w:val="000000" w:themeColor="text1"/>
                <w:sz w:val="22"/>
                <w:szCs w:val="22"/>
              </w:rPr>
              <w:t>)</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84295" w14:textId="348EA5CE"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Registered address (if applicable) or head office address</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46A695" w14:textId="0DC9C006"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78040147"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FC8C4A" w14:textId="04AE648D"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1.1(b) – (ii)</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5CF164" w14:textId="3AF3B7D7"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Registered website address (if applicable)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F83049" w14:textId="63CFD7DA"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41C33F0B"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124813" w14:textId="4FC5908C" w:rsidR="71EB6F9E" w:rsidRPr="00F1446F" w:rsidRDefault="71EB6F9E" w:rsidP="1A9B8801">
            <w:pPr>
              <w:pStyle w:val="Standard"/>
              <w:spacing w:after="120"/>
              <w:ind w:right="-199"/>
              <w:jc w:val="both"/>
              <w:rPr>
                <w:rFonts w:ascii="Arial" w:eastAsia="Arial" w:hAnsi="Arial" w:cs="Arial"/>
                <w:color w:val="000000" w:themeColor="text1"/>
                <w:sz w:val="22"/>
                <w:szCs w:val="22"/>
              </w:rPr>
            </w:pPr>
            <w:r w:rsidRPr="00F1446F">
              <w:rPr>
                <w:rFonts w:ascii="Arial" w:eastAsia="Arial" w:hAnsi="Arial" w:cs="Arial"/>
                <w:color w:val="000000" w:themeColor="text1"/>
                <w:sz w:val="22"/>
                <w:szCs w:val="22"/>
              </w:rPr>
              <w:t>1.1(c)</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25F2D0" w14:textId="04CF26BE"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Trading status</w:t>
            </w:r>
          </w:p>
          <w:p w14:paraId="67218202" w14:textId="50E7F499"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a) - public limited company</w:t>
            </w:r>
          </w:p>
          <w:p w14:paraId="4C09A171" w14:textId="6770844C"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b) - private limited company</w:t>
            </w:r>
          </w:p>
          <w:p w14:paraId="59A6895F" w14:textId="23FB6641"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c) - limited liability partnership</w:t>
            </w:r>
          </w:p>
          <w:p w14:paraId="4AD9E1B1" w14:textId="6C88DA9F"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d) - other partnership</w:t>
            </w:r>
          </w:p>
          <w:p w14:paraId="33505578" w14:textId="1A3CEF70"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e) - sole trader</w:t>
            </w:r>
          </w:p>
          <w:p w14:paraId="4BDBEA22" w14:textId="48CBFFAA"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f) - third sector</w:t>
            </w:r>
          </w:p>
          <w:p w14:paraId="3187B4BC" w14:textId="621E4F76"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g) - other (please specify your trading status)</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BFC72C" w14:textId="5B366F9E"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46D26569"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021CA" w14:textId="11D8A890" w:rsidR="71EB6F9E" w:rsidRPr="00F1446F" w:rsidRDefault="71EB6F9E" w:rsidP="1A9B8801">
            <w:pPr>
              <w:pStyle w:val="Standard"/>
              <w:spacing w:after="120"/>
              <w:ind w:right="-199"/>
              <w:jc w:val="both"/>
              <w:rPr>
                <w:rFonts w:ascii="Arial" w:eastAsia="Arial" w:hAnsi="Arial" w:cs="Arial"/>
                <w:color w:val="000000" w:themeColor="text1"/>
                <w:sz w:val="22"/>
                <w:szCs w:val="22"/>
              </w:rPr>
            </w:pPr>
            <w:r w:rsidRPr="00F1446F">
              <w:rPr>
                <w:rFonts w:ascii="Arial" w:eastAsia="Arial" w:hAnsi="Arial" w:cs="Arial"/>
                <w:color w:val="000000" w:themeColor="text1"/>
                <w:sz w:val="22"/>
                <w:szCs w:val="22"/>
              </w:rPr>
              <w:t>1.1(d)</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00CBF2" w14:textId="530B1322"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Date of registration (if applicable) or date of formation.</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178870" w14:textId="3093BBD9"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3E8CE65C"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476B73" w14:textId="3346F4AA" w:rsidR="71EB6F9E" w:rsidRPr="00F1446F" w:rsidRDefault="71EB6F9E" w:rsidP="1A9B8801">
            <w:pPr>
              <w:pStyle w:val="Standard"/>
              <w:spacing w:after="120"/>
              <w:ind w:right="-199"/>
              <w:jc w:val="both"/>
              <w:rPr>
                <w:rFonts w:ascii="Arial" w:eastAsia="Arial" w:hAnsi="Arial" w:cs="Arial"/>
                <w:color w:val="000000" w:themeColor="text1"/>
                <w:sz w:val="22"/>
                <w:szCs w:val="22"/>
              </w:rPr>
            </w:pPr>
            <w:r w:rsidRPr="00F1446F">
              <w:rPr>
                <w:rFonts w:ascii="Arial" w:eastAsia="Arial" w:hAnsi="Arial" w:cs="Arial"/>
                <w:color w:val="000000" w:themeColor="text1"/>
                <w:sz w:val="22"/>
                <w:szCs w:val="22"/>
              </w:rPr>
              <w:t>1.1(e)</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51F46" w14:textId="563AC921"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Registration number (company, partnership, charity, etc if applicable).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61D2F7" w14:textId="491438F0" w:rsidR="71EB6F9E" w:rsidRDefault="71EB6F9E" w:rsidP="71EB6F9E">
            <w:pPr>
              <w:spacing w:after="120" w:line="240" w:lineRule="auto"/>
              <w:ind w:right="-199"/>
              <w:jc w:val="both"/>
              <w:rPr>
                <w:rFonts w:ascii="Calibri" w:eastAsia="Calibri" w:hAnsi="Calibri" w:cs="Calibri"/>
                <w:color w:val="000000" w:themeColor="text1"/>
              </w:rPr>
            </w:pPr>
          </w:p>
        </w:tc>
      </w:tr>
      <w:tr w:rsidR="71EB6F9E" w14:paraId="5213CC02"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CD46E1" w14:textId="12E27541"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 (g)</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8B75D1" w14:textId="47C92C25"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Details of Persons with Significant Control (PSC), where appropriate:</w:t>
            </w:r>
          </w:p>
          <w:p w14:paraId="0234495A" w14:textId="5B72B64A" w:rsidR="71EB6F9E" w:rsidRPr="002435D6" w:rsidRDefault="71EB6F9E" w:rsidP="71EB6F9E">
            <w:pPr>
              <w:spacing w:after="0" w:line="240" w:lineRule="auto"/>
              <w:ind w:right="181"/>
              <w:jc w:val="both"/>
              <w:rPr>
                <w:rFonts w:ascii="Arial" w:eastAsia="Arial" w:hAnsi="Arial" w:cs="Arial"/>
                <w:color w:val="000000" w:themeColor="text1"/>
              </w:rPr>
            </w:pPr>
          </w:p>
          <w:p w14:paraId="04F0BC0B" w14:textId="164BB80D"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Name</w:t>
            </w:r>
          </w:p>
          <w:p w14:paraId="2B846351" w14:textId="255A1E0E"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Date of birth</w:t>
            </w:r>
          </w:p>
          <w:p w14:paraId="5AB11F70" w14:textId="1C8257CC"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Nationality</w:t>
            </w:r>
          </w:p>
          <w:p w14:paraId="2E2CDA7E" w14:textId="12F7E7E9"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Country, state or part of the UK where the PSC usually lives</w:t>
            </w:r>
          </w:p>
          <w:p w14:paraId="280F455C" w14:textId="1C5B71AC"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Service address</w:t>
            </w:r>
          </w:p>
          <w:p w14:paraId="615A5081" w14:textId="10FB5515"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xml:space="preserve">- The date he or she became a PSC in relation to the </w:t>
            </w:r>
            <w:proofErr w:type="gramStart"/>
            <w:r w:rsidRPr="002435D6">
              <w:rPr>
                <w:rFonts w:ascii="Arial" w:eastAsia="Arial" w:hAnsi="Arial" w:cs="Arial"/>
                <w:color w:val="000000" w:themeColor="text1"/>
                <w:sz w:val="22"/>
                <w:szCs w:val="22"/>
              </w:rPr>
              <w:t>company ;</w:t>
            </w:r>
            <w:proofErr w:type="gramEnd"/>
          </w:p>
          <w:p w14:paraId="0444C2D1" w14:textId="6FE4B5BB"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 Which conditions for being a PSC are met:</w:t>
            </w:r>
          </w:p>
          <w:p w14:paraId="5267336E" w14:textId="57775F59" w:rsidR="71EB6F9E" w:rsidRPr="002435D6" w:rsidRDefault="71EB6F9E" w:rsidP="71EB6F9E">
            <w:pPr>
              <w:pStyle w:val="Standard"/>
              <w:ind w:left="720" w:right="181"/>
              <w:jc w:val="both"/>
              <w:rPr>
                <w:rFonts w:ascii="Arial" w:eastAsia="Arial" w:hAnsi="Arial" w:cs="Arial"/>
                <w:color w:val="000000" w:themeColor="text1"/>
                <w:sz w:val="22"/>
                <w:szCs w:val="22"/>
              </w:rPr>
            </w:pPr>
            <w:r w:rsidRPr="22342074">
              <w:rPr>
                <w:rFonts w:ascii="Arial" w:eastAsia="Arial" w:hAnsi="Arial" w:cs="Arial"/>
                <w:color w:val="000000" w:themeColor="text1"/>
                <w:sz w:val="22"/>
                <w:szCs w:val="22"/>
              </w:rPr>
              <w:t xml:space="preserve">- </w:t>
            </w:r>
            <w:r w:rsidR="4A7480DF" w:rsidRPr="22342074">
              <w:rPr>
                <w:rFonts w:ascii="Arial" w:eastAsia="Arial" w:hAnsi="Arial" w:cs="Arial"/>
                <w:color w:val="000000" w:themeColor="text1"/>
                <w:sz w:val="22"/>
                <w:szCs w:val="22"/>
              </w:rPr>
              <w:t xml:space="preserve">Shares and voting </w:t>
            </w:r>
            <w:proofErr w:type="spellStart"/>
            <w:r w:rsidR="4A7480DF" w:rsidRPr="22342074">
              <w:rPr>
                <w:rFonts w:ascii="Arial" w:eastAsia="Arial" w:hAnsi="Arial" w:cs="Arial"/>
                <w:color w:val="000000" w:themeColor="text1"/>
                <w:sz w:val="22"/>
                <w:szCs w:val="22"/>
              </w:rPr>
              <w:t>righrs</w:t>
            </w:r>
            <w:proofErr w:type="spellEnd"/>
            <w:r w:rsidR="4A7480DF" w:rsidRPr="22342074">
              <w:rPr>
                <w:rFonts w:ascii="Arial" w:eastAsia="Arial" w:hAnsi="Arial" w:cs="Arial"/>
                <w:color w:val="000000" w:themeColor="text1"/>
                <w:sz w:val="22"/>
                <w:szCs w:val="22"/>
              </w:rPr>
              <w:t xml:space="preserve"> o</w:t>
            </w:r>
            <w:r w:rsidRPr="22342074">
              <w:rPr>
                <w:rFonts w:ascii="Arial" w:eastAsia="Arial" w:hAnsi="Arial" w:cs="Arial"/>
                <w:color w:val="000000" w:themeColor="text1"/>
                <w:sz w:val="22"/>
                <w:szCs w:val="22"/>
              </w:rPr>
              <w:t>ver 25% up to (and including) 50%</w:t>
            </w:r>
          </w:p>
          <w:p w14:paraId="591A0B51" w14:textId="762D1364" w:rsidR="71EB6F9E" w:rsidRPr="002435D6" w:rsidRDefault="71EB6F9E" w:rsidP="71EB6F9E">
            <w:pPr>
              <w:pStyle w:val="Standard"/>
              <w:ind w:left="720" w:right="181"/>
              <w:jc w:val="both"/>
              <w:rPr>
                <w:rFonts w:ascii="Arial" w:eastAsia="Arial" w:hAnsi="Arial" w:cs="Arial"/>
                <w:color w:val="000000" w:themeColor="text1"/>
                <w:sz w:val="22"/>
                <w:szCs w:val="22"/>
              </w:rPr>
            </w:pPr>
            <w:r w:rsidRPr="22342074">
              <w:rPr>
                <w:rFonts w:ascii="Arial" w:eastAsia="Arial" w:hAnsi="Arial" w:cs="Arial"/>
                <w:color w:val="000000" w:themeColor="text1"/>
                <w:sz w:val="22"/>
                <w:szCs w:val="22"/>
              </w:rPr>
              <w:t xml:space="preserve">- </w:t>
            </w:r>
            <w:r w:rsidR="7DAFC603" w:rsidRPr="22342074">
              <w:rPr>
                <w:rFonts w:ascii="Arial" w:eastAsia="Arial" w:hAnsi="Arial" w:cs="Arial"/>
                <w:color w:val="000000" w:themeColor="text1"/>
                <w:sz w:val="22"/>
                <w:szCs w:val="22"/>
              </w:rPr>
              <w:t>Shares and voting rights m</w:t>
            </w:r>
            <w:r w:rsidRPr="22342074">
              <w:rPr>
                <w:rFonts w:ascii="Arial" w:eastAsia="Arial" w:hAnsi="Arial" w:cs="Arial"/>
                <w:color w:val="000000" w:themeColor="text1"/>
                <w:sz w:val="22"/>
                <w:szCs w:val="22"/>
              </w:rPr>
              <w:t>ore than 50% and less than 75%</w:t>
            </w:r>
          </w:p>
          <w:p w14:paraId="1BE35BFC" w14:textId="7362BD2A" w:rsidR="71EB6F9E" w:rsidRPr="002435D6" w:rsidRDefault="71EB6F9E" w:rsidP="71EB6F9E">
            <w:pPr>
              <w:pStyle w:val="Standard"/>
              <w:ind w:left="720" w:right="181"/>
              <w:jc w:val="both"/>
              <w:rPr>
                <w:rFonts w:ascii="Arial" w:eastAsia="Arial" w:hAnsi="Arial" w:cs="Arial"/>
                <w:color w:val="000000" w:themeColor="text1"/>
                <w:sz w:val="22"/>
                <w:szCs w:val="22"/>
              </w:rPr>
            </w:pPr>
            <w:r w:rsidRPr="22342074">
              <w:rPr>
                <w:rFonts w:ascii="Arial" w:eastAsia="Arial" w:hAnsi="Arial" w:cs="Arial"/>
                <w:color w:val="000000" w:themeColor="text1"/>
                <w:sz w:val="22"/>
                <w:szCs w:val="22"/>
              </w:rPr>
              <w:t xml:space="preserve">- </w:t>
            </w:r>
            <w:r w:rsidR="421A556A" w:rsidRPr="22342074">
              <w:rPr>
                <w:rFonts w:ascii="Arial" w:eastAsia="Arial" w:hAnsi="Arial" w:cs="Arial"/>
                <w:color w:val="000000" w:themeColor="text1"/>
                <w:sz w:val="22"/>
                <w:szCs w:val="22"/>
              </w:rPr>
              <w:t xml:space="preserve">Shares and voting rights of </w:t>
            </w:r>
            <w:r w:rsidRPr="22342074">
              <w:rPr>
                <w:rFonts w:ascii="Arial" w:eastAsia="Arial" w:hAnsi="Arial" w:cs="Arial"/>
                <w:color w:val="000000" w:themeColor="text1"/>
                <w:sz w:val="22"/>
                <w:szCs w:val="22"/>
              </w:rPr>
              <w:t>75% or more</w:t>
            </w:r>
          </w:p>
          <w:p w14:paraId="4860DF9C" w14:textId="77777777" w:rsidR="00E75C68" w:rsidRPr="002435D6" w:rsidRDefault="00E75C68" w:rsidP="71EB6F9E">
            <w:pPr>
              <w:pStyle w:val="Standard"/>
              <w:ind w:left="720" w:right="181"/>
              <w:jc w:val="both"/>
              <w:rPr>
                <w:rFonts w:ascii="Arial" w:eastAsia="Arial" w:hAnsi="Arial" w:cs="Arial"/>
                <w:color w:val="000000" w:themeColor="text1"/>
                <w:sz w:val="22"/>
                <w:szCs w:val="22"/>
              </w:rPr>
            </w:pPr>
          </w:p>
          <w:p w14:paraId="4CC4F4B0" w14:textId="40E44533" w:rsidR="71EB6F9E" w:rsidRPr="002435D6" w:rsidRDefault="71EB6F9E" w:rsidP="71EB6F9E">
            <w:pPr>
              <w:pStyle w:val="Standard"/>
              <w:ind w:right="181"/>
              <w:jc w:val="both"/>
              <w:rPr>
                <w:rFonts w:ascii="Arial" w:eastAsia="Arial" w:hAnsi="Arial" w:cs="Arial"/>
                <w:color w:val="000000" w:themeColor="text1"/>
                <w:sz w:val="22"/>
                <w:szCs w:val="22"/>
              </w:rPr>
            </w:pPr>
            <w:r w:rsidRPr="002435D6">
              <w:rPr>
                <w:rFonts w:ascii="Arial" w:eastAsia="Arial" w:hAnsi="Arial" w:cs="Arial"/>
                <w:color w:val="000000" w:themeColor="text1"/>
                <w:sz w:val="22"/>
                <w:szCs w:val="22"/>
              </w:rPr>
              <w:t>(Please enter N/A if not applicable)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A60BF5" w14:textId="622E1517" w:rsidR="71EB6F9E" w:rsidRPr="002435D6" w:rsidRDefault="71EB6F9E" w:rsidP="71EB6F9E">
            <w:pPr>
              <w:spacing w:after="120" w:line="240" w:lineRule="auto"/>
              <w:jc w:val="both"/>
              <w:rPr>
                <w:rFonts w:ascii="Arial" w:eastAsia="Arial" w:hAnsi="Arial" w:cs="Arial"/>
                <w:color w:val="000000" w:themeColor="text1"/>
              </w:rPr>
            </w:pPr>
          </w:p>
          <w:p w14:paraId="747F4319" w14:textId="23DA670F" w:rsidR="71EB6F9E" w:rsidRPr="002435D6" w:rsidRDefault="71EB6F9E" w:rsidP="71EB6F9E">
            <w:pPr>
              <w:spacing w:after="120" w:line="240" w:lineRule="auto"/>
              <w:jc w:val="both"/>
              <w:rPr>
                <w:rFonts w:ascii="Arial" w:eastAsia="Arial" w:hAnsi="Arial" w:cs="Arial"/>
                <w:color w:val="000000" w:themeColor="text1"/>
              </w:rPr>
            </w:pPr>
          </w:p>
          <w:p w14:paraId="264F2BD0" w14:textId="3A2DCA20" w:rsidR="71EB6F9E" w:rsidRPr="002435D6" w:rsidRDefault="71EB6F9E" w:rsidP="71EB6F9E">
            <w:pPr>
              <w:spacing w:after="120" w:line="240" w:lineRule="auto"/>
              <w:jc w:val="both"/>
              <w:rPr>
                <w:rFonts w:ascii="Arial" w:eastAsia="Arial" w:hAnsi="Arial" w:cs="Arial"/>
                <w:color w:val="000000" w:themeColor="text1"/>
              </w:rPr>
            </w:pPr>
          </w:p>
        </w:tc>
      </w:tr>
      <w:tr w:rsidR="71EB6F9E" w14:paraId="21069C0A"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006A7F" w14:textId="696CD532"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1.1(h)</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2505CE" w14:textId="7B214EBF"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Details of your immediate parent company:</w:t>
            </w:r>
          </w:p>
          <w:p w14:paraId="117E45C4" w14:textId="10A0367C"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Full name of immediate parent company,</w:t>
            </w:r>
          </w:p>
          <w:p w14:paraId="17F09C91" w14:textId="3AD5BA9F"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Registered or head office address,</w:t>
            </w:r>
          </w:p>
          <w:p w14:paraId="7B9ACDE4" w14:textId="2D7E7B6B"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Registration number (if applicable),</w:t>
            </w:r>
          </w:p>
          <w:p w14:paraId="321E6F4C" w14:textId="32C5EE32"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VAT number (if applicable),</w:t>
            </w:r>
          </w:p>
          <w:p w14:paraId="135DB09D" w14:textId="43F056EC" w:rsidR="71EB6F9E" w:rsidRDefault="71EB6F9E" w:rsidP="71EB6F9E">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(Please enter N/A if not applicable)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6C9288" w14:textId="2307E4DC" w:rsidR="71EB6F9E" w:rsidRDefault="71EB6F9E" w:rsidP="71EB6F9E">
            <w:pPr>
              <w:spacing w:after="120" w:line="240" w:lineRule="auto"/>
              <w:jc w:val="both"/>
              <w:rPr>
                <w:rFonts w:ascii="Arial" w:eastAsia="Arial" w:hAnsi="Arial" w:cs="Arial"/>
                <w:color w:val="000000" w:themeColor="text1"/>
              </w:rPr>
            </w:pPr>
          </w:p>
        </w:tc>
      </w:tr>
      <w:tr w:rsidR="71EB6F9E" w14:paraId="3FECDB1B" w14:textId="77777777" w:rsidTr="00D57A13">
        <w:trPr>
          <w:trHeight w:val="300"/>
        </w:trPr>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842C5B" w14:textId="521F28C4" w:rsidR="71EB6F9E" w:rsidRDefault="71EB6F9E" w:rsidP="71EB6F9E">
            <w:pPr>
              <w:pStyle w:val="Standard"/>
              <w:spacing w:after="120"/>
              <w:ind w:right="-199"/>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1.1(</w:t>
            </w:r>
            <w:proofErr w:type="spellStart"/>
            <w:r w:rsidRPr="71EB6F9E">
              <w:rPr>
                <w:rFonts w:ascii="Arial" w:eastAsia="Arial" w:hAnsi="Arial" w:cs="Arial"/>
                <w:color w:val="000000" w:themeColor="text1"/>
                <w:sz w:val="22"/>
                <w:szCs w:val="22"/>
              </w:rPr>
              <w:t>i</w:t>
            </w:r>
            <w:proofErr w:type="spellEnd"/>
            <w:r w:rsidRPr="71EB6F9E">
              <w:rPr>
                <w:rFonts w:ascii="Arial" w:eastAsia="Arial" w:hAnsi="Arial" w:cs="Arial"/>
                <w:color w:val="000000" w:themeColor="text1"/>
                <w:sz w:val="22"/>
                <w:szCs w:val="22"/>
              </w:rPr>
              <w:t>)</w:t>
            </w:r>
          </w:p>
        </w:tc>
        <w:tc>
          <w:tcPr>
            <w:tcW w:w="3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444040" w14:textId="1E2BA28D"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Details of ultimate parent company:</w:t>
            </w:r>
          </w:p>
          <w:p w14:paraId="785A757E" w14:textId="3FE5083F"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Full name of ultimate parent company,</w:t>
            </w:r>
          </w:p>
          <w:p w14:paraId="16F91FBE" w14:textId="1B35F99D"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Registered or head office address,</w:t>
            </w:r>
          </w:p>
          <w:p w14:paraId="4F432BEC" w14:textId="0832CAB9"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Registration number (if applicable),</w:t>
            </w:r>
          </w:p>
          <w:p w14:paraId="0A1A3C9C" w14:textId="202BFE5C"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VAT number (if applicable),</w:t>
            </w:r>
          </w:p>
          <w:p w14:paraId="638467CD" w14:textId="0612F284" w:rsidR="71EB6F9E" w:rsidRDefault="71EB6F9E" w:rsidP="71EB6F9E">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(Please enter N/A if not applicable)</w:t>
            </w:r>
          </w:p>
        </w:tc>
        <w:tc>
          <w:tcPr>
            <w:tcW w:w="3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E2EF12" w14:textId="53E02BB7" w:rsidR="71EB6F9E" w:rsidRDefault="71EB6F9E" w:rsidP="71EB6F9E">
            <w:pPr>
              <w:spacing w:after="120" w:line="240" w:lineRule="auto"/>
              <w:jc w:val="both"/>
              <w:rPr>
                <w:rFonts w:ascii="Arial" w:eastAsia="Arial" w:hAnsi="Arial" w:cs="Arial"/>
                <w:color w:val="000000" w:themeColor="text1"/>
              </w:rPr>
            </w:pPr>
          </w:p>
        </w:tc>
      </w:tr>
    </w:tbl>
    <w:p w14:paraId="3F8E6723" w14:textId="5B3910D6" w:rsidR="006D57BC" w:rsidRDefault="006D57BC" w:rsidP="71EB6F9E"/>
    <w:p w14:paraId="7DA431CC" w14:textId="1F17636F" w:rsidR="00A35C30" w:rsidRPr="00A35C30" w:rsidRDefault="00A35C30" w:rsidP="71EB6F9E">
      <w:pPr>
        <w:rPr>
          <w:b/>
          <w:bCs/>
        </w:rPr>
      </w:pPr>
      <w:r w:rsidRPr="00A35C30">
        <w:rPr>
          <w:rFonts w:ascii="Arial" w:eastAsia="Arial" w:hAnsi="Arial" w:cs="Arial"/>
          <w:b/>
          <w:bCs/>
          <w:color w:val="222222"/>
        </w:rPr>
        <w:t>Please note: A criminal record check for relevant convictions may be undertaken for the preferred supplier and all relevant persons and entities (as described above).</w:t>
      </w:r>
    </w:p>
    <w:p w14:paraId="3747BF7A" w14:textId="77777777" w:rsidR="006D57BC" w:rsidRDefault="006D57BC">
      <w:r>
        <w:br w:type="page"/>
      </w:r>
    </w:p>
    <w:p w14:paraId="6FF66978" w14:textId="33A3BE09" w:rsidR="00FA4F8E" w:rsidRDefault="001E586D" w:rsidP="71EB6F9E">
      <w:pPr>
        <w:rPr>
          <w:b/>
          <w:bCs/>
          <w:sz w:val="24"/>
          <w:szCs w:val="24"/>
        </w:rPr>
      </w:pPr>
      <w:r w:rsidRPr="001E586D">
        <w:rPr>
          <w:b/>
          <w:bCs/>
          <w:sz w:val="24"/>
          <w:szCs w:val="24"/>
        </w:rPr>
        <w:lastRenderedPageBreak/>
        <w:t>Section 2: Grounds for mandatory exclusion</w:t>
      </w:r>
    </w:p>
    <w:p w14:paraId="51BC5CA3" w14:textId="1428DD0E" w:rsidR="0084640F" w:rsidRPr="0084640F" w:rsidRDefault="0084640F" w:rsidP="71EB6F9E">
      <w:r w:rsidRPr="71EB6F9E">
        <w:rPr>
          <w:rFonts w:ascii="Arial" w:eastAsia="Arial" w:hAnsi="Arial" w:cs="Arial"/>
          <w:color w:val="000000" w:themeColor="text1"/>
        </w:rPr>
        <w:t xml:space="preserve">The detailed grounds for mandatory exclusion of a supplier for non-payment of taxes and social security contributions, are set out in </w:t>
      </w:r>
      <w:r w:rsidRPr="00406903">
        <w:rPr>
          <w:rFonts w:ascii="Arial" w:eastAsia="Arial" w:hAnsi="Arial" w:cs="Arial"/>
          <w:b/>
          <w:bCs/>
          <w:color w:val="000000" w:themeColor="text1"/>
        </w:rPr>
        <w:t xml:space="preserve">Annex </w:t>
      </w:r>
      <w:r w:rsidR="00E25C0F">
        <w:rPr>
          <w:rFonts w:ascii="Arial" w:eastAsia="Arial" w:hAnsi="Arial" w:cs="Arial"/>
          <w:b/>
          <w:bCs/>
          <w:color w:val="000000" w:themeColor="text1"/>
        </w:rPr>
        <w:t>A</w:t>
      </w:r>
      <w:r w:rsidRPr="71EB6F9E">
        <w:rPr>
          <w:rFonts w:ascii="Arial" w:eastAsia="Arial" w:hAnsi="Arial" w:cs="Arial"/>
          <w:color w:val="000000" w:themeColor="text1"/>
        </w:rPr>
        <w:t xml:space="preserve"> and should be referred to before completing these questions.</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B06AD9" w14:paraId="212869CE" w14:textId="77777777" w:rsidTr="00B06AD9">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84FEAC0" w14:textId="1B63F580" w:rsidR="00B06AD9" w:rsidRPr="00B06AD9" w:rsidRDefault="00B06AD9" w:rsidP="00B06AD9">
            <w:pPr>
              <w:pStyle w:val="Standard"/>
              <w:spacing w:before="100" w:after="120"/>
              <w:jc w:val="both"/>
              <w:rPr>
                <w:rFonts w:ascii="Arial" w:eastAsia="Arial" w:hAnsi="Arial" w:cs="Arial"/>
                <w:b/>
                <w:bCs/>
                <w:color w:val="000000" w:themeColor="text1"/>
                <w:sz w:val="22"/>
                <w:szCs w:val="22"/>
              </w:rPr>
            </w:pPr>
            <w:r w:rsidRPr="00B06AD9">
              <w:rPr>
                <w:rFonts w:ascii="Arial" w:eastAsia="Arial" w:hAnsi="Arial" w:cs="Arial"/>
                <w:b/>
                <w:bCs/>
                <w:color w:val="000000" w:themeColor="text1"/>
                <w:sz w:val="22"/>
                <w:szCs w:val="22"/>
              </w:rPr>
              <w:t>Question number</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CED9501" w14:textId="0BD3AAD3" w:rsidR="00B06AD9" w:rsidRPr="00B06AD9" w:rsidRDefault="00B06AD9" w:rsidP="00B06AD9">
            <w:pPr>
              <w:pStyle w:val="Standard"/>
              <w:spacing w:before="100" w:after="120"/>
              <w:jc w:val="both"/>
              <w:rPr>
                <w:rFonts w:ascii="Arial" w:eastAsia="Arial" w:hAnsi="Arial" w:cs="Arial"/>
                <w:b/>
                <w:bCs/>
                <w:color w:val="000000" w:themeColor="text1"/>
                <w:sz w:val="22"/>
                <w:szCs w:val="22"/>
              </w:rPr>
            </w:pPr>
            <w:r w:rsidRPr="00B06AD9">
              <w:rPr>
                <w:rFonts w:ascii="Arial" w:eastAsia="Arial" w:hAnsi="Arial" w:cs="Arial"/>
                <w:b/>
                <w:bCs/>
                <w:color w:val="000000" w:themeColor="text1"/>
                <w:sz w:val="22"/>
                <w:szCs w:val="22"/>
              </w:rPr>
              <w:t xml:space="preserve">Question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17A0541" w14:textId="755653A4" w:rsidR="00B06AD9" w:rsidRPr="00B06AD9" w:rsidRDefault="00B06AD9" w:rsidP="00B06AD9">
            <w:pPr>
              <w:pStyle w:val="Standard"/>
              <w:spacing w:before="100" w:after="120"/>
              <w:jc w:val="both"/>
              <w:rPr>
                <w:rFonts w:ascii="Arial" w:eastAsia="Arial" w:hAnsi="Arial" w:cs="Arial"/>
                <w:b/>
                <w:bCs/>
                <w:color w:val="000000" w:themeColor="text1"/>
                <w:sz w:val="22"/>
                <w:szCs w:val="22"/>
              </w:rPr>
            </w:pPr>
            <w:r w:rsidRPr="00B06AD9">
              <w:rPr>
                <w:rFonts w:ascii="Arial" w:eastAsia="Arial" w:hAnsi="Arial" w:cs="Arial"/>
                <w:b/>
                <w:bCs/>
                <w:color w:val="000000" w:themeColor="text1"/>
                <w:sz w:val="22"/>
                <w:szCs w:val="22"/>
              </w:rPr>
              <w:t>Declaration (click the Yes/No box where relevant)</w:t>
            </w:r>
          </w:p>
        </w:tc>
      </w:tr>
      <w:tr w:rsidR="0062083B" w14:paraId="168C50B6"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14B886" w14:textId="6551159B" w:rsidR="0062083B" w:rsidRDefault="00B06AD9" w:rsidP="71EB6F9E">
            <w:pPr>
              <w:spacing w:before="100" w:after="120" w:line="240" w:lineRule="auto"/>
              <w:jc w:val="both"/>
              <w:rPr>
                <w:rFonts w:ascii="Arial" w:eastAsia="Arial" w:hAnsi="Arial" w:cs="Arial"/>
                <w:color w:val="000000" w:themeColor="text1"/>
              </w:rPr>
            </w:pPr>
            <w:r w:rsidRPr="71EB6F9E">
              <w:rPr>
                <w:rFonts w:ascii="Arial" w:eastAsia="Arial" w:hAnsi="Arial" w:cs="Arial"/>
                <w:color w:val="000000" w:themeColor="text1"/>
              </w:rPr>
              <w:t>2.1 (a)</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586D55" w14:textId="77777777" w:rsidR="00B06AD9" w:rsidRDefault="00B06AD9" w:rsidP="00B06AD9">
            <w:pPr>
              <w:pStyle w:val="Standard"/>
              <w:tabs>
                <w:tab w:val="left" w:pos="743"/>
              </w:tabs>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Within the past five years, anywhere in the world, have you or any person who:</w:t>
            </w:r>
          </w:p>
          <w:p w14:paraId="1E6712F3" w14:textId="77777777" w:rsidR="00B06AD9" w:rsidRDefault="00B06AD9" w:rsidP="00B06AD9">
            <w:pPr>
              <w:pStyle w:val="Standard"/>
              <w:numPr>
                <w:ilvl w:val="0"/>
                <w:numId w:val="51"/>
              </w:numPr>
              <w:tabs>
                <w:tab w:val="left" w:pos="1026"/>
              </w:tabs>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is a member of the supplier’s administrative, management or supervisory body or</w:t>
            </w:r>
          </w:p>
          <w:p w14:paraId="734EA92D" w14:textId="77777777" w:rsidR="00B06AD9" w:rsidRDefault="00B06AD9" w:rsidP="00B06AD9">
            <w:pPr>
              <w:pStyle w:val="Standard"/>
              <w:numPr>
                <w:ilvl w:val="0"/>
                <w:numId w:val="51"/>
              </w:numPr>
              <w:tabs>
                <w:tab w:val="left" w:pos="1026"/>
              </w:tabs>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has powers of representation, decision, or control in the supplier</w:t>
            </w:r>
            <w:r w:rsidRPr="71EB6F9E">
              <w:rPr>
                <w:rFonts w:ascii="Arial" w:eastAsia="Arial" w:hAnsi="Arial" w:cs="Arial"/>
                <w:color w:val="000000" w:themeColor="text1"/>
                <w:vertAlign w:val="superscript"/>
              </w:rPr>
              <w:t>3</w:t>
            </w:r>
            <w:r w:rsidRPr="71EB6F9E">
              <w:rPr>
                <w:rFonts w:ascii="Arial" w:eastAsia="Arial" w:hAnsi="Arial" w:cs="Arial"/>
                <w:color w:val="000000" w:themeColor="text1"/>
                <w:sz w:val="22"/>
                <w:szCs w:val="22"/>
              </w:rPr>
              <w:t>,</w:t>
            </w:r>
          </w:p>
          <w:p w14:paraId="72F7CFE2" w14:textId="2BBD0654" w:rsidR="0062083B" w:rsidRPr="71EB6F9E" w:rsidRDefault="00B06AD9" w:rsidP="00B06AD9">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been convicted of any of the offences within the summary below and listed in full in </w:t>
            </w:r>
            <w:r w:rsidRPr="001F42F0">
              <w:rPr>
                <w:rFonts w:ascii="Arial" w:eastAsia="Arial" w:hAnsi="Arial" w:cs="Arial"/>
                <w:b/>
                <w:bCs/>
                <w:color w:val="000000" w:themeColor="text1"/>
                <w:sz w:val="22"/>
                <w:szCs w:val="22"/>
              </w:rPr>
              <w:t>Annex D</w:t>
            </w:r>
            <w:r w:rsidRPr="71EB6F9E">
              <w:rPr>
                <w:rFonts w:ascii="Arial" w:eastAsia="Arial" w:hAnsi="Arial" w:cs="Arial"/>
                <w:color w:val="000000" w:themeColor="text1"/>
                <w:sz w:val="22"/>
                <w:szCs w:val="22"/>
              </w:rPr>
              <w:t>?</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EEFDD3" w14:textId="77777777" w:rsidR="0062083B" w:rsidRPr="00BC6555" w:rsidRDefault="0062083B" w:rsidP="009A4E3D">
            <w:pPr>
              <w:pStyle w:val="Standard"/>
              <w:ind w:left="705"/>
              <w:jc w:val="both"/>
              <w:rPr>
                <w:rFonts w:ascii="Arial" w:eastAsia="Arial" w:hAnsi="Arial" w:cs="Arial"/>
                <w:color w:val="000000" w:themeColor="text1"/>
              </w:rPr>
            </w:pPr>
          </w:p>
        </w:tc>
      </w:tr>
      <w:tr w:rsidR="71EB6F9E" w14:paraId="78220AF9"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4AC59D" w14:textId="7CE4689F"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CCFFF6" w14:textId="3E5CAA7C"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Participation in a criminal organisation.</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821C27" w14:textId="77777777" w:rsidR="71EB6F9E" w:rsidRDefault="00BC6555" w:rsidP="009A4E3D">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112578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28F127E" w14:textId="77777777" w:rsidR="00BC6555" w:rsidRDefault="00BC6555"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sidR="00310E17">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76164541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482B0B9" w14:textId="28B76E87" w:rsidR="00310E17" w:rsidRDefault="00310E17" w:rsidP="00310E17">
            <w:pPr>
              <w:pStyle w:val="Standard"/>
              <w:ind w:left="705"/>
              <w:jc w:val="both"/>
              <w:rPr>
                <w:rFonts w:ascii="Arial" w:eastAsia="Arial" w:hAnsi="Arial" w:cs="Arial"/>
                <w:color w:val="000000" w:themeColor="text1"/>
                <w:sz w:val="28"/>
                <w:szCs w:val="28"/>
              </w:rPr>
            </w:pPr>
          </w:p>
        </w:tc>
      </w:tr>
      <w:tr w:rsidR="71EB6F9E" w14:paraId="33114C33"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240062" w14:textId="46A9816C" w:rsidR="71EB6F9E" w:rsidRDefault="009A4E3D" w:rsidP="71EB6F9E">
            <w:pPr>
              <w:spacing w:before="100" w:after="120" w:line="240" w:lineRule="auto"/>
              <w:jc w:val="both"/>
              <w:rPr>
                <w:rFonts w:ascii="Arial" w:eastAsia="Arial" w:hAnsi="Arial" w:cs="Arial"/>
                <w:color w:val="000000" w:themeColor="text1"/>
              </w:rPr>
            </w:pPr>
            <w:r>
              <w:rPr>
                <w:rFonts w:ascii="Arial" w:eastAsia="Arial" w:hAnsi="Arial" w:cs="Arial"/>
                <w:color w:val="000000" w:themeColor="text1"/>
              </w:rPr>
              <w:t xml:space="preserv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AF4777" w14:textId="65EB0A41"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Corruption.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14A9FF" w14:textId="77777777"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70098507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9CA5FE5" w14:textId="77777777"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568888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F7F2770" w14:textId="67647B8A" w:rsidR="71EB6F9E" w:rsidRDefault="71EB6F9E" w:rsidP="71EB6F9E">
            <w:pPr>
              <w:pStyle w:val="Standard"/>
              <w:ind w:left="705"/>
              <w:jc w:val="both"/>
              <w:rPr>
                <w:rFonts w:ascii="Arial" w:eastAsia="Arial" w:hAnsi="Arial" w:cs="Arial"/>
                <w:color w:val="000000" w:themeColor="text1"/>
                <w:sz w:val="28"/>
                <w:szCs w:val="28"/>
              </w:rPr>
            </w:pPr>
          </w:p>
        </w:tc>
      </w:tr>
      <w:tr w:rsidR="71EB6F9E" w14:paraId="11B049D9"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32F1AA" w14:textId="79789EEC"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EB8740" w14:textId="3C29D174"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Terrorist offences or offences linked to terrorist activities.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CB5349" w14:textId="7E5FB19A"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986352238"/>
                <w14:checkbox>
                  <w14:checked w14:val="0"/>
                  <w14:checkedState w14:val="2612" w14:font="MS Gothic"/>
                  <w14:uncheckedState w14:val="2610" w14:font="MS Gothic"/>
                </w14:checkbox>
              </w:sdtPr>
              <w:sdtEndPr/>
              <w:sdtContent>
                <w:r w:rsidR="0053569E">
                  <w:rPr>
                    <w:rFonts w:ascii="MS Gothic" w:eastAsia="MS Gothic" w:hAnsi="MS Gothic" w:cs="Arial" w:hint="eastAsia"/>
                    <w:color w:val="000000" w:themeColor="text1"/>
                    <w:sz w:val="28"/>
                    <w:szCs w:val="28"/>
                  </w:rPr>
                  <w:t>☐</w:t>
                </w:r>
              </w:sdtContent>
            </w:sdt>
          </w:p>
          <w:p w14:paraId="6146D87B" w14:textId="6D7E5448"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489206165"/>
                <w14:checkbox>
                  <w14:checked w14:val="0"/>
                  <w14:checkedState w14:val="2612" w14:font="MS Gothic"/>
                  <w14:uncheckedState w14:val="2610" w14:font="MS Gothic"/>
                </w14:checkbox>
              </w:sdtPr>
              <w:sdtEndPr/>
              <w:sdtContent>
                <w:r w:rsidR="0053569E">
                  <w:rPr>
                    <w:rFonts w:ascii="MS Gothic" w:eastAsia="MS Gothic" w:hAnsi="MS Gothic" w:cs="Arial" w:hint="eastAsia"/>
                    <w:color w:val="000000" w:themeColor="text1"/>
                    <w:sz w:val="28"/>
                    <w:szCs w:val="28"/>
                  </w:rPr>
                  <w:t>☐</w:t>
                </w:r>
              </w:sdtContent>
            </w:sdt>
          </w:p>
          <w:p w14:paraId="5EE000E2" w14:textId="489C9CA9" w:rsidR="71EB6F9E" w:rsidRDefault="71EB6F9E" w:rsidP="71EB6F9E">
            <w:pPr>
              <w:pStyle w:val="Standard"/>
              <w:ind w:left="705"/>
              <w:jc w:val="both"/>
              <w:rPr>
                <w:rFonts w:ascii="Arial" w:eastAsia="Arial" w:hAnsi="Arial" w:cs="Arial"/>
                <w:color w:val="000000" w:themeColor="text1"/>
                <w:sz w:val="28"/>
                <w:szCs w:val="28"/>
              </w:rPr>
            </w:pPr>
          </w:p>
        </w:tc>
      </w:tr>
      <w:tr w:rsidR="71EB6F9E" w14:paraId="5A8FD914"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76A35F" w14:textId="0AB7F840"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8298B" w14:textId="51C543BE"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Money laundering or terrorist financing.</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DA248D" w14:textId="77777777"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927536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DB90DB6" w14:textId="77777777"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6513698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D0DB23F" w14:textId="20FBCF28" w:rsidR="71EB6F9E" w:rsidRDefault="71EB6F9E" w:rsidP="71EB6F9E">
            <w:pPr>
              <w:pStyle w:val="Standard"/>
              <w:ind w:left="705"/>
              <w:jc w:val="both"/>
              <w:rPr>
                <w:rFonts w:ascii="Arial" w:eastAsia="Arial" w:hAnsi="Arial" w:cs="Arial"/>
                <w:color w:val="000000" w:themeColor="text1"/>
                <w:sz w:val="28"/>
                <w:szCs w:val="28"/>
              </w:rPr>
            </w:pPr>
          </w:p>
        </w:tc>
      </w:tr>
      <w:tr w:rsidR="71EB6F9E" w14:paraId="71DEC81C"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2A6609" w14:textId="6357AFFA"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5F13B9" w14:textId="28A9A232"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Child labour and other forms of trafficking in human beings.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97DB47" w14:textId="000DF0B2"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972031316"/>
                <w14:checkbox>
                  <w14:checked w14:val="0"/>
                  <w14:checkedState w14:val="2612" w14:font="MS Gothic"/>
                  <w14:uncheckedState w14:val="2610" w14:font="MS Gothic"/>
                </w14:checkbox>
              </w:sdtPr>
              <w:sdtEndPr/>
              <w:sdtContent>
                <w:r w:rsidR="0053569E">
                  <w:rPr>
                    <w:rFonts w:ascii="MS Gothic" w:eastAsia="MS Gothic" w:hAnsi="MS Gothic" w:cs="Arial" w:hint="eastAsia"/>
                    <w:color w:val="000000" w:themeColor="text1"/>
                    <w:sz w:val="28"/>
                    <w:szCs w:val="28"/>
                  </w:rPr>
                  <w:t>☐</w:t>
                </w:r>
              </w:sdtContent>
            </w:sdt>
          </w:p>
          <w:p w14:paraId="06C3FACE" w14:textId="77777777"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2620105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DAB8823" w14:textId="2D616344" w:rsidR="71EB6F9E" w:rsidRDefault="71EB6F9E" w:rsidP="71EB6F9E">
            <w:pPr>
              <w:pStyle w:val="Standard"/>
              <w:ind w:left="705"/>
              <w:jc w:val="both"/>
              <w:rPr>
                <w:rFonts w:ascii="Arial" w:eastAsia="Arial" w:hAnsi="Arial" w:cs="Arial"/>
                <w:color w:val="000000" w:themeColor="text1"/>
                <w:sz w:val="28"/>
                <w:szCs w:val="28"/>
              </w:rPr>
            </w:pPr>
          </w:p>
        </w:tc>
      </w:tr>
      <w:tr w:rsidR="71EB6F9E" w14:paraId="50869686"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322400" w14:textId="6EE02142"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74683" w14:textId="171F8155"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Any other offence within the meaning of Article 57(1) of the Directive as defined by the law of any jurisdiction </w:t>
            </w:r>
            <w:r w:rsidRPr="71EB6F9E">
              <w:rPr>
                <w:rFonts w:ascii="Arial" w:eastAsia="Arial" w:hAnsi="Arial" w:cs="Arial"/>
                <w:color w:val="000000" w:themeColor="text1"/>
                <w:sz w:val="22"/>
                <w:szCs w:val="22"/>
                <w:u w:val="single"/>
              </w:rPr>
              <w:lastRenderedPageBreak/>
              <w:t>outside</w:t>
            </w:r>
            <w:r w:rsidRPr="71EB6F9E">
              <w:rPr>
                <w:rFonts w:ascii="Arial" w:eastAsia="Arial" w:hAnsi="Arial" w:cs="Arial"/>
                <w:color w:val="000000" w:themeColor="text1"/>
                <w:sz w:val="22"/>
                <w:szCs w:val="22"/>
              </w:rPr>
              <w:t xml:space="preserve"> England, Wales or Northern Ireland.</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4E3525" w14:textId="0453C68C"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lastRenderedPageBreak/>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07244879"/>
                <w14:checkbox>
                  <w14:checked w14:val="0"/>
                  <w14:checkedState w14:val="2612" w14:font="MS Gothic"/>
                  <w14:uncheckedState w14:val="2610" w14:font="MS Gothic"/>
                </w14:checkbox>
              </w:sdtPr>
              <w:sdtEndPr/>
              <w:sdtContent>
                <w:r w:rsidR="00FA6277">
                  <w:rPr>
                    <w:rFonts w:ascii="MS Gothic" w:eastAsia="MS Gothic" w:hAnsi="MS Gothic" w:cs="Arial" w:hint="eastAsia"/>
                    <w:color w:val="000000" w:themeColor="text1"/>
                    <w:sz w:val="28"/>
                    <w:szCs w:val="28"/>
                  </w:rPr>
                  <w:t>☐</w:t>
                </w:r>
              </w:sdtContent>
            </w:sdt>
          </w:p>
          <w:p w14:paraId="5959AB4D" w14:textId="422DB701"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773013629"/>
                <w14:checkbox>
                  <w14:checked w14:val="0"/>
                  <w14:checkedState w14:val="2612" w14:font="MS Gothic"/>
                  <w14:uncheckedState w14:val="2610" w14:font="MS Gothic"/>
                </w14:checkbox>
              </w:sdtPr>
              <w:sdtEndPr/>
              <w:sdtContent>
                <w:r w:rsidR="00FA6277">
                  <w:rPr>
                    <w:rFonts w:ascii="MS Gothic" w:eastAsia="MS Gothic" w:hAnsi="MS Gothic" w:cs="Arial" w:hint="eastAsia"/>
                    <w:color w:val="000000" w:themeColor="text1"/>
                    <w:sz w:val="28"/>
                    <w:szCs w:val="28"/>
                  </w:rPr>
                  <w:t>☐</w:t>
                </w:r>
              </w:sdtContent>
            </w:sdt>
          </w:p>
          <w:p w14:paraId="742E2D82" w14:textId="513392EC" w:rsidR="71EB6F9E" w:rsidRDefault="71EB6F9E" w:rsidP="71EB6F9E">
            <w:pPr>
              <w:spacing w:after="120" w:line="240" w:lineRule="auto"/>
              <w:jc w:val="both"/>
              <w:rPr>
                <w:rFonts w:ascii="Arial" w:eastAsia="Arial" w:hAnsi="Arial" w:cs="Arial"/>
                <w:color w:val="000000" w:themeColor="text1"/>
              </w:rPr>
            </w:pPr>
          </w:p>
        </w:tc>
      </w:tr>
      <w:tr w:rsidR="71EB6F9E" w14:paraId="0DDD5227"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1A4AFE" w14:textId="4FF4FA0B" w:rsidR="71EB6F9E" w:rsidRDefault="71EB6F9E" w:rsidP="71EB6F9E">
            <w:pPr>
              <w:spacing w:before="100" w:after="120" w:line="240" w:lineRule="auto"/>
              <w:jc w:val="both"/>
              <w:rPr>
                <w:rFonts w:ascii="Arial" w:eastAsia="Arial" w:hAnsi="Arial" w:cs="Arial"/>
                <w:color w:val="000000" w:themeColor="text1"/>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EEC7D6" w14:textId="708698AC"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Any other offence within the meaning of Article 57(1) of the Directive created after 26th February 2015 in England, Wales or Northern Ireland.</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AD2B2F" w14:textId="5D94A823" w:rsidR="00310E17" w:rsidRDefault="00310E17" w:rsidP="00310E1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453531222"/>
                <w14:checkbox>
                  <w14:checked w14:val="0"/>
                  <w14:checkedState w14:val="2612" w14:font="MS Gothic"/>
                  <w14:uncheckedState w14:val="2610" w14:font="MS Gothic"/>
                </w14:checkbox>
              </w:sdtPr>
              <w:sdtEndPr/>
              <w:sdtContent>
                <w:r w:rsidR="0053569E">
                  <w:rPr>
                    <w:rFonts w:ascii="MS Gothic" w:eastAsia="MS Gothic" w:hAnsi="MS Gothic" w:cs="Arial" w:hint="eastAsia"/>
                    <w:color w:val="000000" w:themeColor="text1"/>
                    <w:sz w:val="28"/>
                    <w:szCs w:val="28"/>
                  </w:rPr>
                  <w:t>☐</w:t>
                </w:r>
              </w:sdtContent>
            </w:sdt>
          </w:p>
          <w:p w14:paraId="455E8124" w14:textId="36947B8E" w:rsidR="00310E17" w:rsidRDefault="00310E17" w:rsidP="00310E1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886987157"/>
                <w14:checkbox>
                  <w14:checked w14:val="0"/>
                  <w14:checkedState w14:val="2612" w14:font="MS Gothic"/>
                  <w14:uncheckedState w14:val="2610" w14:font="MS Gothic"/>
                </w14:checkbox>
              </w:sdtPr>
              <w:sdtEndPr/>
              <w:sdtContent>
                <w:r w:rsidR="00FA6277">
                  <w:rPr>
                    <w:rFonts w:ascii="MS Gothic" w:eastAsia="MS Gothic" w:hAnsi="MS Gothic" w:cs="Arial" w:hint="eastAsia"/>
                    <w:color w:val="000000" w:themeColor="text1"/>
                    <w:sz w:val="28"/>
                    <w:szCs w:val="28"/>
                  </w:rPr>
                  <w:t>☐</w:t>
                </w:r>
              </w:sdtContent>
            </w:sdt>
          </w:p>
          <w:p w14:paraId="5E90871C" w14:textId="6926B897" w:rsidR="71EB6F9E" w:rsidRDefault="71EB6F9E" w:rsidP="71EB6F9E">
            <w:pPr>
              <w:pStyle w:val="Standard"/>
              <w:ind w:left="705"/>
              <w:jc w:val="both"/>
              <w:rPr>
                <w:rFonts w:ascii="Arial" w:eastAsia="Arial" w:hAnsi="Arial" w:cs="Arial"/>
                <w:color w:val="000000" w:themeColor="text1"/>
                <w:sz w:val="28"/>
                <w:szCs w:val="28"/>
              </w:rPr>
            </w:pPr>
          </w:p>
        </w:tc>
      </w:tr>
      <w:tr w:rsidR="71EB6F9E" w14:paraId="21F38EA2"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C6B881" w14:textId="132330F0"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2.1(b)</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6C98D5" w14:textId="45EDC476" w:rsidR="71EB6F9E" w:rsidRDefault="71EB6F9E" w:rsidP="71EB6F9E">
            <w:pPr>
              <w:pStyle w:val="Standard"/>
              <w:keepLines/>
              <w:spacing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 xml:space="preserve">If you have answered yes to any part of question 2.1(a), please provide further details, </w:t>
            </w:r>
            <w:r w:rsidRPr="71EB6F9E">
              <w:rPr>
                <w:rFonts w:ascii="Arial" w:eastAsia="Arial" w:hAnsi="Arial" w:cs="Arial"/>
                <w:color w:val="000000" w:themeColor="text1"/>
                <w:sz w:val="22"/>
                <w:szCs w:val="22"/>
              </w:rPr>
              <w:t>including:</w:t>
            </w:r>
          </w:p>
          <w:p w14:paraId="0C656616" w14:textId="61F7A1C2"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date of conviction and the jurisdiction,</w:t>
            </w:r>
          </w:p>
          <w:p w14:paraId="670DFE85" w14:textId="64DF004B"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which of the grounds listed the conviction was for,</w:t>
            </w:r>
          </w:p>
          <w:p w14:paraId="128D2A1E" w14:textId="6F86171A"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the reasons for conviction,</w:t>
            </w:r>
          </w:p>
          <w:p w14:paraId="72962D88" w14:textId="2E833354"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the identity of who has been convicted.</w:t>
            </w:r>
          </w:p>
          <w:p w14:paraId="26B48FF4" w14:textId="1BCE552A" w:rsidR="71EB6F9E" w:rsidRDefault="71EB6F9E" w:rsidP="71EB6F9E">
            <w:pPr>
              <w:pStyle w:val="Standard"/>
              <w:keepLines/>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If the relevant documentation is available </w:t>
            </w:r>
            <w:proofErr w:type="gramStart"/>
            <w:r w:rsidRPr="71EB6F9E">
              <w:rPr>
                <w:rFonts w:ascii="Arial" w:eastAsia="Arial" w:hAnsi="Arial" w:cs="Arial"/>
                <w:color w:val="000000" w:themeColor="text1"/>
                <w:sz w:val="22"/>
                <w:szCs w:val="22"/>
              </w:rPr>
              <w:t>electronically</w:t>
            </w:r>
            <w:proofErr w:type="gramEnd"/>
            <w:r w:rsidRPr="71EB6F9E">
              <w:rPr>
                <w:rFonts w:ascii="Arial" w:eastAsia="Arial" w:hAnsi="Arial" w:cs="Arial"/>
                <w:color w:val="000000" w:themeColor="text1"/>
                <w:sz w:val="22"/>
                <w:szCs w:val="22"/>
              </w:rPr>
              <w:t xml:space="preserve"> please provide:</w:t>
            </w:r>
          </w:p>
          <w:p w14:paraId="6482398B" w14:textId="07C7C4A2"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the web address,</w:t>
            </w:r>
          </w:p>
          <w:p w14:paraId="14C55182" w14:textId="74C072A9"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issuing authority,</w:t>
            </w:r>
          </w:p>
          <w:p w14:paraId="64C0D966" w14:textId="40D282D6" w:rsidR="71EB6F9E" w:rsidRDefault="71EB6F9E" w:rsidP="71EB6F9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precise reference of the documents.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72C25C" w14:textId="0733D57F" w:rsidR="71EB6F9E" w:rsidRDefault="71EB6F9E" w:rsidP="71EB6F9E">
            <w:pPr>
              <w:spacing w:after="120" w:line="240" w:lineRule="auto"/>
              <w:jc w:val="both"/>
              <w:rPr>
                <w:rFonts w:ascii="Arial" w:eastAsia="Arial" w:hAnsi="Arial" w:cs="Arial"/>
                <w:color w:val="000000" w:themeColor="text1"/>
              </w:rPr>
            </w:pPr>
          </w:p>
        </w:tc>
      </w:tr>
      <w:tr w:rsidR="71EB6F9E" w14:paraId="14B07601" w14:textId="77777777" w:rsidTr="001E586D">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99DCF1" w14:textId="41B6D902" w:rsidR="71EB6F9E" w:rsidRDefault="71EB6F9E" w:rsidP="71EB6F9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2.1(c)</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818F27" w14:textId="461F746B" w:rsidR="71EB6F9E" w:rsidRDefault="71EB6F9E" w:rsidP="71EB6F9E">
            <w:pPr>
              <w:pStyle w:val="Standard"/>
              <w:keepLines/>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If you have answered yes to any part of the question </w:t>
            </w:r>
            <w:proofErr w:type="gramStart"/>
            <w:r w:rsidRPr="71EB6F9E">
              <w:rPr>
                <w:rFonts w:ascii="Arial" w:eastAsia="Arial" w:hAnsi="Arial" w:cs="Arial"/>
                <w:color w:val="000000" w:themeColor="text1"/>
                <w:sz w:val="22"/>
                <w:szCs w:val="22"/>
              </w:rPr>
              <w:t>above</w:t>
            </w:r>
            <w:proofErr w:type="gramEnd"/>
            <w:r w:rsidRPr="71EB6F9E">
              <w:rPr>
                <w:rFonts w:ascii="Arial" w:eastAsia="Arial" w:hAnsi="Arial" w:cs="Arial"/>
                <w:color w:val="000000" w:themeColor="text1"/>
                <w:sz w:val="22"/>
                <w:szCs w:val="22"/>
              </w:rPr>
              <w:t xml:space="preserve"> please explain what measures have been taken to demonstrate your reliability despite the existence of relevant grounds for exclusion. (</w:t>
            </w:r>
            <w:proofErr w:type="spellStart"/>
            <w:r w:rsidRPr="71EB6F9E">
              <w:rPr>
                <w:rFonts w:ascii="Arial" w:eastAsia="Arial" w:hAnsi="Arial" w:cs="Arial"/>
                <w:color w:val="000000" w:themeColor="text1"/>
                <w:sz w:val="22"/>
                <w:szCs w:val="22"/>
              </w:rPr>
              <w:t>Self cleaning</w:t>
            </w:r>
            <w:proofErr w:type="spellEnd"/>
            <w:r w:rsidRPr="71EB6F9E">
              <w:rPr>
                <w:rFonts w:ascii="Arial" w:eastAsia="Arial" w:hAnsi="Arial" w:cs="Arial"/>
                <w:color w:val="000000" w:themeColor="text1"/>
                <w:sz w:val="22"/>
                <w:szCs w:val="22"/>
              </w:rPr>
              <w:t>).</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A99075" w14:textId="59AE62A9" w:rsidR="71EB6F9E" w:rsidRDefault="71EB6F9E" w:rsidP="71EB6F9E">
            <w:pPr>
              <w:spacing w:after="120" w:line="240" w:lineRule="auto"/>
              <w:jc w:val="both"/>
              <w:rPr>
                <w:rFonts w:ascii="Arial" w:eastAsia="Arial" w:hAnsi="Arial" w:cs="Arial"/>
                <w:color w:val="000000" w:themeColor="text1"/>
              </w:rPr>
            </w:pPr>
          </w:p>
        </w:tc>
      </w:tr>
    </w:tbl>
    <w:p w14:paraId="2C779318" w14:textId="77777777" w:rsidR="008C676A" w:rsidRDefault="008C676A" w:rsidP="71EB6F9E"/>
    <w:p w14:paraId="3B6EE2CA" w14:textId="109389C0" w:rsidR="00177C26" w:rsidRDefault="00177C26">
      <w:r>
        <w:br w:type="page"/>
      </w:r>
    </w:p>
    <w:tbl>
      <w:tblPr>
        <w:tblpPr w:leftFromText="180" w:rightFromText="180" w:vertAnchor="text" w:horzAnchor="margin" w:tblpY="1801"/>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39"/>
        <w:gridCol w:w="3488"/>
        <w:gridCol w:w="3488"/>
      </w:tblGrid>
      <w:tr w:rsidR="00177C26" w14:paraId="3B5B54A5" w14:textId="77777777" w:rsidTr="00204E4E">
        <w:trPr>
          <w:trHeight w:val="300"/>
        </w:trPr>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588ED784"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lastRenderedPageBreak/>
              <w:t>Question number</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AEED331"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Question</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372902C0"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Declaration</w:t>
            </w:r>
            <w:r>
              <w:rPr>
                <w:rFonts w:ascii="Arial" w:eastAsia="Arial" w:hAnsi="Arial" w:cs="Arial"/>
                <w:b/>
                <w:bCs/>
                <w:color w:val="000000" w:themeColor="text1"/>
                <w:sz w:val="22"/>
                <w:szCs w:val="22"/>
              </w:rPr>
              <w:t xml:space="preserve"> (click the Yes/No box where relevant)</w:t>
            </w:r>
          </w:p>
        </w:tc>
      </w:tr>
      <w:tr w:rsidR="00177C26" w14:paraId="013E880C" w14:textId="77777777" w:rsidTr="00204E4E">
        <w:trPr>
          <w:trHeight w:val="300"/>
        </w:trPr>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CB1010"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3.1(a)</w:t>
            </w:r>
          </w:p>
          <w:p w14:paraId="3E3412A6" w14:textId="77777777" w:rsidR="00177C26" w:rsidRDefault="00177C26" w:rsidP="00204E4E">
            <w:pPr>
              <w:spacing w:before="100" w:after="120" w:line="240" w:lineRule="auto"/>
              <w:jc w:val="both"/>
              <w:rPr>
                <w:rFonts w:ascii="Arial" w:eastAsia="Arial" w:hAnsi="Arial" w:cs="Arial"/>
                <w:color w:val="000000" w:themeColor="text1"/>
              </w:rPr>
            </w:pP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BC462A"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Please confirm that you have met all your obligations relating to the payment of taxes and social security contributions, both in the country in which you are established and in the UK.</w:t>
            </w:r>
          </w:p>
          <w:p w14:paraId="47DCAD9F"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If documentation is available </w:t>
            </w:r>
            <w:proofErr w:type="gramStart"/>
            <w:r w:rsidRPr="71EB6F9E">
              <w:rPr>
                <w:rFonts w:ascii="Arial" w:eastAsia="Arial" w:hAnsi="Arial" w:cs="Arial"/>
                <w:color w:val="000000" w:themeColor="text1"/>
                <w:sz w:val="22"/>
                <w:szCs w:val="22"/>
              </w:rPr>
              <w:t>electronically</w:t>
            </w:r>
            <w:proofErr w:type="gramEnd"/>
            <w:r w:rsidRPr="71EB6F9E">
              <w:rPr>
                <w:rFonts w:ascii="Arial" w:eastAsia="Arial" w:hAnsi="Arial" w:cs="Arial"/>
                <w:color w:val="000000" w:themeColor="text1"/>
                <w:sz w:val="22"/>
                <w:szCs w:val="22"/>
              </w:rPr>
              <w:t xml:space="preserve"> please provide:</w:t>
            </w:r>
          </w:p>
          <w:p w14:paraId="77FD8A0B"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the web address,</w:t>
            </w:r>
          </w:p>
          <w:p w14:paraId="54A5CDAB"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issuing authority,</w:t>
            </w:r>
          </w:p>
          <w:p w14:paraId="77CFF4C1"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precise reference of the documents</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ED95EF" w14:textId="77777777" w:rsidR="00177C26" w:rsidRDefault="00177C26" w:rsidP="00204E4E">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8310241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89DDB8C" w14:textId="77777777" w:rsidR="00177C26" w:rsidRDefault="00177C26" w:rsidP="00204E4E">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40923385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3AFC6F17" w14:textId="77777777" w:rsidR="00177C26" w:rsidRDefault="00177C26" w:rsidP="00204E4E">
            <w:pPr>
              <w:pStyle w:val="Standard"/>
              <w:ind w:left="705"/>
              <w:jc w:val="both"/>
              <w:rPr>
                <w:rFonts w:ascii="Arial" w:eastAsia="Arial" w:hAnsi="Arial" w:cs="Arial"/>
                <w:color w:val="000000" w:themeColor="text1"/>
                <w:sz w:val="28"/>
                <w:szCs w:val="28"/>
              </w:rPr>
            </w:pPr>
          </w:p>
        </w:tc>
      </w:tr>
      <w:tr w:rsidR="00177C26" w14:paraId="0C3D32B7" w14:textId="77777777" w:rsidTr="00204E4E">
        <w:trPr>
          <w:trHeight w:val="300"/>
        </w:trPr>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F5DACC"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3.1(b)</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D7A4EB" w14:textId="77777777" w:rsidR="00177C26" w:rsidRDefault="00177C26" w:rsidP="00204E4E">
            <w:pPr>
              <w:pStyle w:val="Standard"/>
              <w:spacing w:after="10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If you have answered no to </w:t>
            </w:r>
            <w:proofErr w:type="gramStart"/>
            <w:r w:rsidRPr="71EB6F9E">
              <w:rPr>
                <w:rFonts w:ascii="Arial" w:eastAsia="Arial" w:hAnsi="Arial" w:cs="Arial"/>
                <w:color w:val="000000" w:themeColor="text1"/>
                <w:sz w:val="22"/>
                <w:szCs w:val="22"/>
              </w:rPr>
              <w:t>3.1(a)</w:t>
            </w:r>
            <w:proofErr w:type="gramEnd"/>
            <w:r w:rsidRPr="71EB6F9E">
              <w:rPr>
                <w:rFonts w:ascii="Arial" w:eastAsia="Arial" w:hAnsi="Arial" w:cs="Arial"/>
                <w:color w:val="000000" w:themeColor="text1"/>
                <w:sz w:val="22"/>
                <w:szCs w:val="22"/>
              </w:rPr>
              <w:t xml:space="preserve"> please provide further details including the following:</w:t>
            </w:r>
          </w:p>
          <w:p w14:paraId="5BDEA462"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Country concerned,</w:t>
            </w:r>
          </w:p>
          <w:p w14:paraId="07553BB7"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what is the amount concerned</w:t>
            </w:r>
          </w:p>
          <w:p w14:paraId="6BE09579"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how the breach was established, i.e. through a judicial or administrative decision or by other means.</w:t>
            </w:r>
          </w:p>
          <w:p w14:paraId="21D3336D"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if the breach has been established through a judicial or administrative decision please provide the date of the decision,</w:t>
            </w:r>
          </w:p>
          <w:p w14:paraId="3E68A8CD" w14:textId="77777777" w:rsidR="00177C26" w:rsidRDefault="00177C26" w:rsidP="00204E4E">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if the breach has been established by other means please specify the means.</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208FE5" w14:textId="77777777" w:rsidR="00177C26" w:rsidRDefault="00177C26" w:rsidP="00204E4E">
            <w:pPr>
              <w:keepLines/>
              <w:spacing w:after="120" w:line="240" w:lineRule="auto"/>
              <w:ind w:left="720"/>
              <w:jc w:val="both"/>
              <w:rPr>
                <w:rFonts w:ascii="Arial" w:eastAsia="Arial" w:hAnsi="Arial" w:cs="Arial"/>
                <w:color w:val="000000" w:themeColor="text1"/>
              </w:rPr>
            </w:pPr>
          </w:p>
        </w:tc>
      </w:tr>
      <w:tr w:rsidR="00177C26" w14:paraId="32B8B8A9" w14:textId="77777777" w:rsidTr="00204E4E">
        <w:trPr>
          <w:trHeight w:val="300"/>
        </w:trPr>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CF46E3"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3.2</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DF32FB" w14:textId="77777777" w:rsidR="00177C26" w:rsidRDefault="00177C26" w:rsidP="00204E4E">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Please also confirm whether you have </w:t>
            </w:r>
            <w:proofErr w:type="gramStart"/>
            <w:r w:rsidRPr="71EB6F9E">
              <w:rPr>
                <w:rFonts w:ascii="Arial" w:eastAsia="Arial" w:hAnsi="Arial" w:cs="Arial"/>
                <w:color w:val="000000" w:themeColor="text1"/>
                <w:sz w:val="22"/>
                <w:szCs w:val="22"/>
              </w:rPr>
              <w:t>paid, or</w:t>
            </w:r>
            <w:proofErr w:type="gramEnd"/>
            <w:r w:rsidRPr="71EB6F9E">
              <w:rPr>
                <w:rFonts w:ascii="Arial" w:eastAsia="Arial" w:hAnsi="Arial" w:cs="Arial"/>
                <w:color w:val="000000" w:themeColor="text1"/>
                <w:sz w:val="22"/>
                <w:szCs w:val="22"/>
              </w:rPr>
              <w:t xml:space="preserve"> have entered into a binding arrangement with a view to paying, the outstanding sum including, where applicable, any accrued interest and/or fines.</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B389B9" w14:textId="77777777" w:rsidR="00177C26" w:rsidRDefault="00177C26" w:rsidP="00204E4E">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21831098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FB73D12" w14:textId="77777777" w:rsidR="00177C26" w:rsidRDefault="00177C26" w:rsidP="00204E4E">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1901431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3AEC498" w14:textId="77777777" w:rsidR="00177C26" w:rsidRDefault="00177C26" w:rsidP="00204E4E">
            <w:pPr>
              <w:pStyle w:val="Standard"/>
              <w:ind w:left="705"/>
              <w:jc w:val="both"/>
              <w:rPr>
                <w:rFonts w:ascii="Arial" w:eastAsia="Arial" w:hAnsi="Arial" w:cs="Arial"/>
                <w:color w:val="000000" w:themeColor="text1"/>
                <w:sz w:val="28"/>
                <w:szCs w:val="28"/>
              </w:rPr>
            </w:pPr>
          </w:p>
        </w:tc>
      </w:tr>
    </w:tbl>
    <w:p w14:paraId="07183670" w14:textId="59C07999" w:rsidR="008C676A" w:rsidRPr="00204E4E" w:rsidRDefault="00177C26" w:rsidP="71EB6F9E">
      <w:pPr>
        <w:rPr>
          <w:b/>
          <w:bCs/>
          <w:sz w:val="24"/>
          <w:szCs w:val="24"/>
        </w:rPr>
      </w:pPr>
      <w:r w:rsidRPr="00204E4E">
        <w:rPr>
          <w:b/>
          <w:bCs/>
          <w:sz w:val="24"/>
          <w:szCs w:val="24"/>
        </w:rPr>
        <w:t>Section 3: Mandatory and discretionary grounds relating to the payment of taxes and social security contributions</w:t>
      </w:r>
    </w:p>
    <w:p w14:paraId="3C9106A1" w14:textId="154612DA" w:rsidR="00204E4E" w:rsidRDefault="00740626" w:rsidP="00204E4E">
      <w:r w:rsidRPr="71EB6F9E">
        <w:rPr>
          <w:rFonts w:ascii="Arial" w:eastAsia="Arial" w:hAnsi="Arial" w:cs="Arial"/>
          <w:color w:val="000000" w:themeColor="text1"/>
        </w:rPr>
        <w:t xml:space="preserve">The detailed grounds for mandatory and discretionary exclusion of a supplier for non-payment of taxes and social security contributions, are set out in </w:t>
      </w:r>
      <w:r w:rsidRPr="00406903">
        <w:rPr>
          <w:rFonts w:ascii="Arial" w:eastAsia="Arial" w:hAnsi="Arial" w:cs="Arial"/>
          <w:b/>
          <w:bCs/>
          <w:color w:val="000000" w:themeColor="text1"/>
        </w:rPr>
        <w:t xml:space="preserve">Annex </w:t>
      </w:r>
      <w:r w:rsidR="00E25C0F">
        <w:rPr>
          <w:rFonts w:ascii="Arial" w:eastAsia="Arial" w:hAnsi="Arial" w:cs="Arial"/>
          <w:b/>
          <w:bCs/>
          <w:color w:val="000000" w:themeColor="text1"/>
        </w:rPr>
        <w:t>A</w:t>
      </w:r>
      <w:r w:rsidRPr="71EB6F9E">
        <w:rPr>
          <w:rFonts w:ascii="Arial" w:eastAsia="Arial" w:hAnsi="Arial" w:cs="Arial"/>
          <w:color w:val="000000" w:themeColor="text1"/>
        </w:rPr>
        <w:t xml:space="preserve"> and should be </w:t>
      </w:r>
      <w:r w:rsidR="00204E4E" w:rsidRPr="71EB6F9E">
        <w:rPr>
          <w:rFonts w:ascii="Arial" w:eastAsia="Arial" w:hAnsi="Arial" w:cs="Arial"/>
          <w:color w:val="000000" w:themeColor="text1"/>
        </w:rPr>
        <w:t>referred to before completing these questions.</w:t>
      </w:r>
    </w:p>
    <w:p w14:paraId="54479A51" w14:textId="77777777" w:rsidR="00204E4E" w:rsidRDefault="00204E4E" w:rsidP="71EB6F9E">
      <w:pPr>
        <w:rPr>
          <w:rFonts w:ascii="Arial" w:eastAsia="Arial" w:hAnsi="Arial" w:cs="Arial"/>
          <w:color w:val="000000" w:themeColor="text1"/>
        </w:rPr>
      </w:pPr>
    </w:p>
    <w:p w14:paraId="5D690A7F" w14:textId="59F7F2DC" w:rsidR="00740626" w:rsidRPr="00204E4E" w:rsidRDefault="00204E4E" w:rsidP="71EB6F9E">
      <w:pPr>
        <w:rPr>
          <w:rFonts w:ascii="Arial" w:eastAsia="Arial" w:hAnsi="Arial" w:cs="Arial"/>
          <w:b/>
          <w:bCs/>
          <w:color w:val="000000" w:themeColor="text1"/>
        </w:rPr>
      </w:pPr>
      <w:r w:rsidRPr="00204E4E">
        <w:rPr>
          <w:rFonts w:ascii="Arial" w:eastAsia="Arial" w:hAnsi="Arial" w:cs="Arial"/>
          <w:b/>
          <w:bCs/>
          <w:color w:val="000000" w:themeColor="text1"/>
        </w:rPr>
        <w:t>Please Note: We reserve our right to use our discretion to exclude your bid where we can demonstrate by any appropriate means that you are in breach of your obligations relating to the payment of taxes or social security contributions</w:t>
      </w:r>
      <w:r>
        <w:rPr>
          <w:rFonts w:ascii="Arial" w:eastAsia="Arial" w:hAnsi="Arial" w:cs="Arial"/>
          <w:b/>
          <w:bCs/>
          <w:color w:val="000000" w:themeColor="text1"/>
        </w:rPr>
        <w:t>.</w:t>
      </w:r>
    </w:p>
    <w:p w14:paraId="262B789F" w14:textId="77777777" w:rsidR="00204E4E" w:rsidRDefault="00204E4E" w:rsidP="71EB6F9E">
      <w:pPr>
        <w:rPr>
          <w:rFonts w:ascii="Arial" w:eastAsia="Arial" w:hAnsi="Arial" w:cs="Arial"/>
          <w:color w:val="000000" w:themeColor="text1"/>
        </w:rPr>
      </w:pPr>
    </w:p>
    <w:p w14:paraId="2105D6CB" w14:textId="0A1223F1" w:rsidR="00177C26" w:rsidRDefault="00204E4E" w:rsidP="71EB6F9E">
      <w:pPr>
        <w:rPr>
          <w:b/>
          <w:bCs/>
          <w:sz w:val="24"/>
          <w:szCs w:val="24"/>
        </w:rPr>
      </w:pPr>
      <w:r w:rsidRPr="00204E4E">
        <w:rPr>
          <w:b/>
          <w:bCs/>
          <w:sz w:val="24"/>
          <w:szCs w:val="24"/>
        </w:rPr>
        <w:lastRenderedPageBreak/>
        <w:t>Section 4: Grounds for discretionary exclusion</w:t>
      </w:r>
    </w:p>
    <w:p w14:paraId="37B81F86" w14:textId="0664ABD4" w:rsidR="00204E4E" w:rsidRPr="00204E4E" w:rsidRDefault="00204E4E" w:rsidP="71EB6F9E">
      <w:pPr>
        <w:rPr>
          <w:b/>
          <w:bCs/>
          <w:sz w:val="24"/>
          <w:szCs w:val="24"/>
        </w:rPr>
      </w:pPr>
      <w:r w:rsidRPr="71EB6F9E">
        <w:rPr>
          <w:rFonts w:ascii="Arial" w:eastAsia="Arial" w:hAnsi="Arial" w:cs="Arial"/>
          <w:color w:val="000000" w:themeColor="text1"/>
        </w:rPr>
        <w:t xml:space="preserve">The detailed grounds for discretionary exclusion of an organisation are set out in </w:t>
      </w:r>
      <w:r w:rsidRPr="00204E4E">
        <w:rPr>
          <w:rFonts w:ascii="Arial" w:eastAsia="Arial" w:hAnsi="Arial" w:cs="Arial"/>
          <w:b/>
          <w:bCs/>
          <w:color w:val="000000" w:themeColor="text1"/>
        </w:rPr>
        <w:t xml:space="preserve">Annex </w:t>
      </w:r>
      <w:r w:rsidR="00E25C0F">
        <w:rPr>
          <w:rFonts w:ascii="Arial" w:eastAsia="Arial" w:hAnsi="Arial" w:cs="Arial"/>
          <w:b/>
          <w:bCs/>
          <w:color w:val="000000" w:themeColor="text1"/>
        </w:rPr>
        <w:t>A</w:t>
      </w:r>
      <w:r w:rsidRPr="71EB6F9E">
        <w:rPr>
          <w:rFonts w:ascii="Arial" w:eastAsia="Arial" w:hAnsi="Arial" w:cs="Arial"/>
          <w:color w:val="000000" w:themeColor="text1"/>
        </w:rPr>
        <w:t xml:space="preserve"> and should be referred to before completing these questions.</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12"/>
        <w:gridCol w:w="3552"/>
        <w:gridCol w:w="3552"/>
      </w:tblGrid>
      <w:tr w:rsidR="00C53E6D" w14:paraId="49DF321B"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F98BAFD" w14:textId="20E9DDAA" w:rsidR="00C53E6D" w:rsidRPr="71EB6F9E" w:rsidRDefault="00C53E6D" w:rsidP="00FC4C37">
            <w:pPr>
              <w:pStyle w:val="Standard"/>
              <w:spacing w:before="100" w:after="120"/>
              <w:jc w:val="both"/>
              <w:rPr>
                <w:rFonts w:ascii="Arial" w:eastAsia="Arial" w:hAnsi="Arial" w:cs="Arial"/>
                <w:color w:val="000000" w:themeColor="text1"/>
                <w:sz w:val="22"/>
                <w:szCs w:val="22"/>
              </w:rPr>
            </w:pPr>
            <w:r w:rsidRPr="00B06AD9">
              <w:rPr>
                <w:rFonts w:ascii="Arial" w:eastAsia="Arial" w:hAnsi="Arial" w:cs="Arial"/>
                <w:b/>
                <w:bCs/>
                <w:color w:val="000000" w:themeColor="text1"/>
                <w:sz w:val="22"/>
                <w:szCs w:val="22"/>
              </w:rPr>
              <w:t>Question number</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14A4DE3" w14:textId="127D1F48" w:rsidR="00C53E6D" w:rsidRPr="71EB6F9E" w:rsidRDefault="00C53E6D" w:rsidP="00FC4C37">
            <w:pPr>
              <w:pStyle w:val="Standard"/>
              <w:spacing w:after="120"/>
              <w:jc w:val="both"/>
              <w:rPr>
                <w:rFonts w:ascii="Arial" w:eastAsia="Arial" w:hAnsi="Arial" w:cs="Arial"/>
                <w:color w:val="000000" w:themeColor="text1"/>
                <w:sz w:val="22"/>
                <w:szCs w:val="22"/>
              </w:rPr>
            </w:pPr>
            <w:r w:rsidRPr="00B06AD9">
              <w:rPr>
                <w:rFonts w:ascii="Arial" w:eastAsia="Arial" w:hAnsi="Arial" w:cs="Arial"/>
                <w:b/>
                <w:bCs/>
                <w:color w:val="000000" w:themeColor="text1"/>
                <w:sz w:val="22"/>
                <w:szCs w:val="22"/>
              </w:rPr>
              <w:t>Question</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A9AA600" w14:textId="040AEFD1" w:rsidR="00C53E6D" w:rsidRPr="00BC6555" w:rsidRDefault="00C53E6D" w:rsidP="00C53E6D">
            <w:pPr>
              <w:pStyle w:val="Standard"/>
              <w:rPr>
                <w:rFonts w:ascii="Arial" w:eastAsia="Arial" w:hAnsi="Arial" w:cs="Arial"/>
                <w:color w:val="000000" w:themeColor="text1"/>
              </w:rPr>
            </w:pPr>
            <w:r w:rsidRPr="00B06AD9">
              <w:rPr>
                <w:rFonts w:ascii="Arial" w:eastAsia="Arial" w:hAnsi="Arial" w:cs="Arial"/>
                <w:b/>
                <w:bCs/>
                <w:color w:val="000000" w:themeColor="text1"/>
                <w:sz w:val="22"/>
                <w:szCs w:val="22"/>
              </w:rPr>
              <w:t>Declaration (click the Yes/No box where relevant)</w:t>
            </w:r>
          </w:p>
        </w:tc>
      </w:tr>
      <w:tr w:rsidR="00C53E6D" w14:paraId="2CB01A55"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F98046" w14:textId="5F40E29A" w:rsidR="00C53E6D" w:rsidRPr="71EB6F9E" w:rsidRDefault="00C53E6D"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BAD505" w14:textId="6981B67A" w:rsidR="00C53E6D" w:rsidRPr="71EB6F9E" w:rsidRDefault="00C53E6D"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Within the past three years, anywhere in the world, have any of the situations summarised below and listed in full in Annex D applied to you?</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8B079E" w14:textId="77777777" w:rsidR="00C53E6D" w:rsidRPr="00BC6555" w:rsidRDefault="00C53E6D" w:rsidP="00FC4C37">
            <w:pPr>
              <w:pStyle w:val="Standard"/>
              <w:ind w:left="705"/>
              <w:jc w:val="both"/>
              <w:rPr>
                <w:rFonts w:ascii="Arial" w:eastAsia="Arial" w:hAnsi="Arial" w:cs="Arial"/>
                <w:color w:val="000000" w:themeColor="text1"/>
              </w:rPr>
            </w:pPr>
          </w:p>
        </w:tc>
      </w:tr>
      <w:tr w:rsidR="00204E4E" w14:paraId="7E36FE34"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2EC850"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4.1(a)</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C769B3"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Breach of environmental obligations?</w:t>
            </w:r>
          </w:p>
          <w:p w14:paraId="052EBA31"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To note that environmental law obligations include Health and Safety obligations. See Annex D.</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A9AC2F"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3058643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43F84BB"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47995809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3D3C4F0"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2A2BBF3F"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C31AFC"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4.1(b)</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EF0665"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Breach of social law obligations?  </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52A29"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74498504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DBF15BA"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8976959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6B14834"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3A4E2AE9"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548AE2"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4.1(c)</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60E661"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Breach of labour law obligations?</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72EED5"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51253558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14121D2"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97150641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3ABB30DC"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229CD1BD"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0FA6B"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4.1(d)</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23C98A"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Bankruptcy or subject of insolvency?</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F797D5"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9982288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B88CB61"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5341881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39EF0B99"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1BF9EA03"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26FB60"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4.1(e)</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868928"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Guilty of grave professional misconduct?</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48CA55"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77467039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286C9AB"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48559070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7F34DBC"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2EEC6E0B"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932ED9"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4.1(f)</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792D82"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Distortion of competition?</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D3C153"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95894207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FAC529D"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8387244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0EA1320"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490EFC66"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467769"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4.1(g)</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5FCD34"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Conflict of interest?</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4FFBCA"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7646016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A7B3B31"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8515993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49A933A"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1C3C0DC7"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F5B736"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4.1(h)</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26A83"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Been involved in the preparation of the procurement procedure?</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3CD98B"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5523090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2725494"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9511307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7239C9D"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2D7F4BFA"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93D7F" w14:textId="77777777" w:rsidR="00204E4E" w:rsidRDefault="00204E4E"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w:t>
            </w:r>
            <w:proofErr w:type="spellStart"/>
            <w:r w:rsidRPr="71EB6F9E">
              <w:rPr>
                <w:rFonts w:ascii="Arial" w:eastAsia="Arial" w:hAnsi="Arial" w:cs="Arial"/>
                <w:color w:val="000000" w:themeColor="text1"/>
                <w:sz w:val="22"/>
                <w:szCs w:val="22"/>
              </w:rPr>
              <w:t>i</w:t>
            </w:r>
            <w:proofErr w:type="spellEnd"/>
            <w:r w:rsidRPr="71EB6F9E">
              <w:rPr>
                <w:rFonts w:ascii="Arial" w:eastAsia="Arial" w:hAnsi="Arial" w:cs="Arial"/>
                <w:color w:val="000000" w:themeColor="text1"/>
                <w:sz w:val="22"/>
                <w:szCs w:val="22"/>
              </w:rPr>
              <w:t>)</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E8FF6F"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Prior performance issues?</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9C3E69"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55420358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32130A00"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402094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F738342"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396743A0"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9276DD"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lang w:val="pt-BR"/>
              </w:rPr>
              <w:t>4.1(j)</w:t>
            </w:r>
          </w:p>
          <w:p w14:paraId="18E6A2E0" w14:textId="77777777" w:rsidR="00204E4E" w:rsidRDefault="00204E4E" w:rsidP="00FC4C37">
            <w:pPr>
              <w:spacing w:after="0" w:line="240" w:lineRule="auto"/>
              <w:jc w:val="both"/>
              <w:rPr>
                <w:rFonts w:ascii="Arial" w:eastAsia="Arial" w:hAnsi="Arial" w:cs="Arial"/>
                <w:color w:val="000000" w:themeColor="text1"/>
              </w:rPr>
            </w:pPr>
          </w:p>
          <w:p w14:paraId="630333C1" w14:textId="77777777" w:rsidR="00204E4E" w:rsidRDefault="00204E4E" w:rsidP="00FC4C37">
            <w:pPr>
              <w:spacing w:after="0" w:line="240" w:lineRule="auto"/>
              <w:jc w:val="both"/>
              <w:rPr>
                <w:rFonts w:ascii="Arial" w:eastAsia="Arial" w:hAnsi="Arial" w:cs="Arial"/>
                <w:color w:val="000000" w:themeColor="text1"/>
              </w:rPr>
            </w:pPr>
          </w:p>
          <w:p w14:paraId="0CE55ECA"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lang w:val="pt-BR"/>
              </w:rPr>
              <w:t>4.1(j) - (i)</w:t>
            </w:r>
          </w:p>
          <w:p w14:paraId="56721F88" w14:textId="77777777" w:rsidR="00204E4E" w:rsidRDefault="00204E4E" w:rsidP="00FC4C37">
            <w:pPr>
              <w:spacing w:after="0" w:line="240" w:lineRule="auto"/>
              <w:jc w:val="both"/>
              <w:rPr>
                <w:rFonts w:ascii="Arial" w:eastAsia="Arial" w:hAnsi="Arial" w:cs="Arial"/>
                <w:color w:val="000000" w:themeColor="text1"/>
              </w:rPr>
            </w:pPr>
          </w:p>
          <w:p w14:paraId="73308E6D" w14:textId="77777777" w:rsidR="00204E4E" w:rsidRDefault="00204E4E" w:rsidP="00FC4C37">
            <w:pPr>
              <w:spacing w:after="0" w:line="240" w:lineRule="auto"/>
              <w:jc w:val="both"/>
              <w:rPr>
                <w:rFonts w:ascii="Arial" w:eastAsia="Arial" w:hAnsi="Arial" w:cs="Arial"/>
                <w:color w:val="000000" w:themeColor="text1"/>
              </w:rPr>
            </w:pPr>
          </w:p>
          <w:p w14:paraId="28D4ECA0" w14:textId="77777777" w:rsidR="00204E4E" w:rsidRDefault="00204E4E" w:rsidP="00FC4C37">
            <w:pPr>
              <w:spacing w:after="0" w:line="240" w:lineRule="auto"/>
              <w:jc w:val="both"/>
              <w:rPr>
                <w:rFonts w:ascii="Arial" w:eastAsia="Arial" w:hAnsi="Arial" w:cs="Arial"/>
                <w:color w:val="000000" w:themeColor="text1"/>
              </w:rPr>
            </w:pPr>
          </w:p>
          <w:p w14:paraId="0B8687E0" w14:textId="77777777" w:rsidR="00204E4E" w:rsidRDefault="00204E4E" w:rsidP="00FC4C37">
            <w:pPr>
              <w:spacing w:after="0" w:line="240" w:lineRule="auto"/>
              <w:jc w:val="both"/>
              <w:rPr>
                <w:rFonts w:ascii="Arial" w:eastAsia="Arial" w:hAnsi="Arial" w:cs="Arial"/>
                <w:color w:val="000000" w:themeColor="text1"/>
              </w:rPr>
            </w:pPr>
          </w:p>
          <w:p w14:paraId="4317565F" w14:textId="77777777" w:rsidR="00204E4E" w:rsidRDefault="00204E4E" w:rsidP="00FC4C37">
            <w:pPr>
              <w:spacing w:after="0" w:line="240" w:lineRule="auto"/>
              <w:jc w:val="both"/>
              <w:rPr>
                <w:rFonts w:ascii="Arial" w:eastAsia="Arial" w:hAnsi="Arial" w:cs="Arial"/>
                <w:color w:val="000000" w:themeColor="text1"/>
              </w:rPr>
            </w:pPr>
          </w:p>
          <w:p w14:paraId="7159449D" w14:textId="77777777" w:rsidR="00204E4E" w:rsidRDefault="00204E4E" w:rsidP="00FC4C37">
            <w:pPr>
              <w:spacing w:after="0" w:line="240" w:lineRule="auto"/>
              <w:jc w:val="both"/>
              <w:rPr>
                <w:rFonts w:ascii="Arial" w:eastAsia="Arial" w:hAnsi="Arial" w:cs="Arial"/>
                <w:color w:val="000000" w:themeColor="text1"/>
              </w:rPr>
            </w:pPr>
          </w:p>
          <w:p w14:paraId="08AA2D87" w14:textId="77777777" w:rsidR="00204E4E" w:rsidRDefault="00204E4E" w:rsidP="00FC4C37">
            <w:pPr>
              <w:spacing w:after="0" w:line="240" w:lineRule="auto"/>
              <w:jc w:val="both"/>
              <w:rPr>
                <w:rFonts w:ascii="Arial" w:eastAsia="Arial" w:hAnsi="Arial" w:cs="Arial"/>
                <w:color w:val="000000" w:themeColor="text1"/>
              </w:rPr>
            </w:pPr>
          </w:p>
          <w:p w14:paraId="03A15C81"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lang w:val="pt-BR"/>
              </w:rPr>
              <w:t>4.1(j) - (ii)</w:t>
            </w:r>
          </w:p>
          <w:p w14:paraId="606666C6" w14:textId="77777777" w:rsidR="00204E4E" w:rsidRDefault="00204E4E" w:rsidP="00FC4C37">
            <w:pPr>
              <w:spacing w:after="0" w:line="240" w:lineRule="auto"/>
              <w:jc w:val="both"/>
              <w:rPr>
                <w:rFonts w:ascii="Arial" w:eastAsia="Arial" w:hAnsi="Arial" w:cs="Arial"/>
                <w:color w:val="000000" w:themeColor="text1"/>
              </w:rPr>
            </w:pPr>
          </w:p>
          <w:p w14:paraId="5381B6AF" w14:textId="77777777" w:rsidR="00204E4E" w:rsidRDefault="00204E4E" w:rsidP="00FC4C37">
            <w:pPr>
              <w:spacing w:after="0" w:line="240" w:lineRule="auto"/>
              <w:jc w:val="both"/>
              <w:rPr>
                <w:rFonts w:ascii="Arial" w:eastAsia="Arial" w:hAnsi="Arial" w:cs="Arial"/>
                <w:color w:val="000000" w:themeColor="text1"/>
              </w:rPr>
            </w:pPr>
          </w:p>
          <w:p w14:paraId="324A41F9" w14:textId="77777777" w:rsidR="00204E4E" w:rsidRDefault="00204E4E" w:rsidP="00FC4C37">
            <w:pPr>
              <w:spacing w:after="0" w:line="240" w:lineRule="auto"/>
              <w:jc w:val="both"/>
              <w:rPr>
                <w:rFonts w:ascii="Arial" w:eastAsia="Arial" w:hAnsi="Arial" w:cs="Arial"/>
                <w:color w:val="000000" w:themeColor="text1"/>
              </w:rPr>
            </w:pPr>
          </w:p>
          <w:p w14:paraId="65D1C499" w14:textId="77777777" w:rsidR="00204E4E" w:rsidRDefault="00204E4E" w:rsidP="00FC4C37">
            <w:pPr>
              <w:spacing w:after="0" w:line="240" w:lineRule="auto"/>
              <w:jc w:val="both"/>
              <w:rPr>
                <w:rFonts w:ascii="Arial" w:eastAsia="Arial" w:hAnsi="Arial" w:cs="Arial"/>
                <w:color w:val="000000" w:themeColor="text1"/>
              </w:rPr>
            </w:pPr>
          </w:p>
          <w:p w14:paraId="3B7004F0"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lang w:val="pt-BR"/>
              </w:rPr>
              <w:t>4.1(j) –(iii)</w:t>
            </w:r>
          </w:p>
          <w:p w14:paraId="537A3F7B" w14:textId="77777777" w:rsidR="00204E4E" w:rsidRDefault="00204E4E" w:rsidP="00FC4C37">
            <w:pPr>
              <w:spacing w:after="0" w:line="240" w:lineRule="auto"/>
              <w:jc w:val="both"/>
              <w:rPr>
                <w:rFonts w:ascii="Arial" w:eastAsia="Arial" w:hAnsi="Arial" w:cs="Arial"/>
                <w:color w:val="000000" w:themeColor="text1"/>
              </w:rPr>
            </w:pPr>
          </w:p>
          <w:p w14:paraId="13E238CA" w14:textId="77777777" w:rsidR="00204E4E" w:rsidRDefault="00204E4E" w:rsidP="00FC4C37">
            <w:pPr>
              <w:spacing w:after="0" w:line="240" w:lineRule="auto"/>
              <w:jc w:val="both"/>
              <w:rPr>
                <w:rFonts w:ascii="Arial" w:eastAsia="Arial" w:hAnsi="Arial" w:cs="Arial"/>
                <w:color w:val="000000" w:themeColor="text1"/>
              </w:rPr>
            </w:pPr>
          </w:p>
          <w:p w14:paraId="68A94E75" w14:textId="77777777" w:rsidR="00204E4E" w:rsidRDefault="00204E4E" w:rsidP="00FC4C37">
            <w:pPr>
              <w:spacing w:after="0" w:line="240" w:lineRule="auto"/>
              <w:jc w:val="both"/>
              <w:rPr>
                <w:rFonts w:ascii="Arial" w:eastAsia="Arial" w:hAnsi="Arial" w:cs="Arial"/>
                <w:color w:val="000000" w:themeColor="text1"/>
              </w:rPr>
            </w:pPr>
          </w:p>
          <w:p w14:paraId="4233DDBB" w14:textId="77777777" w:rsidR="00204E4E" w:rsidRDefault="00204E4E" w:rsidP="00FC4C37">
            <w:pPr>
              <w:spacing w:after="0" w:line="240" w:lineRule="auto"/>
              <w:jc w:val="both"/>
              <w:rPr>
                <w:rFonts w:ascii="Arial" w:eastAsia="Arial" w:hAnsi="Arial" w:cs="Arial"/>
                <w:color w:val="000000" w:themeColor="text1"/>
              </w:rPr>
            </w:pPr>
          </w:p>
          <w:p w14:paraId="5ACE391B"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4.1(j)-(iv)</w:t>
            </w:r>
          </w:p>
          <w:p w14:paraId="3471A969" w14:textId="77777777" w:rsidR="00204E4E" w:rsidRDefault="00204E4E" w:rsidP="00FC4C37">
            <w:pPr>
              <w:spacing w:after="0" w:line="240" w:lineRule="auto"/>
              <w:jc w:val="both"/>
              <w:rPr>
                <w:rFonts w:ascii="Arial" w:eastAsia="Arial" w:hAnsi="Arial" w:cs="Arial"/>
                <w:color w:val="000000" w:themeColor="text1"/>
              </w:rPr>
            </w:pPr>
          </w:p>
          <w:p w14:paraId="077CEA81" w14:textId="77777777" w:rsidR="00204E4E" w:rsidRDefault="00204E4E" w:rsidP="00FC4C37">
            <w:pPr>
              <w:spacing w:after="120" w:line="240" w:lineRule="auto"/>
              <w:jc w:val="both"/>
              <w:rPr>
                <w:rFonts w:ascii="Arial" w:eastAsia="Arial" w:hAnsi="Arial" w:cs="Arial"/>
                <w:color w:val="000000" w:themeColor="text1"/>
              </w:rPr>
            </w:pP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D03AB"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lastRenderedPageBreak/>
              <w:t xml:space="preserve">Do any of the following statements apply to </w:t>
            </w:r>
            <w:proofErr w:type="gramStart"/>
            <w:r w:rsidRPr="71EB6F9E">
              <w:rPr>
                <w:rFonts w:ascii="Arial" w:eastAsia="Arial" w:hAnsi="Arial" w:cs="Arial"/>
                <w:color w:val="000000" w:themeColor="text1"/>
                <w:sz w:val="22"/>
                <w:szCs w:val="22"/>
              </w:rPr>
              <w:t>you ?</w:t>
            </w:r>
            <w:proofErr w:type="gramEnd"/>
          </w:p>
          <w:p w14:paraId="65C2A8C9" w14:textId="77777777" w:rsidR="00204E4E" w:rsidRDefault="00204E4E" w:rsidP="00FC4C37">
            <w:pPr>
              <w:spacing w:after="0" w:line="240" w:lineRule="auto"/>
              <w:jc w:val="both"/>
              <w:rPr>
                <w:rFonts w:ascii="Arial" w:eastAsia="Arial" w:hAnsi="Arial" w:cs="Arial"/>
                <w:color w:val="000000" w:themeColor="text1"/>
              </w:rPr>
            </w:pPr>
          </w:p>
          <w:p w14:paraId="77D215E9"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You have been guilty of serious misrepresentation in supplying the information required for the verification of the absence of grounds for exclusion or the fulfilment of the selection criteria.</w:t>
            </w:r>
          </w:p>
          <w:p w14:paraId="519F8541" w14:textId="77777777" w:rsidR="00204E4E" w:rsidRDefault="00204E4E" w:rsidP="00FC4C37">
            <w:pPr>
              <w:spacing w:after="0" w:line="240" w:lineRule="auto"/>
              <w:jc w:val="both"/>
              <w:rPr>
                <w:rFonts w:ascii="Arial" w:eastAsia="Arial" w:hAnsi="Arial" w:cs="Arial"/>
                <w:color w:val="000000" w:themeColor="text1"/>
              </w:rPr>
            </w:pPr>
          </w:p>
          <w:p w14:paraId="6FC7E0F5"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You have withheld such information.</w:t>
            </w:r>
          </w:p>
          <w:p w14:paraId="620E08BE" w14:textId="77777777" w:rsidR="00204E4E" w:rsidRDefault="00204E4E" w:rsidP="00FC4C37">
            <w:pPr>
              <w:pStyle w:val="Standard"/>
              <w:jc w:val="both"/>
              <w:rPr>
                <w:rFonts w:ascii="Arial" w:eastAsia="Arial" w:hAnsi="Arial" w:cs="Arial"/>
                <w:color w:val="000000" w:themeColor="text1"/>
                <w:sz w:val="22"/>
                <w:szCs w:val="22"/>
              </w:rPr>
            </w:pPr>
          </w:p>
          <w:p w14:paraId="4F725709" w14:textId="77777777" w:rsidR="00204E4E" w:rsidRDefault="00204E4E" w:rsidP="00FC4C37">
            <w:pPr>
              <w:pStyle w:val="Standard"/>
              <w:jc w:val="both"/>
              <w:rPr>
                <w:rFonts w:ascii="Arial" w:eastAsia="Arial" w:hAnsi="Arial" w:cs="Arial"/>
                <w:color w:val="000000" w:themeColor="text1"/>
                <w:sz w:val="22"/>
                <w:szCs w:val="22"/>
              </w:rPr>
            </w:pPr>
          </w:p>
          <w:p w14:paraId="7081D154" w14:textId="77777777" w:rsidR="00204E4E" w:rsidRPr="00310E17" w:rsidRDefault="00204E4E" w:rsidP="00FC4C37">
            <w:pPr>
              <w:pStyle w:val="Standard"/>
              <w:jc w:val="both"/>
              <w:rPr>
                <w:rFonts w:ascii="Arial" w:eastAsia="Arial" w:hAnsi="Arial" w:cs="Arial"/>
                <w:color w:val="000000" w:themeColor="text1"/>
                <w:sz w:val="22"/>
                <w:szCs w:val="22"/>
              </w:rPr>
            </w:pPr>
          </w:p>
          <w:p w14:paraId="3F487448"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You are not able, without delay, to submit documents if/when required under Regulation 59.</w:t>
            </w:r>
          </w:p>
          <w:p w14:paraId="59A1D63B" w14:textId="77777777" w:rsidR="00204E4E" w:rsidRDefault="00204E4E" w:rsidP="00FC4C37">
            <w:pPr>
              <w:spacing w:after="0" w:line="240" w:lineRule="auto"/>
              <w:jc w:val="both"/>
              <w:rPr>
                <w:rFonts w:ascii="Arial" w:eastAsia="Arial" w:hAnsi="Arial" w:cs="Arial"/>
                <w:color w:val="000000" w:themeColor="text1"/>
              </w:rPr>
            </w:pPr>
          </w:p>
          <w:p w14:paraId="30A47ABD" w14:textId="77777777" w:rsidR="00204E4E" w:rsidRDefault="00204E4E" w:rsidP="00FC4C37">
            <w:pPr>
              <w:spacing w:after="0" w:line="240" w:lineRule="auto"/>
              <w:jc w:val="both"/>
              <w:rPr>
                <w:rFonts w:ascii="Arial" w:eastAsia="Arial" w:hAnsi="Arial" w:cs="Arial"/>
                <w:color w:val="000000" w:themeColor="text1"/>
              </w:rPr>
            </w:pPr>
          </w:p>
          <w:p w14:paraId="31056E51" w14:textId="77777777" w:rsidR="00204E4E" w:rsidRDefault="00204E4E"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You have undertaken to unduly influence the decision-making process of the contracting authority to obtain confidential information that may confer upon </w:t>
            </w:r>
            <w:proofErr w:type="gramStart"/>
            <w:r w:rsidRPr="71EB6F9E">
              <w:rPr>
                <w:rFonts w:ascii="Arial" w:eastAsia="Arial" w:hAnsi="Arial" w:cs="Arial"/>
                <w:color w:val="000000" w:themeColor="text1"/>
                <w:sz w:val="22"/>
                <w:szCs w:val="22"/>
              </w:rPr>
              <w:t>you</w:t>
            </w:r>
            <w:proofErr w:type="gramEnd"/>
            <w:r w:rsidRPr="71EB6F9E">
              <w:rPr>
                <w:rFonts w:ascii="Arial" w:eastAsia="Arial" w:hAnsi="Arial" w:cs="Arial"/>
                <w:color w:val="000000" w:themeColor="text1"/>
                <w:sz w:val="22"/>
                <w:szCs w:val="22"/>
              </w:rPr>
              <w:t xml:space="preserve"> undue advantages in the procurement procedure, or to negligently provide misleading information that may have a material influence on decisions concerning exclusion, selection or award.</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65E21B" w14:textId="77777777" w:rsidR="00204E4E" w:rsidRDefault="00204E4E" w:rsidP="00FC4C37">
            <w:pPr>
              <w:spacing w:after="0" w:line="240" w:lineRule="auto"/>
              <w:jc w:val="both"/>
              <w:rPr>
                <w:rFonts w:ascii="Arial" w:eastAsia="Arial" w:hAnsi="Arial" w:cs="Arial"/>
                <w:color w:val="000000" w:themeColor="text1"/>
              </w:rPr>
            </w:pPr>
          </w:p>
          <w:p w14:paraId="37A006FE" w14:textId="77777777" w:rsidR="00204E4E" w:rsidRDefault="00204E4E" w:rsidP="00FC4C37">
            <w:pPr>
              <w:spacing w:after="0" w:line="240" w:lineRule="auto"/>
              <w:jc w:val="both"/>
              <w:rPr>
                <w:rFonts w:ascii="Arial" w:eastAsia="Arial" w:hAnsi="Arial" w:cs="Arial"/>
                <w:color w:val="000000" w:themeColor="text1"/>
              </w:rPr>
            </w:pPr>
          </w:p>
          <w:p w14:paraId="1139084E" w14:textId="77777777" w:rsidR="00204E4E" w:rsidRDefault="00204E4E" w:rsidP="00FC4C37">
            <w:pPr>
              <w:spacing w:after="0" w:line="240" w:lineRule="auto"/>
              <w:jc w:val="both"/>
              <w:rPr>
                <w:rFonts w:ascii="Arial" w:eastAsia="Arial" w:hAnsi="Arial" w:cs="Arial"/>
                <w:color w:val="000000" w:themeColor="text1"/>
              </w:rPr>
            </w:pPr>
          </w:p>
          <w:p w14:paraId="54005D7E"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06975576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D0F9DB7"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5191883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B224162" w14:textId="77777777" w:rsidR="00204E4E" w:rsidRDefault="00204E4E" w:rsidP="00FC4C37">
            <w:pPr>
              <w:spacing w:after="0" w:line="240" w:lineRule="auto"/>
              <w:jc w:val="both"/>
              <w:rPr>
                <w:rFonts w:ascii="Segoe UI" w:eastAsia="Segoe UI" w:hAnsi="Segoe UI" w:cs="Segoe UI"/>
                <w:color w:val="000000" w:themeColor="text1"/>
              </w:rPr>
            </w:pPr>
          </w:p>
          <w:p w14:paraId="7C332683" w14:textId="77777777" w:rsidR="00204E4E" w:rsidRDefault="00204E4E" w:rsidP="00FC4C37">
            <w:pPr>
              <w:spacing w:after="0" w:line="240" w:lineRule="auto"/>
              <w:jc w:val="both"/>
              <w:rPr>
                <w:rFonts w:ascii="Segoe UI" w:eastAsia="Segoe UI" w:hAnsi="Segoe UI" w:cs="Segoe UI"/>
                <w:color w:val="000000" w:themeColor="text1"/>
              </w:rPr>
            </w:pPr>
          </w:p>
          <w:p w14:paraId="51596E98" w14:textId="77777777" w:rsidR="00204E4E" w:rsidRDefault="00204E4E" w:rsidP="00FC4C37">
            <w:pPr>
              <w:spacing w:after="0" w:line="240" w:lineRule="auto"/>
              <w:jc w:val="both"/>
              <w:rPr>
                <w:rFonts w:ascii="Segoe UI" w:eastAsia="Segoe UI" w:hAnsi="Segoe UI" w:cs="Segoe UI"/>
                <w:color w:val="000000" w:themeColor="text1"/>
              </w:rPr>
            </w:pPr>
          </w:p>
          <w:p w14:paraId="6EF4928F" w14:textId="77777777" w:rsidR="00204E4E" w:rsidRDefault="00204E4E" w:rsidP="00FC4C37">
            <w:pPr>
              <w:spacing w:after="0" w:line="240" w:lineRule="auto"/>
              <w:jc w:val="both"/>
              <w:rPr>
                <w:rFonts w:ascii="Segoe UI" w:eastAsia="Segoe UI" w:hAnsi="Segoe UI" w:cs="Segoe UI"/>
                <w:color w:val="000000" w:themeColor="text1"/>
              </w:rPr>
            </w:pPr>
          </w:p>
          <w:p w14:paraId="37A773E2"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18998608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E15695D"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53318990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677DA79" w14:textId="77777777" w:rsidR="00204E4E" w:rsidRDefault="00204E4E" w:rsidP="00FC4C37">
            <w:pPr>
              <w:spacing w:after="0" w:line="240" w:lineRule="auto"/>
              <w:ind w:left="705"/>
              <w:jc w:val="both"/>
              <w:rPr>
                <w:rFonts w:ascii="Arial" w:eastAsia="Arial" w:hAnsi="Arial" w:cs="Arial"/>
                <w:color w:val="000000" w:themeColor="text1"/>
              </w:rPr>
            </w:pPr>
          </w:p>
          <w:p w14:paraId="3F050496" w14:textId="77777777" w:rsidR="00204E4E" w:rsidRDefault="00204E4E" w:rsidP="00FC4C37">
            <w:pPr>
              <w:spacing w:after="0" w:line="240" w:lineRule="auto"/>
              <w:jc w:val="both"/>
              <w:rPr>
                <w:rFonts w:ascii="Segoe UI" w:eastAsia="Segoe UI" w:hAnsi="Segoe UI" w:cs="Segoe UI"/>
                <w:color w:val="000000" w:themeColor="text1"/>
              </w:rPr>
            </w:pPr>
          </w:p>
          <w:p w14:paraId="3E8DC3E9"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3472888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FA19E2E"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65533388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63E3110" w14:textId="77777777" w:rsidR="00204E4E" w:rsidRDefault="00204E4E" w:rsidP="00FC4C37">
            <w:pPr>
              <w:spacing w:after="0" w:line="240" w:lineRule="auto"/>
              <w:jc w:val="both"/>
              <w:rPr>
                <w:rFonts w:ascii="Segoe UI" w:eastAsia="Segoe UI" w:hAnsi="Segoe UI" w:cs="Segoe UI"/>
                <w:color w:val="000000" w:themeColor="text1"/>
              </w:rPr>
            </w:pPr>
          </w:p>
          <w:p w14:paraId="2AED114C" w14:textId="77777777" w:rsidR="00204E4E" w:rsidRDefault="00204E4E" w:rsidP="00FC4C37">
            <w:pPr>
              <w:spacing w:after="0" w:line="240" w:lineRule="auto"/>
              <w:jc w:val="both"/>
              <w:rPr>
                <w:rFonts w:ascii="Arial" w:eastAsia="Arial" w:hAnsi="Arial" w:cs="Arial"/>
                <w:color w:val="000000" w:themeColor="text1"/>
              </w:rPr>
            </w:pPr>
          </w:p>
          <w:p w14:paraId="63BD6C52"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53000260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4F16C37"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0467017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6CD15F6E" w14:textId="77777777" w:rsidR="00204E4E" w:rsidRDefault="00204E4E" w:rsidP="00FC4C37">
            <w:pPr>
              <w:pStyle w:val="Standard"/>
              <w:ind w:left="705"/>
              <w:jc w:val="both"/>
              <w:rPr>
                <w:rFonts w:ascii="Arial" w:eastAsia="Arial" w:hAnsi="Arial" w:cs="Arial"/>
                <w:color w:val="000000" w:themeColor="text1"/>
                <w:sz w:val="28"/>
                <w:szCs w:val="28"/>
              </w:rPr>
            </w:pPr>
          </w:p>
          <w:p w14:paraId="3746FD11" w14:textId="77777777" w:rsidR="00204E4E" w:rsidRDefault="00204E4E" w:rsidP="00FC4C37">
            <w:pPr>
              <w:spacing w:after="120" w:line="240" w:lineRule="auto"/>
              <w:jc w:val="both"/>
              <w:rPr>
                <w:rFonts w:ascii="Arial" w:eastAsia="Arial" w:hAnsi="Arial" w:cs="Arial"/>
                <w:color w:val="000000" w:themeColor="text1"/>
              </w:rPr>
            </w:pPr>
          </w:p>
        </w:tc>
      </w:tr>
      <w:tr w:rsidR="00204E4E" w14:paraId="14C34C92"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9A31C8"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lastRenderedPageBreak/>
              <w:t>4.2</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74ABA2" w14:textId="77777777" w:rsidR="00204E4E" w:rsidRDefault="00204E4E" w:rsidP="00FC4C37">
            <w:pPr>
              <w:pStyle w:val="Standard"/>
              <w:jc w:val="both"/>
              <w:rPr>
                <w:rFonts w:ascii="Arial" w:eastAsia="Arial" w:hAnsi="Arial" w:cs="Arial"/>
                <w:color w:val="222222"/>
                <w:sz w:val="22"/>
                <w:szCs w:val="22"/>
              </w:rPr>
            </w:pPr>
            <w:r w:rsidRPr="71EB6F9E">
              <w:rPr>
                <w:rFonts w:ascii="Arial" w:eastAsia="Arial" w:hAnsi="Arial" w:cs="Arial"/>
                <w:color w:val="222222"/>
                <w:sz w:val="22"/>
                <w:szCs w:val="22"/>
              </w:rPr>
              <w:t>You are a relevant commercial organisation subject to Section 54 of the Modern Slavery Act 2015 if you carry on your business, or part of your business in the UK, supplying goods or services and you have an annual turnover of at least £36 million.</w:t>
            </w:r>
          </w:p>
          <w:p w14:paraId="05E947DD" w14:textId="77777777" w:rsidR="00204E4E" w:rsidRDefault="00204E4E" w:rsidP="00FC4C37">
            <w:pPr>
              <w:spacing w:after="0" w:line="240" w:lineRule="auto"/>
              <w:jc w:val="both"/>
              <w:rPr>
                <w:rFonts w:ascii="Arial" w:eastAsia="Arial" w:hAnsi="Arial" w:cs="Arial"/>
                <w:color w:val="222222"/>
              </w:rPr>
            </w:pPr>
          </w:p>
          <w:p w14:paraId="61768CE0"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222222"/>
                <w:sz w:val="22"/>
                <w:szCs w:val="22"/>
              </w:rPr>
              <w:t xml:space="preserve">If you are a relevant commercial </w:t>
            </w:r>
            <w:proofErr w:type="gramStart"/>
            <w:r w:rsidRPr="71EB6F9E">
              <w:rPr>
                <w:rFonts w:ascii="Arial" w:eastAsia="Arial" w:hAnsi="Arial" w:cs="Arial"/>
                <w:color w:val="222222"/>
                <w:sz w:val="22"/>
                <w:szCs w:val="22"/>
              </w:rPr>
              <w:t>or</w:t>
            </w:r>
            <w:r w:rsidRPr="71EB6F9E">
              <w:rPr>
                <w:rFonts w:ascii="Arial" w:eastAsia="Arial" w:hAnsi="Arial" w:cs="Arial"/>
                <w:color w:val="000000" w:themeColor="text1"/>
                <w:sz w:val="22"/>
                <w:szCs w:val="22"/>
              </w:rPr>
              <w:t>ganisation</w:t>
            </w:r>
            <w:proofErr w:type="gramEnd"/>
            <w:r w:rsidRPr="71EB6F9E">
              <w:rPr>
                <w:rFonts w:ascii="Arial" w:eastAsia="Arial" w:hAnsi="Arial" w:cs="Arial"/>
                <w:color w:val="000000" w:themeColor="text1"/>
                <w:sz w:val="22"/>
                <w:szCs w:val="22"/>
              </w:rPr>
              <w:t xml:space="preserve"> please -</w:t>
            </w:r>
          </w:p>
          <w:p w14:paraId="1C0751EE" w14:textId="77777777" w:rsidR="00204E4E" w:rsidRDefault="00204E4E" w:rsidP="00FC4C37">
            <w:pPr>
              <w:pStyle w:val="Standard"/>
              <w:widowControl w:val="0"/>
              <w:tabs>
                <w:tab w:val="left" w:pos="1026"/>
              </w:tabs>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confirm that you have published a statement as required by Section 54 of the Modern Slavery Act.</w:t>
            </w:r>
          </w:p>
          <w:p w14:paraId="5FDEE828" w14:textId="77777777" w:rsidR="00204E4E" w:rsidRDefault="00204E4E" w:rsidP="00FC4C37">
            <w:pPr>
              <w:pStyle w:val="Standard"/>
              <w:widowControl w:val="0"/>
              <w:tabs>
                <w:tab w:val="left" w:pos="1026"/>
              </w:tabs>
              <w:spacing w:before="200"/>
              <w:ind w:left="283" w:hanging="283"/>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confirm that the statement complies with the requirements of Section 54. </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7D386D" w14:textId="77777777" w:rsidR="00204E4E" w:rsidRDefault="00204E4E" w:rsidP="00FC4C37">
            <w:pPr>
              <w:spacing w:after="120" w:line="240" w:lineRule="auto"/>
              <w:jc w:val="both"/>
              <w:rPr>
                <w:rFonts w:ascii="Calibri" w:eastAsia="Calibri" w:hAnsi="Calibri" w:cs="Calibri"/>
                <w:color w:val="000000" w:themeColor="text1"/>
                <w:sz w:val="24"/>
                <w:szCs w:val="24"/>
              </w:rPr>
            </w:pPr>
            <w:r>
              <w:br/>
            </w:r>
          </w:p>
          <w:p w14:paraId="2FEA64AC" w14:textId="77777777" w:rsidR="00204E4E" w:rsidRDefault="00204E4E" w:rsidP="00FC4C37">
            <w:pPr>
              <w:spacing w:after="120" w:line="240" w:lineRule="auto"/>
              <w:jc w:val="both"/>
              <w:rPr>
                <w:rFonts w:ascii="Arial" w:eastAsia="Arial" w:hAnsi="Arial" w:cs="Arial"/>
                <w:color w:val="000000" w:themeColor="text1"/>
              </w:rPr>
            </w:pPr>
          </w:p>
          <w:p w14:paraId="4E24E15E" w14:textId="77777777" w:rsidR="00204E4E" w:rsidRDefault="00204E4E" w:rsidP="00FC4C37">
            <w:pPr>
              <w:spacing w:after="0" w:line="240" w:lineRule="auto"/>
              <w:jc w:val="both"/>
              <w:rPr>
                <w:rFonts w:ascii="Arial" w:eastAsia="Arial" w:hAnsi="Arial" w:cs="Arial"/>
                <w:color w:val="000000" w:themeColor="text1"/>
              </w:rPr>
            </w:pPr>
          </w:p>
          <w:p w14:paraId="77E6A68A" w14:textId="77777777" w:rsidR="00204E4E" w:rsidRDefault="00204E4E" w:rsidP="00FC4C37">
            <w:pPr>
              <w:spacing w:after="0" w:line="240" w:lineRule="auto"/>
              <w:jc w:val="both"/>
              <w:rPr>
                <w:rFonts w:ascii="Arial" w:eastAsia="Arial" w:hAnsi="Arial" w:cs="Arial"/>
                <w:color w:val="000000" w:themeColor="text1"/>
              </w:rPr>
            </w:pPr>
          </w:p>
          <w:p w14:paraId="669002B4" w14:textId="77777777" w:rsidR="00204E4E" w:rsidRDefault="00204E4E" w:rsidP="00FC4C37">
            <w:pPr>
              <w:spacing w:after="0" w:line="240" w:lineRule="auto"/>
              <w:jc w:val="both"/>
              <w:rPr>
                <w:rFonts w:ascii="Arial" w:eastAsia="Arial" w:hAnsi="Arial" w:cs="Arial"/>
                <w:color w:val="000000" w:themeColor="text1"/>
              </w:rPr>
            </w:pPr>
          </w:p>
          <w:p w14:paraId="3DC495EC" w14:textId="77777777" w:rsidR="00204E4E" w:rsidRDefault="00204E4E" w:rsidP="00FC4C37">
            <w:pPr>
              <w:spacing w:after="0" w:line="240" w:lineRule="auto"/>
              <w:jc w:val="both"/>
              <w:rPr>
                <w:rFonts w:ascii="Arial" w:eastAsia="Arial" w:hAnsi="Arial" w:cs="Arial"/>
                <w:color w:val="000000" w:themeColor="text1"/>
              </w:rPr>
            </w:pPr>
          </w:p>
          <w:p w14:paraId="39B8531B" w14:textId="77777777" w:rsidR="00204E4E" w:rsidRDefault="00204E4E" w:rsidP="00FC4C37">
            <w:pPr>
              <w:spacing w:after="0" w:line="240" w:lineRule="auto"/>
              <w:jc w:val="both"/>
              <w:rPr>
                <w:rFonts w:ascii="Arial" w:eastAsia="Arial" w:hAnsi="Arial" w:cs="Arial"/>
                <w:color w:val="000000" w:themeColor="text1"/>
              </w:rPr>
            </w:pPr>
          </w:p>
          <w:p w14:paraId="6F58FA83" w14:textId="77777777" w:rsidR="00204E4E" w:rsidRDefault="00204E4E" w:rsidP="00FC4C37">
            <w:pPr>
              <w:spacing w:after="0" w:line="240" w:lineRule="auto"/>
              <w:jc w:val="both"/>
              <w:rPr>
                <w:rFonts w:ascii="Arial" w:eastAsia="Arial" w:hAnsi="Arial" w:cs="Arial"/>
                <w:color w:val="000000" w:themeColor="text1"/>
              </w:rPr>
            </w:pPr>
          </w:p>
          <w:p w14:paraId="438F6D46" w14:textId="77777777" w:rsidR="00204E4E" w:rsidRDefault="00204E4E" w:rsidP="00FC4C37">
            <w:pPr>
              <w:spacing w:after="0" w:line="240" w:lineRule="auto"/>
              <w:jc w:val="both"/>
              <w:rPr>
                <w:rFonts w:ascii="Arial" w:eastAsia="Arial" w:hAnsi="Arial" w:cs="Arial"/>
                <w:color w:val="000000" w:themeColor="text1"/>
              </w:rPr>
            </w:pPr>
          </w:p>
          <w:p w14:paraId="705FEFAB" w14:textId="77777777" w:rsidR="00204E4E" w:rsidRDefault="00204E4E" w:rsidP="00FC4C37">
            <w:pPr>
              <w:spacing w:after="0" w:line="240" w:lineRule="auto"/>
              <w:jc w:val="both"/>
              <w:rPr>
                <w:rFonts w:ascii="Arial" w:eastAsia="Arial" w:hAnsi="Arial" w:cs="Arial"/>
                <w:color w:val="000000" w:themeColor="text1"/>
              </w:rPr>
            </w:pPr>
          </w:p>
          <w:p w14:paraId="2B7A59C6"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9636315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FD2D514"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4929488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6451312" w14:textId="77777777" w:rsidR="00204E4E" w:rsidRDefault="00204E4E" w:rsidP="00FC4C37">
            <w:pPr>
              <w:pStyle w:val="Standard"/>
              <w:ind w:left="705"/>
              <w:jc w:val="both"/>
              <w:rPr>
                <w:rFonts w:ascii="Arial" w:eastAsia="Arial" w:hAnsi="Arial" w:cs="Arial"/>
                <w:color w:val="000000" w:themeColor="text1"/>
                <w:sz w:val="22"/>
                <w:szCs w:val="22"/>
              </w:rPr>
            </w:pPr>
          </w:p>
          <w:p w14:paraId="42F952DC" w14:textId="77777777" w:rsidR="00204E4E" w:rsidRDefault="00204E4E"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04551868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1EC9A09" w14:textId="77777777" w:rsidR="00204E4E" w:rsidRDefault="00204E4E"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6636722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CDE3C7D" w14:textId="77777777" w:rsidR="00204E4E" w:rsidRDefault="00204E4E" w:rsidP="00FC4C37">
            <w:pPr>
              <w:pStyle w:val="Standard"/>
              <w:ind w:left="705"/>
              <w:jc w:val="both"/>
              <w:rPr>
                <w:rFonts w:ascii="Arial" w:eastAsia="Arial" w:hAnsi="Arial" w:cs="Arial"/>
                <w:color w:val="000000" w:themeColor="text1"/>
                <w:sz w:val="28"/>
                <w:szCs w:val="28"/>
              </w:rPr>
            </w:pPr>
          </w:p>
        </w:tc>
      </w:tr>
      <w:tr w:rsidR="00204E4E" w14:paraId="528F421B" w14:textId="77777777" w:rsidTr="00C53E6D">
        <w:trPr>
          <w:trHeight w:val="300"/>
        </w:trPr>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5D499E" w14:textId="77777777" w:rsidR="00204E4E" w:rsidRDefault="00204E4E" w:rsidP="00FC4C37">
            <w:pPr>
              <w:pStyle w:val="Standard"/>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lastRenderedPageBreak/>
              <w:t>4.3</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DDFE4D" w14:textId="77777777" w:rsidR="00204E4E" w:rsidRDefault="00204E4E" w:rsidP="00FC4C37">
            <w:pPr>
              <w:pStyle w:val="Standard"/>
              <w:keepLines/>
              <w:spacing w:after="120"/>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If you have answered YES to any of the questions in 4.1, or NO to question 4.2, please explain what measures have been taken to demonstrate your reliability despite the existence of a relevant ground for exclusion. (</w:t>
            </w:r>
            <w:proofErr w:type="spellStart"/>
            <w:r w:rsidRPr="71EB6F9E">
              <w:rPr>
                <w:rFonts w:ascii="Arial" w:eastAsia="Arial" w:hAnsi="Arial" w:cs="Arial"/>
                <w:color w:val="000000" w:themeColor="text1"/>
                <w:sz w:val="22"/>
                <w:szCs w:val="22"/>
              </w:rPr>
              <w:t>Self cleaning</w:t>
            </w:r>
            <w:proofErr w:type="spellEnd"/>
            <w:r w:rsidRPr="71EB6F9E">
              <w:rPr>
                <w:rFonts w:ascii="Arial" w:eastAsia="Arial" w:hAnsi="Arial" w:cs="Arial"/>
                <w:color w:val="000000" w:themeColor="text1"/>
                <w:sz w:val="22"/>
                <w:szCs w:val="22"/>
              </w:rPr>
              <w:t>)</w:t>
            </w:r>
          </w:p>
        </w:tc>
        <w:tc>
          <w:tcPr>
            <w:tcW w:w="3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71A9E2" w14:textId="77777777" w:rsidR="00204E4E" w:rsidRDefault="00204E4E" w:rsidP="00FC4C37">
            <w:pPr>
              <w:spacing w:after="120" w:line="240" w:lineRule="auto"/>
              <w:jc w:val="both"/>
              <w:rPr>
                <w:rFonts w:ascii="Arial" w:eastAsia="Arial" w:hAnsi="Arial" w:cs="Arial"/>
                <w:color w:val="000000" w:themeColor="text1"/>
              </w:rPr>
            </w:pPr>
          </w:p>
        </w:tc>
      </w:tr>
    </w:tbl>
    <w:p w14:paraId="2265F76B" w14:textId="77777777" w:rsidR="00204E4E" w:rsidRDefault="00204E4E" w:rsidP="71EB6F9E"/>
    <w:p w14:paraId="0A147805" w14:textId="77777777" w:rsidR="00204E4E" w:rsidRDefault="00204E4E" w:rsidP="71EB6F9E"/>
    <w:p w14:paraId="7DAB62EC" w14:textId="77777777" w:rsidR="00204E4E" w:rsidRDefault="00204E4E" w:rsidP="71EB6F9E"/>
    <w:p w14:paraId="79A8AD72" w14:textId="77777777" w:rsidR="00204E4E" w:rsidRDefault="00204E4E" w:rsidP="71EB6F9E"/>
    <w:p w14:paraId="0D75886C" w14:textId="77777777" w:rsidR="00204E4E" w:rsidRDefault="00204E4E" w:rsidP="71EB6F9E"/>
    <w:p w14:paraId="465990EF" w14:textId="0252BED0" w:rsidR="00FA4F8E" w:rsidRPr="00FA4F8E" w:rsidRDefault="00FA6277" w:rsidP="71EB6F9E">
      <w:r>
        <w:br w:type="page"/>
      </w:r>
    </w:p>
    <w:p w14:paraId="71575206" w14:textId="6844038B" w:rsidR="00FA6277" w:rsidRPr="000D7D32" w:rsidRDefault="000D7D32" w:rsidP="71EB6F9E">
      <w:pPr>
        <w:rPr>
          <w:b/>
          <w:bCs/>
          <w:sz w:val="24"/>
          <w:szCs w:val="24"/>
        </w:rPr>
      </w:pPr>
      <w:r w:rsidRPr="000D7D32">
        <w:rPr>
          <w:b/>
          <w:bCs/>
          <w:sz w:val="24"/>
          <w:szCs w:val="24"/>
        </w:rPr>
        <w:lastRenderedPageBreak/>
        <w:t>Section 5:  Additional questions, including project-specific questions</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2"/>
        <w:gridCol w:w="3547"/>
        <w:gridCol w:w="3547"/>
      </w:tblGrid>
      <w:tr w:rsidR="000D7D32" w14:paraId="1DDB8A1A" w14:textId="77777777" w:rsidTr="000D7D32">
        <w:trPr>
          <w:trHeight w:val="300"/>
        </w:trPr>
        <w:tc>
          <w:tcPr>
            <w:tcW w:w="1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7CF8BD12" w14:textId="77777777" w:rsidR="000D7D32" w:rsidRDefault="000D7D32"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Question number</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6D7A6495" w14:textId="77777777" w:rsidR="000D7D32" w:rsidRDefault="000D7D32"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Question</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B718A83" w14:textId="77777777" w:rsidR="000D7D32" w:rsidRDefault="000D7D32" w:rsidP="00FC4C37">
            <w:pPr>
              <w:pStyle w:val="Standard"/>
              <w:spacing w:before="100" w:after="120"/>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Response</w:t>
            </w:r>
            <w:r>
              <w:rPr>
                <w:rFonts w:ascii="Arial" w:eastAsia="Arial" w:hAnsi="Arial" w:cs="Arial"/>
                <w:b/>
                <w:bCs/>
                <w:color w:val="000000" w:themeColor="text1"/>
                <w:sz w:val="22"/>
                <w:szCs w:val="22"/>
              </w:rPr>
              <w:t xml:space="preserve"> (click the Yes/No box where relevant)</w:t>
            </w:r>
          </w:p>
        </w:tc>
      </w:tr>
      <w:tr w:rsidR="000D7D32" w14:paraId="437DF603" w14:textId="77777777" w:rsidTr="000D7D32">
        <w:trPr>
          <w:trHeight w:val="300"/>
        </w:trPr>
        <w:tc>
          <w:tcPr>
            <w:tcW w:w="1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4DB801" w14:textId="77777777" w:rsidR="000D7D32" w:rsidRDefault="000D7D32" w:rsidP="00FC4C37">
            <w:pPr>
              <w:pStyle w:val="Standard"/>
              <w:spacing w:before="100" w:after="120"/>
              <w:jc w:val="both"/>
              <w:rPr>
                <w:rFonts w:ascii="Arial" w:eastAsia="Arial" w:hAnsi="Arial" w:cs="Arial"/>
                <w:color w:val="000000" w:themeColor="text1"/>
                <w:sz w:val="22"/>
                <w:szCs w:val="22"/>
              </w:rPr>
            </w:pPr>
            <w:r w:rsidRPr="1A9B8801">
              <w:rPr>
                <w:rFonts w:ascii="Arial" w:eastAsia="Arial" w:hAnsi="Arial" w:cs="Arial"/>
                <w:b/>
                <w:bCs/>
                <w:color w:val="000000" w:themeColor="text1"/>
                <w:sz w:val="22"/>
                <w:szCs w:val="22"/>
              </w:rPr>
              <w:t>5.1</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98A673" w14:textId="77777777" w:rsidR="000D7D32" w:rsidRDefault="000D7D32" w:rsidP="00FC4C37">
            <w:pPr>
              <w:pStyle w:val="Standard"/>
              <w:jc w:val="both"/>
              <w:rPr>
                <w:rFonts w:ascii="Arial" w:eastAsia="Arial" w:hAnsi="Arial" w:cs="Arial"/>
                <w:color w:val="000000" w:themeColor="text1"/>
                <w:sz w:val="22"/>
                <w:szCs w:val="22"/>
              </w:rPr>
            </w:pPr>
            <w:r w:rsidRPr="71EB6F9E">
              <w:rPr>
                <w:rFonts w:ascii="Arial" w:eastAsia="Arial" w:hAnsi="Arial" w:cs="Arial"/>
                <w:b/>
                <w:bCs/>
                <w:color w:val="000000" w:themeColor="text1"/>
                <w:sz w:val="22"/>
                <w:szCs w:val="22"/>
              </w:rPr>
              <w:t>Insurance</w:t>
            </w:r>
          </w:p>
          <w:p w14:paraId="15366A70" w14:textId="77777777" w:rsidR="000D7D32" w:rsidRDefault="000D7D32"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Please provide copies of current insurance certificates confirming the levels of insurance cover indicated below:</w:t>
            </w:r>
          </w:p>
          <w:p w14:paraId="639E0A4D" w14:textId="77777777" w:rsidR="000D7D32" w:rsidRDefault="000D7D32" w:rsidP="00FC4C37">
            <w:pPr>
              <w:spacing w:after="0" w:line="240" w:lineRule="auto"/>
              <w:jc w:val="both"/>
              <w:rPr>
                <w:rFonts w:ascii="Arial" w:eastAsia="Arial" w:hAnsi="Arial" w:cs="Arial"/>
                <w:color w:val="000000" w:themeColor="text1"/>
              </w:rPr>
            </w:pPr>
          </w:p>
          <w:p w14:paraId="40FE0DFB" w14:textId="77777777" w:rsidR="000D7D32" w:rsidRPr="002B18B0" w:rsidRDefault="000D7D32" w:rsidP="00FC4C37">
            <w:pPr>
              <w:pStyle w:val="Standard"/>
              <w:jc w:val="both"/>
              <w:rPr>
                <w:rFonts w:ascii="Arial" w:eastAsia="Arial" w:hAnsi="Arial" w:cs="Arial"/>
                <w:color w:val="000000" w:themeColor="text1"/>
                <w:sz w:val="22"/>
                <w:szCs w:val="22"/>
              </w:rPr>
            </w:pPr>
            <w:r w:rsidRPr="1A9B8801">
              <w:rPr>
                <w:rFonts w:ascii="Arial" w:eastAsia="Arial" w:hAnsi="Arial" w:cs="Arial"/>
                <w:color w:val="000000" w:themeColor="text1"/>
                <w:sz w:val="22"/>
                <w:szCs w:val="22"/>
              </w:rPr>
              <w:t xml:space="preserve">Employer’s (Compulsory) Liability Insurance </w:t>
            </w:r>
            <w:r w:rsidRPr="002B18B0">
              <w:rPr>
                <w:rFonts w:ascii="Arial" w:eastAsia="Arial" w:hAnsi="Arial" w:cs="Arial"/>
                <w:color w:val="000000" w:themeColor="text1"/>
                <w:sz w:val="22"/>
                <w:szCs w:val="22"/>
              </w:rPr>
              <w:t>= £10m</w:t>
            </w:r>
            <w:r>
              <w:rPr>
                <w:rFonts w:ascii="Arial" w:eastAsia="Arial" w:hAnsi="Arial" w:cs="Arial"/>
                <w:color w:val="000000" w:themeColor="text1"/>
                <w:sz w:val="22"/>
                <w:szCs w:val="22"/>
              </w:rPr>
              <w:t>illion</w:t>
            </w:r>
          </w:p>
          <w:p w14:paraId="6D6B2023" w14:textId="77777777" w:rsidR="000D7D32" w:rsidRPr="002B18B0" w:rsidRDefault="000D7D32" w:rsidP="00FC4C37">
            <w:pPr>
              <w:spacing w:after="0" w:line="240" w:lineRule="auto"/>
              <w:jc w:val="both"/>
              <w:rPr>
                <w:rFonts w:ascii="Arial" w:eastAsia="Arial" w:hAnsi="Arial" w:cs="Arial"/>
                <w:color w:val="000000" w:themeColor="text1"/>
              </w:rPr>
            </w:pPr>
          </w:p>
          <w:p w14:paraId="41BCC345" w14:textId="77777777" w:rsidR="000D7D32" w:rsidRPr="002B18B0" w:rsidRDefault="000D7D32" w:rsidP="00FC4C37">
            <w:pPr>
              <w:spacing w:after="0" w:line="240" w:lineRule="auto"/>
              <w:jc w:val="both"/>
              <w:rPr>
                <w:rFonts w:ascii="Arial" w:eastAsia="Arial" w:hAnsi="Arial" w:cs="Arial"/>
                <w:color w:val="000000" w:themeColor="text1"/>
              </w:rPr>
            </w:pPr>
          </w:p>
          <w:p w14:paraId="019BFEEB" w14:textId="77777777" w:rsidR="000D7D32" w:rsidRPr="002B18B0" w:rsidRDefault="000D7D32" w:rsidP="00FC4C37">
            <w:pPr>
              <w:spacing w:after="0" w:line="240" w:lineRule="auto"/>
              <w:jc w:val="both"/>
              <w:rPr>
                <w:rFonts w:ascii="Arial" w:eastAsia="Arial" w:hAnsi="Arial" w:cs="Arial"/>
                <w:color w:val="000000" w:themeColor="text1"/>
              </w:rPr>
            </w:pPr>
          </w:p>
          <w:p w14:paraId="588F3079" w14:textId="77777777" w:rsidR="000D7D32" w:rsidRPr="002B18B0" w:rsidRDefault="000D7D32" w:rsidP="00FC4C37">
            <w:pPr>
              <w:spacing w:after="0" w:line="240" w:lineRule="auto"/>
              <w:jc w:val="both"/>
              <w:rPr>
                <w:rFonts w:ascii="Arial" w:eastAsia="Arial" w:hAnsi="Arial" w:cs="Arial"/>
                <w:color w:val="000000" w:themeColor="text1"/>
              </w:rPr>
            </w:pPr>
          </w:p>
          <w:p w14:paraId="08436728" w14:textId="77777777" w:rsidR="000D7D32" w:rsidRPr="002B18B0" w:rsidRDefault="000D7D32" w:rsidP="00FC4C37">
            <w:pPr>
              <w:pStyle w:val="Standard"/>
              <w:jc w:val="both"/>
              <w:rPr>
                <w:rFonts w:ascii="Arial" w:eastAsia="Arial" w:hAnsi="Arial" w:cs="Arial"/>
                <w:color w:val="000000" w:themeColor="text1"/>
                <w:sz w:val="22"/>
                <w:szCs w:val="22"/>
              </w:rPr>
            </w:pPr>
            <w:r w:rsidRPr="002B18B0">
              <w:rPr>
                <w:rFonts w:ascii="Arial" w:eastAsia="Arial" w:hAnsi="Arial" w:cs="Arial"/>
                <w:color w:val="000000" w:themeColor="text1"/>
                <w:sz w:val="22"/>
                <w:szCs w:val="22"/>
              </w:rPr>
              <w:t>Public Liability Insurance = £5m</w:t>
            </w:r>
            <w:r>
              <w:rPr>
                <w:rFonts w:ascii="Arial" w:eastAsia="Arial" w:hAnsi="Arial" w:cs="Arial"/>
                <w:color w:val="000000" w:themeColor="text1"/>
                <w:sz w:val="22"/>
                <w:szCs w:val="22"/>
              </w:rPr>
              <w:t>illion</w:t>
            </w:r>
          </w:p>
          <w:p w14:paraId="1CD91644" w14:textId="77777777" w:rsidR="000D7D32" w:rsidRPr="002B18B0" w:rsidRDefault="000D7D32" w:rsidP="00FC4C37">
            <w:pPr>
              <w:spacing w:after="0" w:line="240" w:lineRule="auto"/>
              <w:jc w:val="both"/>
              <w:rPr>
                <w:rFonts w:ascii="Arial" w:eastAsia="Arial" w:hAnsi="Arial" w:cs="Arial"/>
                <w:color w:val="000000" w:themeColor="text1"/>
              </w:rPr>
            </w:pPr>
          </w:p>
          <w:p w14:paraId="4F37F30A" w14:textId="77777777" w:rsidR="000D7D32" w:rsidRPr="002B18B0" w:rsidRDefault="000D7D32" w:rsidP="00FC4C37">
            <w:pPr>
              <w:spacing w:after="0" w:line="240" w:lineRule="auto"/>
              <w:jc w:val="both"/>
              <w:rPr>
                <w:rFonts w:ascii="Arial" w:eastAsia="Arial" w:hAnsi="Arial" w:cs="Arial"/>
                <w:color w:val="000000" w:themeColor="text1"/>
              </w:rPr>
            </w:pPr>
          </w:p>
          <w:p w14:paraId="30739349" w14:textId="77777777" w:rsidR="000D7D32" w:rsidRDefault="000D7D32" w:rsidP="00FC4C37">
            <w:pPr>
              <w:spacing w:after="0" w:line="240" w:lineRule="auto"/>
              <w:jc w:val="both"/>
              <w:rPr>
                <w:rFonts w:ascii="Arial" w:eastAsia="Arial" w:hAnsi="Arial" w:cs="Arial"/>
                <w:color w:val="000000" w:themeColor="text1"/>
              </w:rPr>
            </w:pPr>
          </w:p>
          <w:p w14:paraId="5CE62A64" w14:textId="77777777" w:rsidR="000D7D32" w:rsidRPr="002B18B0" w:rsidRDefault="000D7D32" w:rsidP="00FC4C37">
            <w:pPr>
              <w:spacing w:after="0" w:line="240" w:lineRule="auto"/>
              <w:jc w:val="both"/>
              <w:rPr>
                <w:rFonts w:ascii="Arial" w:eastAsia="Arial" w:hAnsi="Arial" w:cs="Arial"/>
                <w:color w:val="000000" w:themeColor="text1"/>
              </w:rPr>
            </w:pPr>
          </w:p>
          <w:p w14:paraId="04F51420" w14:textId="77777777" w:rsidR="000D7D32" w:rsidRDefault="000D7D32" w:rsidP="00FC4C37">
            <w:pPr>
              <w:pStyle w:val="Standard"/>
              <w:jc w:val="both"/>
              <w:rPr>
                <w:rFonts w:ascii="Arial" w:eastAsia="Arial" w:hAnsi="Arial" w:cs="Arial"/>
                <w:color w:val="000000" w:themeColor="text1"/>
                <w:sz w:val="22"/>
                <w:szCs w:val="22"/>
              </w:rPr>
            </w:pPr>
            <w:r w:rsidRPr="002B18B0">
              <w:rPr>
                <w:rFonts w:ascii="Arial" w:eastAsia="Arial" w:hAnsi="Arial" w:cs="Arial"/>
                <w:color w:val="000000" w:themeColor="text1"/>
                <w:sz w:val="22"/>
                <w:szCs w:val="22"/>
              </w:rPr>
              <w:t>Professional Indemnity Insurance = £1m</w:t>
            </w:r>
            <w:r>
              <w:rPr>
                <w:rFonts w:ascii="Arial" w:eastAsia="Arial" w:hAnsi="Arial" w:cs="Arial"/>
                <w:color w:val="000000" w:themeColor="text1"/>
                <w:sz w:val="22"/>
                <w:szCs w:val="22"/>
              </w:rPr>
              <w:t>illion</w:t>
            </w:r>
          </w:p>
          <w:p w14:paraId="4911C247" w14:textId="77777777" w:rsidR="000D7D32" w:rsidRDefault="000D7D32" w:rsidP="00FC4C37">
            <w:pPr>
              <w:spacing w:after="0" w:line="240" w:lineRule="auto"/>
              <w:jc w:val="both"/>
              <w:rPr>
                <w:rFonts w:ascii="Arial" w:eastAsia="Arial" w:hAnsi="Arial" w:cs="Arial"/>
                <w:color w:val="000000" w:themeColor="text1"/>
              </w:rPr>
            </w:pPr>
          </w:p>
          <w:p w14:paraId="4956EF8A" w14:textId="77777777" w:rsidR="000D7D32" w:rsidRDefault="000D7D32" w:rsidP="00FC4C37">
            <w:pPr>
              <w:spacing w:after="0" w:line="240" w:lineRule="auto"/>
              <w:jc w:val="both"/>
              <w:rPr>
                <w:rFonts w:ascii="Arial" w:eastAsia="Arial" w:hAnsi="Arial" w:cs="Arial"/>
                <w:color w:val="000000" w:themeColor="text1"/>
              </w:rPr>
            </w:pPr>
          </w:p>
          <w:p w14:paraId="2730617E" w14:textId="77777777" w:rsidR="000D7D32" w:rsidRDefault="000D7D32" w:rsidP="00FC4C37">
            <w:pPr>
              <w:spacing w:after="0" w:line="240" w:lineRule="auto"/>
              <w:jc w:val="both"/>
              <w:rPr>
                <w:rFonts w:ascii="Arial" w:eastAsia="Arial" w:hAnsi="Arial" w:cs="Arial"/>
                <w:color w:val="000000" w:themeColor="text1"/>
              </w:rPr>
            </w:pPr>
          </w:p>
          <w:p w14:paraId="0618E8E2" w14:textId="77777777" w:rsidR="000D7D32" w:rsidRDefault="000D7D32"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*There is a legal requirement for certain employers to hold Employer’s (Compulsory) Liability Insurance of £5 million as a minimum. See the Health and Safety Executive website for more information:</w:t>
            </w:r>
          </w:p>
          <w:p w14:paraId="04AACBDF" w14:textId="77777777" w:rsidR="000D7D32" w:rsidRDefault="000D7D32" w:rsidP="00FC4C37">
            <w:pPr>
              <w:pStyle w:val="Standard"/>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 xml:space="preserve"> </w:t>
            </w:r>
            <w:hyperlink r:id="rId10">
              <w:r w:rsidRPr="71EB6F9E">
                <w:rPr>
                  <w:rStyle w:val="Hyperlink"/>
                  <w:rFonts w:ascii="Arial" w:eastAsia="Arial" w:hAnsi="Arial" w:cs="Arial"/>
                  <w:sz w:val="22"/>
                  <w:szCs w:val="22"/>
                </w:rPr>
                <w:t>http://www.hse.gov.uk/pubns/hse39.pdf</w:t>
              </w:r>
            </w:hyperlink>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5BCC1B" w14:textId="77777777" w:rsidR="000D7D32" w:rsidRDefault="000D7D32" w:rsidP="00FC4C37">
            <w:pPr>
              <w:spacing w:after="0" w:line="240" w:lineRule="auto"/>
              <w:jc w:val="both"/>
              <w:rPr>
                <w:rFonts w:ascii="Arial" w:eastAsia="Arial" w:hAnsi="Arial" w:cs="Arial"/>
                <w:color w:val="000000" w:themeColor="text1"/>
              </w:rPr>
            </w:pPr>
          </w:p>
          <w:p w14:paraId="07B1F417" w14:textId="77777777" w:rsidR="000D7D32" w:rsidRDefault="000D7D32" w:rsidP="00FC4C37">
            <w:pPr>
              <w:spacing w:after="0" w:line="240" w:lineRule="auto"/>
              <w:jc w:val="both"/>
              <w:rPr>
                <w:rFonts w:ascii="Arial" w:eastAsia="Arial" w:hAnsi="Arial" w:cs="Arial"/>
                <w:color w:val="000000" w:themeColor="text1"/>
              </w:rPr>
            </w:pPr>
          </w:p>
          <w:p w14:paraId="50EDC662" w14:textId="77777777" w:rsidR="000D7D32" w:rsidRDefault="000D7D32" w:rsidP="00FC4C37">
            <w:pPr>
              <w:spacing w:after="0" w:line="240" w:lineRule="auto"/>
              <w:jc w:val="both"/>
              <w:rPr>
                <w:rFonts w:ascii="Arial" w:eastAsia="Arial" w:hAnsi="Arial" w:cs="Arial"/>
                <w:color w:val="000000" w:themeColor="text1"/>
              </w:rPr>
            </w:pPr>
          </w:p>
          <w:p w14:paraId="4CE08800" w14:textId="77777777" w:rsidR="000D7D32" w:rsidRDefault="000D7D32" w:rsidP="00FC4C37">
            <w:pPr>
              <w:spacing w:after="0" w:line="240" w:lineRule="auto"/>
              <w:jc w:val="both"/>
              <w:rPr>
                <w:rFonts w:ascii="Arial" w:eastAsia="Arial" w:hAnsi="Arial" w:cs="Arial"/>
                <w:color w:val="000000" w:themeColor="text1"/>
              </w:rPr>
            </w:pPr>
          </w:p>
          <w:p w14:paraId="5CCE3F24" w14:textId="77777777" w:rsidR="000D7D32" w:rsidRDefault="000D7D32" w:rsidP="00FC4C37">
            <w:pPr>
              <w:spacing w:after="0" w:line="240" w:lineRule="auto"/>
              <w:jc w:val="both"/>
              <w:rPr>
                <w:rFonts w:ascii="Arial" w:eastAsia="Arial" w:hAnsi="Arial" w:cs="Arial"/>
                <w:color w:val="000000" w:themeColor="text1"/>
              </w:rPr>
            </w:pPr>
          </w:p>
          <w:p w14:paraId="6F592B6E" w14:textId="77777777" w:rsidR="000D7D32" w:rsidRDefault="000D7D32" w:rsidP="00FC4C37">
            <w:pPr>
              <w:spacing w:after="0" w:line="240" w:lineRule="auto"/>
              <w:jc w:val="both"/>
              <w:rPr>
                <w:rFonts w:ascii="Arial" w:eastAsia="Arial" w:hAnsi="Arial" w:cs="Arial"/>
                <w:color w:val="000000" w:themeColor="text1"/>
              </w:rPr>
            </w:pPr>
          </w:p>
          <w:p w14:paraId="4AE4159E" w14:textId="77777777" w:rsidR="000D7D32" w:rsidRDefault="000D7D32"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46416775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2B1E3594" w14:textId="77777777" w:rsidR="000D7D32" w:rsidRDefault="000D7D32"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2735025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0FA26D0" w14:textId="77777777" w:rsidR="000D7D32" w:rsidRDefault="000D7D32" w:rsidP="00FC4C37">
            <w:pPr>
              <w:pStyle w:val="Standard"/>
              <w:ind w:left="705"/>
              <w:jc w:val="both"/>
              <w:rPr>
                <w:rFonts w:ascii="Arial" w:eastAsia="Arial" w:hAnsi="Arial" w:cs="Arial"/>
                <w:color w:val="000000" w:themeColor="text1"/>
                <w:sz w:val="28"/>
                <w:szCs w:val="28"/>
              </w:rPr>
            </w:pPr>
          </w:p>
          <w:p w14:paraId="57AFCE4E" w14:textId="77777777" w:rsidR="000D7D32" w:rsidRDefault="000D7D32" w:rsidP="00FC4C37">
            <w:pPr>
              <w:pStyle w:val="Standard"/>
              <w:ind w:left="705"/>
              <w:jc w:val="both"/>
              <w:rPr>
                <w:rFonts w:ascii="Arial" w:eastAsia="Arial" w:hAnsi="Arial" w:cs="Arial"/>
                <w:color w:val="000000" w:themeColor="text1"/>
                <w:sz w:val="28"/>
                <w:szCs w:val="28"/>
              </w:rPr>
            </w:pPr>
          </w:p>
          <w:p w14:paraId="0E8A70E3" w14:textId="77777777" w:rsidR="000D7D32" w:rsidRDefault="000D7D32"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509936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019732D" w14:textId="77777777" w:rsidR="000D7D32" w:rsidRDefault="000D7D32"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409791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B6486D4" w14:textId="77777777" w:rsidR="000D7D32" w:rsidRDefault="000D7D32" w:rsidP="00FC4C37">
            <w:pPr>
              <w:pStyle w:val="Standard"/>
              <w:ind w:left="705"/>
              <w:jc w:val="both"/>
              <w:rPr>
                <w:rFonts w:ascii="Arial" w:eastAsia="Arial" w:hAnsi="Arial" w:cs="Arial"/>
                <w:color w:val="000000" w:themeColor="text1"/>
                <w:sz w:val="28"/>
                <w:szCs w:val="28"/>
              </w:rPr>
            </w:pPr>
          </w:p>
          <w:p w14:paraId="7A9521B1" w14:textId="77777777" w:rsidR="000D7D32" w:rsidRDefault="000D7D32" w:rsidP="00FC4C37">
            <w:pPr>
              <w:pStyle w:val="Standard"/>
              <w:ind w:left="705"/>
              <w:jc w:val="both"/>
              <w:rPr>
                <w:rFonts w:ascii="Arial" w:eastAsia="Arial" w:hAnsi="Arial" w:cs="Arial"/>
                <w:color w:val="000000" w:themeColor="text1"/>
                <w:sz w:val="28"/>
                <w:szCs w:val="28"/>
              </w:rPr>
            </w:pPr>
          </w:p>
          <w:p w14:paraId="463A89B9" w14:textId="77777777" w:rsidR="000D7D32" w:rsidRDefault="000D7D32" w:rsidP="00FC4C37">
            <w:pPr>
              <w:pStyle w:val="Standard"/>
              <w:ind w:left="705"/>
              <w:jc w:val="both"/>
              <w:rPr>
                <w:rFonts w:ascii="Arial" w:eastAsia="Arial" w:hAnsi="Arial" w:cs="Arial"/>
                <w:color w:val="000000" w:themeColor="text1"/>
                <w:sz w:val="28"/>
                <w:szCs w:val="28"/>
              </w:rPr>
            </w:pPr>
          </w:p>
          <w:p w14:paraId="4EC252F3" w14:textId="77777777" w:rsidR="000D7D32" w:rsidRDefault="000D7D32" w:rsidP="00FC4C37">
            <w:pPr>
              <w:pStyle w:val="Standard"/>
              <w:ind w:left="705"/>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075632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0FF51ED4" w14:textId="77777777" w:rsidR="000D7D32" w:rsidRDefault="000D7D32" w:rsidP="00FC4C37">
            <w:pPr>
              <w:pStyle w:val="Standard"/>
              <w:ind w:left="705"/>
              <w:jc w:val="both"/>
              <w:rPr>
                <w:rFonts w:ascii="Arial" w:eastAsia="Arial" w:hAnsi="Arial" w:cs="Arial"/>
                <w:color w:val="000000" w:themeColor="text1"/>
                <w:sz w:val="28"/>
                <w:szCs w:val="28"/>
              </w:rPr>
            </w:pPr>
            <w:r w:rsidRPr="00310E17">
              <w:rPr>
                <w:rFonts w:ascii="Arial" w:eastAsia="Arial" w:hAnsi="Arial" w:cs="Arial"/>
                <w:color w:val="000000" w:themeColor="text1"/>
              </w:rPr>
              <w:t>No</w:t>
            </w:r>
            <w:r>
              <w:rPr>
                <w:rFonts w:ascii="Arial" w:eastAsia="Arial" w:hAnsi="Arial" w:cs="Arial"/>
                <w:color w:val="000000" w:themeColor="text1"/>
              </w:rPr>
              <w:t xml:space="preserve"> </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2034474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9AC69BB" w14:textId="77777777" w:rsidR="000D7D32" w:rsidRDefault="000D7D32" w:rsidP="00FC4C37">
            <w:pPr>
              <w:pStyle w:val="Standard"/>
              <w:ind w:left="705"/>
              <w:jc w:val="both"/>
              <w:rPr>
                <w:rFonts w:ascii="Arial" w:eastAsia="Arial" w:hAnsi="Arial" w:cs="Arial"/>
                <w:color w:val="000000" w:themeColor="text1"/>
                <w:sz w:val="28"/>
                <w:szCs w:val="28"/>
              </w:rPr>
            </w:pPr>
          </w:p>
          <w:p w14:paraId="7661060B" w14:textId="77777777" w:rsidR="000D7D32" w:rsidRDefault="000D7D32" w:rsidP="00FC4C37">
            <w:pPr>
              <w:spacing w:after="0" w:line="240" w:lineRule="auto"/>
              <w:jc w:val="both"/>
              <w:rPr>
                <w:rFonts w:ascii="Arial" w:eastAsia="Arial" w:hAnsi="Arial" w:cs="Arial"/>
                <w:color w:val="000000" w:themeColor="text1"/>
              </w:rPr>
            </w:pPr>
          </w:p>
          <w:p w14:paraId="0331CF68" w14:textId="77777777" w:rsidR="000D7D32" w:rsidRDefault="000D7D32" w:rsidP="00FC4C37">
            <w:pPr>
              <w:pStyle w:val="Standard"/>
              <w:jc w:val="both"/>
              <w:rPr>
                <w:rFonts w:ascii="Arial" w:eastAsia="Arial" w:hAnsi="Arial" w:cs="Arial"/>
                <w:color w:val="000000" w:themeColor="text1"/>
                <w:sz w:val="28"/>
                <w:szCs w:val="28"/>
              </w:rPr>
            </w:pPr>
            <w:r w:rsidRPr="71EB6F9E">
              <w:rPr>
                <w:rFonts w:ascii="Arial" w:eastAsia="Arial" w:hAnsi="Arial" w:cs="Arial"/>
                <w:color w:val="000000" w:themeColor="text1"/>
                <w:sz w:val="22"/>
                <w:szCs w:val="22"/>
              </w:rPr>
              <w:t xml:space="preserve">          </w:t>
            </w:r>
          </w:p>
          <w:p w14:paraId="28EE828D" w14:textId="77777777" w:rsidR="000D7D32" w:rsidRDefault="000D7D32" w:rsidP="00FC4C37">
            <w:pPr>
              <w:spacing w:after="0" w:line="240" w:lineRule="auto"/>
              <w:jc w:val="both"/>
              <w:rPr>
                <w:rFonts w:ascii="Segoe UI" w:eastAsia="Segoe UI" w:hAnsi="Segoe UI" w:cs="Segoe UI"/>
                <w:color w:val="000000" w:themeColor="text1"/>
              </w:rPr>
            </w:pPr>
          </w:p>
          <w:p w14:paraId="611336C9" w14:textId="77777777" w:rsidR="000D7D32" w:rsidRDefault="000D7D32" w:rsidP="00FC4C37">
            <w:pPr>
              <w:spacing w:after="0" w:line="240" w:lineRule="auto"/>
              <w:ind w:left="705"/>
              <w:jc w:val="both"/>
              <w:rPr>
                <w:rFonts w:ascii="Arial" w:eastAsia="Arial" w:hAnsi="Arial" w:cs="Arial"/>
                <w:color w:val="000000" w:themeColor="text1"/>
              </w:rPr>
            </w:pPr>
          </w:p>
          <w:p w14:paraId="3929AC83" w14:textId="77777777" w:rsidR="000D7D32" w:rsidRDefault="000D7D32" w:rsidP="00FC4C37">
            <w:pPr>
              <w:spacing w:after="0" w:line="240" w:lineRule="auto"/>
              <w:jc w:val="both"/>
              <w:rPr>
                <w:rFonts w:ascii="Segoe UI" w:eastAsia="Segoe UI" w:hAnsi="Segoe UI" w:cs="Segoe UI"/>
                <w:color w:val="000000" w:themeColor="text1"/>
              </w:rPr>
            </w:pPr>
          </w:p>
          <w:p w14:paraId="0ECC0239" w14:textId="77777777" w:rsidR="000D7D32" w:rsidRDefault="000D7D32" w:rsidP="00FC4C37">
            <w:pPr>
              <w:tabs>
                <w:tab w:val="left" w:pos="743"/>
              </w:tabs>
              <w:spacing w:before="100" w:after="120" w:line="240" w:lineRule="auto"/>
              <w:jc w:val="both"/>
              <w:rPr>
                <w:rFonts w:ascii="Arial" w:eastAsia="Arial" w:hAnsi="Arial" w:cs="Arial"/>
                <w:color w:val="000000" w:themeColor="text1"/>
              </w:rPr>
            </w:pPr>
          </w:p>
        </w:tc>
      </w:tr>
    </w:tbl>
    <w:p w14:paraId="550D876B" w14:textId="77777777" w:rsidR="000D7D32" w:rsidRDefault="000D7D32" w:rsidP="71EB6F9E"/>
    <w:p w14:paraId="49134427" w14:textId="77777777" w:rsidR="000D7D32" w:rsidRDefault="000D7D32" w:rsidP="71EB6F9E"/>
    <w:p w14:paraId="0E55B85B" w14:textId="77777777" w:rsidR="000D7D32" w:rsidRDefault="000D7D32" w:rsidP="71EB6F9E"/>
    <w:p w14:paraId="24D73409" w14:textId="03551E50" w:rsidR="00FA4F8E" w:rsidRPr="00FA4F8E" w:rsidRDefault="00FA6277" w:rsidP="71EB6F9E">
      <w:r>
        <w:br w:type="page"/>
      </w:r>
    </w:p>
    <w:p w14:paraId="65786C1D" w14:textId="66BE8FB9" w:rsidR="00FA4F8E" w:rsidRPr="00FA4F8E" w:rsidRDefault="00FA4F8E" w:rsidP="71EB6F9E"/>
    <w:p w14:paraId="601C5A6E" w14:textId="062A714A" w:rsidR="00FA4F8E" w:rsidRPr="00FA4F8E" w:rsidRDefault="00FA4F8E" w:rsidP="71EB6F9E"/>
    <w:p w14:paraId="038CD316" w14:textId="4BC62C72" w:rsidR="00FA4F8E" w:rsidRPr="00DC18CC" w:rsidRDefault="72C49A76" w:rsidP="007553E2">
      <w:r w:rsidRPr="1A9B8801">
        <w:rPr>
          <w:rFonts w:ascii="Arial" w:eastAsia="Arial" w:hAnsi="Arial" w:cs="Arial"/>
          <w:b/>
          <w:bCs/>
          <w:color w:val="000000" w:themeColor="text1"/>
        </w:rPr>
        <w:t xml:space="preserve">SECTION </w:t>
      </w:r>
      <w:r w:rsidR="2280227B" w:rsidRPr="1A9B8801">
        <w:rPr>
          <w:rFonts w:ascii="Arial" w:eastAsia="Arial" w:hAnsi="Arial" w:cs="Arial"/>
          <w:b/>
          <w:bCs/>
          <w:color w:val="000000" w:themeColor="text1"/>
        </w:rPr>
        <w:t>6</w:t>
      </w:r>
      <w:r w:rsidRPr="1A9B8801">
        <w:rPr>
          <w:rFonts w:ascii="Arial" w:eastAsia="Arial" w:hAnsi="Arial" w:cs="Arial"/>
          <w:b/>
          <w:bCs/>
          <w:color w:val="000000" w:themeColor="text1"/>
        </w:rPr>
        <w:t xml:space="preserve"> - CONTACT DETAILS AND DECLARATION</w:t>
      </w:r>
    </w:p>
    <w:p w14:paraId="460D7376" w14:textId="13F384D4" w:rsidR="00FA4F8E" w:rsidRPr="00FA4F8E" w:rsidRDefault="00FA4F8E" w:rsidP="71EB6F9E">
      <w:pPr>
        <w:spacing w:before="100" w:after="120" w:line="240" w:lineRule="auto"/>
        <w:ind w:right="-372"/>
        <w:jc w:val="both"/>
        <w:rPr>
          <w:rFonts w:ascii="Arial" w:eastAsia="Arial" w:hAnsi="Arial" w:cs="Arial"/>
          <w:color w:val="000000" w:themeColor="text1"/>
        </w:rPr>
      </w:pPr>
    </w:p>
    <w:p w14:paraId="44B79A00" w14:textId="5FD3A943" w:rsidR="00FA4F8E" w:rsidRPr="00FA4F8E" w:rsidRDefault="72C49A76" w:rsidP="71EB6F9E">
      <w:pPr>
        <w:pStyle w:val="Standard"/>
        <w:spacing w:before="100" w:after="120"/>
        <w:ind w:right="-372"/>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 declare that to the best of my knowledge the answers submitted, and information contained in this complete document are correct and accurate, including parts 1, 2 and part 3.</w:t>
      </w:r>
    </w:p>
    <w:p w14:paraId="4FE044C1" w14:textId="2790817F" w:rsidR="00FA4F8E" w:rsidRPr="00FA4F8E" w:rsidRDefault="72C49A76" w:rsidP="71EB6F9E">
      <w:pPr>
        <w:pStyle w:val="Standard"/>
        <w:spacing w:before="100" w:after="120"/>
        <w:ind w:right="-372"/>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8F2C79A" w14:textId="4BF7061A" w:rsidR="00FA4F8E" w:rsidRPr="00FA4F8E" w:rsidRDefault="72C49A76" w:rsidP="71EB6F9E">
      <w:pPr>
        <w:pStyle w:val="Standard"/>
        <w:spacing w:before="100" w:after="120"/>
        <w:ind w:right="-372"/>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 understand that the information will be used in the selection process to assess my suitability to participate further in this procurement.</w:t>
      </w:r>
    </w:p>
    <w:p w14:paraId="38D0A73E" w14:textId="1CB0C7D8" w:rsidR="00FA4F8E" w:rsidRPr="00FA4F8E" w:rsidRDefault="72C49A76" w:rsidP="71EB6F9E">
      <w:pPr>
        <w:pStyle w:val="Standard"/>
        <w:spacing w:before="100" w:after="120"/>
        <w:ind w:right="-372"/>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 understand that the authority may reject this submission in its entirety if there is a failure to answer all the relevant questions fully, or if false/misleading information or content is provided in any section.</w:t>
      </w:r>
    </w:p>
    <w:p w14:paraId="38045547" w14:textId="5138F95B" w:rsidR="00FA4F8E" w:rsidRPr="00FA4F8E" w:rsidRDefault="72C49A76" w:rsidP="71EB6F9E">
      <w:pPr>
        <w:pStyle w:val="Standard"/>
        <w:spacing w:before="100" w:after="120"/>
        <w:ind w:right="-372"/>
        <w:jc w:val="both"/>
        <w:rPr>
          <w:rFonts w:ascii="Arial" w:eastAsia="Arial" w:hAnsi="Arial" w:cs="Arial"/>
          <w:color w:val="000000" w:themeColor="text1"/>
          <w:sz w:val="22"/>
          <w:szCs w:val="22"/>
        </w:rPr>
      </w:pPr>
      <w:r w:rsidRPr="71EB6F9E">
        <w:rPr>
          <w:rFonts w:ascii="Arial" w:eastAsia="Arial" w:hAnsi="Arial" w:cs="Arial"/>
          <w:color w:val="000000" w:themeColor="text1"/>
          <w:sz w:val="22"/>
          <w:szCs w:val="22"/>
        </w:rPr>
        <w:t>I am aware of the consequences of serious misrepresentation.</w:t>
      </w:r>
    </w:p>
    <w:p w14:paraId="507F6FCC" w14:textId="14D5A593" w:rsidR="00FA4F8E" w:rsidRPr="00FA4F8E" w:rsidRDefault="00FA4F8E" w:rsidP="71EB6F9E">
      <w:pPr>
        <w:spacing w:before="100" w:after="120" w:line="240" w:lineRule="auto"/>
        <w:ind w:right="-372"/>
        <w:jc w:val="both"/>
        <w:rPr>
          <w:rFonts w:ascii="Arial" w:eastAsia="Arial" w:hAnsi="Arial" w:cs="Arial"/>
          <w:color w:val="000000" w:themeColor="text1"/>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708"/>
      </w:tblGrid>
      <w:tr w:rsidR="71EB6F9E" w:rsidRPr="00E80C3B" w14:paraId="767FEF99" w14:textId="77777777" w:rsidTr="00E80C3B">
        <w:trPr>
          <w:trHeight w:val="300"/>
        </w:trPr>
        <w:tc>
          <w:tcPr>
            <w:tcW w:w="6232" w:type="dxa"/>
            <w:shd w:val="clear" w:color="auto" w:fill="D9D9D9" w:themeFill="background1" w:themeFillShade="D9"/>
            <w:tcMar>
              <w:left w:w="105" w:type="dxa"/>
              <w:right w:w="105" w:type="dxa"/>
            </w:tcMar>
          </w:tcPr>
          <w:p w14:paraId="0D678725" w14:textId="641FBBB4" w:rsidR="71EB6F9E" w:rsidRPr="00E80C3B" w:rsidRDefault="71EB6F9E" w:rsidP="71EB6F9E">
            <w:pPr>
              <w:pStyle w:val="Standard"/>
              <w:spacing w:after="120"/>
              <w:ind w:right="-372"/>
              <w:jc w:val="both"/>
              <w:rPr>
                <w:rFonts w:ascii="Arial" w:eastAsia="Arial" w:hAnsi="Arial" w:cs="Arial"/>
                <w:b/>
                <w:bCs/>
                <w:color w:val="000000" w:themeColor="text1"/>
                <w:sz w:val="22"/>
                <w:szCs w:val="22"/>
              </w:rPr>
            </w:pPr>
            <w:r w:rsidRPr="00E80C3B">
              <w:rPr>
                <w:rFonts w:ascii="Arial" w:eastAsia="Arial" w:hAnsi="Arial" w:cs="Arial"/>
                <w:b/>
                <w:bCs/>
                <w:color w:val="000000" w:themeColor="text1"/>
                <w:sz w:val="22"/>
                <w:szCs w:val="22"/>
              </w:rPr>
              <w:t>Signature (electronic is acceptable)</w:t>
            </w:r>
          </w:p>
        </w:tc>
        <w:tc>
          <w:tcPr>
            <w:tcW w:w="2708" w:type="dxa"/>
            <w:shd w:val="clear" w:color="auto" w:fill="D9D9D9" w:themeFill="background1" w:themeFillShade="D9"/>
            <w:tcMar>
              <w:left w:w="105" w:type="dxa"/>
              <w:right w:w="105" w:type="dxa"/>
            </w:tcMar>
          </w:tcPr>
          <w:p w14:paraId="41BFEF04" w14:textId="10E2E930" w:rsidR="71EB6F9E" w:rsidRPr="00E80C3B" w:rsidRDefault="00E80C3B" w:rsidP="71EB6F9E">
            <w:pPr>
              <w:spacing w:after="120" w:line="240" w:lineRule="auto"/>
              <w:ind w:right="-372"/>
              <w:jc w:val="both"/>
              <w:rPr>
                <w:rFonts w:ascii="Arial" w:eastAsia="Arial" w:hAnsi="Arial" w:cs="Arial"/>
                <w:b/>
                <w:bCs/>
                <w:color w:val="000000" w:themeColor="text1"/>
              </w:rPr>
            </w:pPr>
            <w:r w:rsidRPr="00E80C3B">
              <w:rPr>
                <w:rFonts w:ascii="Arial" w:eastAsia="Arial" w:hAnsi="Arial" w:cs="Arial"/>
                <w:b/>
                <w:bCs/>
                <w:color w:val="000000" w:themeColor="text1"/>
              </w:rPr>
              <w:t>Date</w:t>
            </w:r>
          </w:p>
        </w:tc>
      </w:tr>
      <w:tr w:rsidR="71EB6F9E" w14:paraId="3F932D12" w14:textId="77777777" w:rsidTr="00E80C3B">
        <w:trPr>
          <w:trHeight w:val="300"/>
        </w:trPr>
        <w:tc>
          <w:tcPr>
            <w:tcW w:w="6232" w:type="dxa"/>
            <w:tcMar>
              <w:left w:w="105" w:type="dxa"/>
              <w:right w:w="105" w:type="dxa"/>
            </w:tcMar>
          </w:tcPr>
          <w:p w14:paraId="697C834F" w14:textId="2C236AC1" w:rsidR="71EB6F9E" w:rsidRDefault="71EB6F9E" w:rsidP="71EB6F9E">
            <w:pPr>
              <w:spacing w:after="120" w:line="240" w:lineRule="auto"/>
              <w:ind w:right="-372"/>
              <w:jc w:val="both"/>
              <w:rPr>
                <w:rFonts w:ascii="Arial" w:eastAsia="Arial" w:hAnsi="Arial" w:cs="Arial"/>
                <w:color w:val="000000" w:themeColor="text1"/>
              </w:rPr>
            </w:pPr>
          </w:p>
          <w:p w14:paraId="673827B2" w14:textId="016EB819" w:rsidR="71EB6F9E" w:rsidRDefault="71EB6F9E" w:rsidP="71EB6F9E">
            <w:pPr>
              <w:spacing w:after="120" w:line="240" w:lineRule="auto"/>
              <w:ind w:right="-372"/>
              <w:jc w:val="both"/>
              <w:rPr>
                <w:rFonts w:ascii="Arial" w:eastAsia="Arial" w:hAnsi="Arial" w:cs="Arial"/>
                <w:color w:val="000000" w:themeColor="text1"/>
              </w:rPr>
            </w:pPr>
          </w:p>
          <w:p w14:paraId="382C54B4" w14:textId="0CC58744" w:rsidR="71EB6F9E" w:rsidRDefault="71EB6F9E" w:rsidP="71EB6F9E">
            <w:pPr>
              <w:pStyle w:val="Standard"/>
              <w:spacing w:after="120"/>
              <w:ind w:right="-372"/>
              <w:jc w:val="both"/>
              <w:rPr>
                <w:rFonts w:ascii="Arial" w:eastAsia="Arial" w:hAnsi="Arial" w:cs="Arial"/>
                <w:color w:val="000000" w:themeColor="text1"/>
                <w:sz w:val="22"/>
                <w:szCs w:val="22"/>
              </w:rPr>
            </w:pPr>
          </w:p>
        </w:tc>
        <w:tc>
          <w:tcPr>
            <w:tcW w:w="2708" w:type="dxa"/>
            <w:tcMar>
              <w:left w:w="105" w:type="dxa"/>
              <w:right w:w="105" w:type="dxa"/>
            </w:tcMar>
          </w:tcPr>
          <w:p w14:paraId="359E0AE6" w14:textId="16B7F963" w:rsidR="71EB6F9E" w:rsidRDefault="71EB6F9E" w:rsidP="71EB6F9E">
            <w:pPr>
              <w:spacing w:after="120" w:line="240" w:lineRule="auto"/>
              <w:ind w:right="-372"/>
              <w:jc w:val="both"/>
              <w:rPr>
                <w:rFonts w:ascii="Arial" w:eastAsia="Arial" w:hAnsi="Arial" w:cs="Arial"/>
                <w:color w:val="000000" w:themeColor="text1"/>
              </w:rPr>
            </w:pPr>
          </w:p>
        </w:tc>
      </w:tr>
    </w:tbl>
    <w:p w14:paraId="4E12A77F" w14:textId="32A08054" w:rsidR="00FA4F8E" w:rsidRPr="00FA4F8E" w:rsidRDefault="00FA4F8E" w:rsidP="71EB6F9E">
      <w:pPr>
        <w:spacing w:after="0" w:line="240" w:lineRule="auto"/>
        <w:rPr>
          <w:rFonts w:ascii="Calibri" w:eastAsia="Calibri" w:hAnsi="Calibri" w:cs="Calibri"/>
          <w:color w:val="000000" w:themeColor="text1"/>
          <w:sz w:val="24"/>
          <w:szCs w:val="24"/>
        </w:rPr>
      </w:pPr>
    </w:p>
    <w:p w14:paraId="2E62AC37" w14:textId="138F1898" w:rsidR="00FA4F8E" w:rsidRPr="00FA4F8E" w:rsidRDefault="00FA4F8E" w:rsidP="71EB6F9E">
      <w:pPr>
        <w:spacing w:after="0" w:line="240" w:lineRule="auto"/>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2"/>
        <w:gridCol w:w="4492"/>
      </w:tblGrid>
      <w:tr w:rsidR="71EB6F9E" w14:paraId="437A4427" w14:textId="77777777" w:rsidTr="00EC66A3">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3EF0452" w14:textId="6890FFEB" w:rsidR="71EB6F9E" w:rsidRPr="00EC66A3" w:rsidRDefault="00EC66A3" w:rsidP="71EB6F9E">
            <w:pPr>
              <w:spacing w:before="100" w:after="120" w:line="240" w:lineRule="auto"/>
              <w:jc w:val="both"/>
              <w:rPr>
                <w:rFonts w:ascii="Arial" w:eastAsia="Arial" w:hAnsi="Arial" w:cs="Arial"/>
                <w:b/>
                <w:bCs/>
                <w:color w:val="000000" w:themeColor="text1"/>
              </w:rPr>
            </w:pPr>
            <w:r w:rsidRPr="00EC66A3">
              <w:rPr>
                <w:rFonts w:ascii="Arial" w:eastAsia="Arial" w:hAnsi="Arial" w:cs="Arial"/>
                <w:b/>
                <w:bCs/>
                <w:color w:val="000000" w:themeColor="text1"/>
              </w:rPr>
              <w:t>Contact details</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AF902D5" w14:textId="0BA06207" w:rsidR="71EB6F9E" w:rsidRPr="00EC66A3" w:rsidRDefault="71EB6F9E" w:rsidP="71EB6F9E">
            <w:pPr>
              <w:pStyle w:val="Standard"/>
              <w:spacing w:before="100" w:after="120"/>
              <w:jc w:val="both"/>
              <w:rPr>
                <w:rFonts w:ascii="Arial" w:eastAsia="Arial" w:hAnsi="Arial" w:cs="Arial"/>
                <w:b/>
                <w:bCs/>
                <w:color w:val="000000" w:themeColor="text1"/>
                <w:sz w:val="22"/>
                <w:szCs w:val="22"/>
              </w:rPr>
            </w:pPr>
            <w:r w:rsidRPr="00EC66A3">
              <w:rPr>
                <w:rFonts w:ascii="Arial" w:eastAsia="Arial" w:hAnsi="Arial" w:cs="Arial"/>
                <w:b/>
                <w:bCs/>
                <w:color w:val="000000" w:themeColor="text1"/>
                <w:sz w:val="22"/>
                <w:szCs w:val="22"/>
              </w:rPr>
              <w:t>Response</w:t>
            </w:r>
          </w:p>
        </w:tc>
      </w:tr>
      <w:tr w:rsidR="71EB6F9E" w14:paraId="19B11DDF"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0E1F4E" w14:textId="0B86A1A8"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Contact name</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2972F1" w14:textId="02748099" w:rsidR="71EB6F9E" w:rsidRDefault="71EB6F9E" w:rsidP="71EB6F9E">
            <w:pPr>
              <w:spacing w:before="100" w:after="120" w:line="240" w:lineRule="auto"/>
              <w:jc w:val="both"/>
              <w:rPr>
                <w:rFonts w:ascii="Arial" w:eastAsia="Arial" w:hAnsi="Arial" w:cs="Arial"/>
                <w:color w:val="000000" w:themeColor="text1"/>
              </w:rPr>
            </w:pPr>
          </w:p>
        </w:tc>
      </w:tr>
      <w:tr w:rsidR="71EB6F9E" w14:paraId="07A57B60"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496540" w14:textId="1F7E718D"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Name of organisation</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708BF7" w14:textId="18580627" w:rsidR="71EB6F9E" w:rsidRDefault="71EB6F9E" w:rsidP="71EB6F9E">
            <w:pPr>
              <w:spacing w:before="100" w:after="120" w:line="240" w:lineRule="auto"/>
              <w:jc w:val="both"/>
              <w:rPr>
                <w:rFonts w:ascii="Arial" w:eastAsia="Arial" w:hAnsi="Arial" w:cs="Arial"/>
                <w:color w:val="000000" w:themeColor="text1"/>
              </w:rPr>
            </w:pPr>
          </w:p>
        </w:tc>
      </w:tr>
      <w:tr w:rsidR="71EB6F9E" w14:paraId="712CC1A1"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A7A192" w14:textId="11D6CB5F"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Role in organisation</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B42D5D" w14:textId="686FDE01" w:rsidR="71EB6F9E" w:rsidRDefault="71EB6F9E" w:rsidP="71EB6F9E">
            <w:pPr>
              <w:spacing w:before="100" w:after="120" w:line="240" w:lineRule="auto"/>
              <w:jc w:val="both"/>
              <w:rPr>
                <w:rFonts w:ascii="Arial" w:eastAsia="Arial" w:hAnsi="Arial" w:cs="Arial"/>
                <w:color w:val="000000" w:themeColor="text1"/>
              </w:rPr>
            </w:pPr>
          </w:p>
        </w:tc>
      </w:tr>
      <w:tr w:rsidR="71EB6F9E" w14:paraId="2E7BF1E3"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91D29" w14:textId="216070A9"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Phone number</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164D50" w14:textId="60CB97D5" w:rsidR="71EB6F9E" w:rsidRDefault="71EB6F9E" w:rsidP="71EB6F9E">
            <w:pPr>
              <w:spacing w:before="100" w:after="120" w:line="240" w:lineRule="auto"/>
              <w:jc w:val="both"/>
              <w:rPr>
                <w:rFonts w:ascii="Arial" w:eastAsia="Arial" w:hAnsi="Arial" w:cs="Arial"/>
                <w:color w:val="000000" w:themeColor="text1"/>
              </w:rPr>
            </w:pPr>
          </w:p>
        </w:tc>
      </w:tr>
      <w:tr w:rsidR="71EB6F9E" w14:paraId="161B8E6D"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A35083" w14:textId="1D1F02AA"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E-mail address</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89FBC7" w14:textId="4A90982C" w:rsidR="71EB6F9E" w:rsidRDefault="71EB6F9E" w:rsidP="71EB6F9E">
            <w:pPr>
              <w:spacing w:before="100" w:after="120" w:line="240" w:lineRule="auto"/>
              <w:jc w:val="both"/>
              <w:rPr>
                <w:rFonts w:ascii="Arial" w:eastAsia="Arial" w:hAnsi="Arial" w:cs="Arial"/>
                <w:color w:val="000000" w:themeColor="text1"/>
              </w:rPr>
            </w:pPr>
          </w:p>
        </w:tc>
      </w:tr>
      <w:tr w:rsidR="71EB6F9E" w14:paraId="4DC69B3C" w14:textId="77777777" w:rsidTr="71EB6F9E">
        <w:trPr>
          <w:trHeight w:val="300"/>
        </w:trPr>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C9CC89" w14:textId="1190CB10" w:rsidR="71EB6F9E" w:rsidRDefault="71EB6F9E" w:rsidP="71EB6F9E">
            <w:pPr>
              <w:pStyle w:val="Standard"/>
              <w:spacing w:before="100" w:after="120"/>
              <w:rPr>
                <w:rFonts w:ascii="Arial" w:eastAsia="Arial" w:hAnsi="Arial" w:cs="Arial"/>
                <w:color w:val="000000" w:themeColor="text1"/>
                <w:sz w:val="22"/>
                <w:szCs w:val="22"/>
              </w:rPr>
            </w:pPr>
            <w:r w:rsidRPr="71EB6F9E">
              <w:rPr>
                <w:rFonts w:ascii="Arial" w:eastAsia="Arial" w:hAnsi="Arial" w:cs="Arial"/>
                <w:color w:val="000000" w:themeColor="text1"/>
                <w:sz w:val="22"/>
                <w:szCs w:val="22"/>
              </w:rPr>
              <w:t>Postal address</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DBA53F" w14:textId="06F31A68" w:rsidR="71EB6F9E" w:rsidRDefault="71EB6F9E" w:rsidP="71EB6F9E">
            <w:pPr>
              <w:spacing w:before="100" w:after="120" w:line="240" w:lineRule="auto"/>
              <w:jc w:val="both"/>
              <w:rPr>
                <w:rFonts w:ascii="Arial" w:eastAsia="Arial" w:hAnsi="Arial" w:cs="Arial"/>
                <w:color w:val="000000" w:themeColor="text1"/>
              </w:rPr>
            </w:pPr>
          </w:p>
        </w:tc>
      </w:tr>
    </w:tbl>
    <w:p w14:paraId="628D6356" w14:textId="1A3C18BA" w:rsidR="00FA4F8E" w:rsidRPr="00FA4F8E" w:rsidRDefault="00FA4F8E" w:rsidP="71EB6F9E">
      <w:pPr>
        <w:rPr>
          <w:b/>
          <w:bCs/>
        </w:rPr>
      </w:pPr>
    </w:p>
    <w:p w14:paraId="60DEDF3B" w14:textId="37A56924" w:rsidR="00FA4F8E" w:rsidRPr="00FA4F8E" w:rsidRDefault="00FA4F8E" w:rsidP="71EB6F9E">
      <w:pPr>
        <w:rPr>
          <w:b/>
          <w:bCs/>
        </w:rPr>
      </w:pPr>
    </w:p>
    <w:p w14:paraId="5800B550" w14:textId="77777777" w:rsidR="005E4C92" w:rsidRDefault="005E4C92">
      <w:pPr>
        <w:rPr>
          <w:b/>
          <w:bCs/>
        </w:rPr>
      </w:pPr>
      <w:r>
        <w:rPr>
          <w:b/>
          <w:bCs/>
        </w:rPr>
        <w:br w:type="page"/>
      </w:r>
    </w:p>
    <w:p w14:paraId="12F3890A" w14:textId="48900445" w:rsidR="00FA4F8E" w:rsidRPr="00827A2C" w:rsidRDefault="5816A615" w:rsidP="71EB6F9E">
      <w:pPr>
        <w:rPr>
          <w:b/>
          <w:bCs/>
          <w:sz w:val="24"/>
          <w:szCs w:val="24"/>
        </w:rPr>
      </w:pPr>
      <w:r w:rsidRPr="00827A2C">
        <w:rPr>
          <w:b/>
          <w:bCs/>
          <w:sz w:val="24"/>
          <w:szCs w:val="24"/>
        </w:rPr>
        <w:lastRenderedPageBreak/>
        <w:t xml:space="preserve">PART B: </w:t>
      </w:r>
      <w:r w:rsidR="00FA4F8E" w:rsidRPr="00827A2C">
        <w:rPr>
          <w:b/>
          <w:bCs/>
          <w:sz w:val="24"/>
          <w:szCs w:val="24"/>
        </w:rPr>
        <w:t xml:space="preserve">The Health Care Services (Provider Selection Regime) Regulations 2023 </w:t>
      </w:r>
      <w:r w:rsidR="00FA4F8E" w:rsidRPr="00827A2C">
        <w:rPr>
          <w:sz w:val="24"/>
          <w:szCs w:val="24"/>
        </w:rPr>
        <w:t xml:space="preserve">– </w:t>
      </w:r>
      <w:r w:rsidR="00FA4F8E" w:rsidRPr="00827A2C">
        <w:rPr>
          <w:b/>
          <w:bCs/>
          <w:sz w:val="24"/>
          <w:szCs w:val="24"/>
        </w:rPr>
        <w:t xml:space="preserve">Direct Award Process B </w:t>
      </w:r>
    </w:p>
    <w:p w14:paraId="5396E4EC" w14:textId="723B9A11" w:rsidR="16064313" w:rsidRDefault="008810B5">
      <w:r w:rsidRPr="24D3B60C">
        <w:rPr>
          <w:b/>
          <w:bCs/>
        </w:rPr>
        <w:t xml:space="preserve">Your </w:t>
      </w:r>
      <w:r w:rsidR="00F1446F">
        <w:rPr>
          <w:b/>
          <w:bCs/>
        </w:rPr>
        <w:t>ability</w:t>
      </w:r>
      <w:r w:rsidR="3C02FCF4" w:rsidRPr="24D3B60C">
        <w:rPr>
          <w:b/>
          <w:bCs/>
        </w:rPr>
        <w:t xml:space="preserve"> </w:t>
      </w:r>
      <w:r w:rsidRPr="24D3B60C">
        <w:rPr>
          <w:b/>
          <w:bCs/>
        </w:rPr>
        <w:t xml:space="preserve">declaration: </w:t>
      </w:r>
      <w:r w:rsidR="00FA4F8E">
        <w:t xml:space="preserve">An Organisation </w:t>
      </w:r>
      <w:r w:rsidR="00FA4F8E" w:rsidRPr="24D3B60C">
        <w:rPr>
          <w:u w:val="single"/>
        </w:rPr>
        <w:t>must</w:t>
      </w:r>
      <w:r w:rsidR="00FA4F8E">
        <w:t xml:space="preserve"> confirm these criteria to </w:t>
      </w:r>
      <w:r>
        <w:t>confirm their ability to provide the services listed below</w:t>
      </w:r>
      <w:r w:rsidR="50DD1095">
        <w:t>:</w:t>
      </w:r>
    </w:p>
    <w:p w14:paraId="5AACFDBF" w14:textId="77777777" w:rsidR="00D57A13" w:rsidRPr="00827A2C" w:rsidRDefault="00D57A13" w:rsidP="00D57A13">
      <w:pPr>
        <w:pStyle w:val="Default"/>
        <w:rPr>
          <w:rFonts w:eastAsia="Arial"/>
          <w:color w:val="000000" w:themeColor="text1"/>
        </w:rPr>
      </w:pPr>
      <w:r w:rsidRPr="00827A2C">
        <w:rPr>
          <w:rFonts w:eastAsia="Arial"/>
          <w:b/>
          <w:bCs/>
          <w:color w:val="000000" w:themeColor="text1"/>
        </w:rPr>
        <w:t>Service 1: NHS Health Checks in General Practices</w:t>
      </w:r>
    </w:p>
    <w:p w14:paraId="755F0E1A" w14:textId="77777777" w:rsidR="00D57A13" w:rsidRDefault="00D57A1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24D3B60C" w14:paraId="77B62F12" w14:textId="77777777" w:rsidTr="1A9B8801">
        <w:trPr>
          <w:trHeight w:val="300"/>
        </w:trPr>
        <w:tc>
          <w:tcPr>
            <w:tcW w:w="4500" w:type="dxa"/>
            <w:tcMar>
              <w:left w:w="105" w:type="dxa"/>
              <w:right w:w="105" w:type="dxa"/>
            </w:tcMar>
          </w:tcPr>
          <w:p w14:paraId="71438BCA" w14:textId="626326EF"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deliver NHS Health Checks in accordance with the service specification. </w:t>
            </w:r>
          </w:p>
          <w:p w14:paraId="7AEBC36B" w14:textId="05DA7C09" w:rsidR="24D3B60C" w:rsidRDefault="24D3B60C" w:rsidP="24D3B60C">
            <w:pPr>
              <w:rPr>
                <w:rFonts w:ascii="Aptos" w:eastAsia="Aptos" w:hAnsi="Aptos" w:cs="Aptos"/>
                <w:color w:val="000000" w:themeColor="text1"/>
                <w:sz w:val="20"/>
                <w:szCs w:val="20"/>
              </w:rPr>
            </w:pPr>
          </w:p>
        </w:tc>
        <w:tc>
          <w:tcPr>
            <w:tcW w:w="4500" w:type="dxa"/>
            <w:tcMar>
              <w:left w:w="105" w:type="dxa"/>
              <w:right w:w="105" w:type="dxa"/>
            </w:tcMar>
          </w:tcPr>
          <w:p w14:paraId="4ACCD04B" w14:textId="6348ADF6" w:rsidR="24D3B60C" w:rsidRDefault="005E5D55" w:rsidP="1A9B8801">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6929D6B6" w14:textId="5805FEE6" w:rsidR="24D3B60C" w:rsidRDefault="24D3B60C" w:rsidP="24D3B60C">
            <w:pPr>
              <w:rPr>
                <w:rFonts w:ascii="Arial" w:eastAsia="Arial" w:hAnsi="Arial" w:cs="Arial"/>
                <w:color w:val="000000" w:themeColor="text1"/>
                <w:sz w:val="20"/>
                <w:szCs w:val="20"/>
              </w:rPr>
            </w:pPr>
          </w:p>
          <w:p w14:paraId="0726C3EF" w14:textId="1BF63A30"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918881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7CA54BA" w14:textId="61A7230A" w:rsidR="24D3B60C" w:rsidRDefault="24D3B60C" w:rsidP="24D3B60C">
            <w:pPr>
              <w:rPr>
                <w:rFonts w:ascii="Arial" w:eastAsia="Arial" w:hAnsi="Arial" w:cs="Arial"/>
                <w:color w:val="000000" w:themeColor="text1"/>
                <w:sz w:val="20"/>
                <w:szCs w:val="20"/>
              </w:rPr>
            </w:pPr>
          </w:p>
        </w:tc>
      </w:tr>
      <w:tr w:rsidR="24D3B60C" w14:paraId="67451E2D" w14:textId="77777777" w:rsidTr="1A9B8801">
        <w:trPr>
          <w:trHeight w:val="300"/>
        </w:trPr>
        <w:tc>
          <w:tcPr>
            <w:tcW w:w="4500" w:type="dxa"/>
            <w:tcMar>
              <w:left w:w="105" w:type="dxa"/>
              <w:right w:w="105" w:type="dxa"/>
            </w:tcMar>
          </w:tcPr>
          <w:p w14:paraId="104FA26B" w14:textId="120454A6"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I confirm my organisation agrees to the prices per NHS Health Check activity delivered.</w:t>
            </w:r>
          </w:p>
          <w:p w14:paraId="57776584" w14:textId="7AF08BD4"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2ABCBFAE"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2612432A" w14:textId="77777777" w:rsidR="005E5D55" w:rsidRDefault="005E5D55" w:rsidP="005E5D55">
            <w:pPr>
              <w:rPr>
                <w:rFonts w:ascii="Arial" w:eastAsia="Arial" w:hAnsi="Arial" w:cs="Arial"/>
                <w:color w:val="000000" w:themeColor="text1"/>
                <w:sz w:val="20"/>
                <w:szCs w:val="20"/>
              </w:rPr>
            </w:pPr>
          </w:p>
          <w:p w14:paraId="25A76AA4"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17788856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D6015AF" w14:textId="7CBFADEE" w:rsidR="24D3B60C" w:rsidRDefault="24D3B60C" w:rsidP="24D3B60C">
            <w:pPr>
              <w:rPr>
                <w:rFonts w:ascii="Arial" w:eastAsia="Arial" w:hAnsi="Arial" w:cs="Arial"/>
                <w:color w:val="000000" w:themeColor="text1"/>
                <w:sz w:val="20"/>
                <w:szCs w:val="20"/>
              </w:rPr>
            </w:pPr>
          </w:p>
        </w:tc>
      </w:tr>
      <w:tr w:rsidR="24D3B60C" w14:paraId="70B28BC0" w14:textId="77777777" w:rsidTr="1A9B8801">
        <w:trPr>
          <w:trHeight w:val="300"/>
        </w:trPr>
        <w:tc>
          <w:tcPr>
            <w:tcW w:w="4500" w:type="dxa"/>
            <w:tcMar>
              <w:left w:w="105" w:type="dxa"/>
              <w:right w:w="105" w:type="dxa"/>
            </w:tcMar>
          </w:tcPr>
          <w:p w14:paraId="50658835" w14:textId="2A02FF7F"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ensure adequate staffing to deliver the NHS Health Check service at the contract start date or within 3 months. </w:t>
            </w:r>
          </w:p>
          <w:p w14:paraId="7EF64C26" w14:textId="683E52FB"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05774EF4"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4D1C92B3" w14:textId="77777777" w:rsidR="005E5D55" w:rsidRDefault="005E5D55" w:rsidP="005E5D55">
            <w:pPr>
              <w:rPr>
                <w:rFonts w:ascii="Arial" w:eastAsia="Arial" w:hAnsi="Arial" w:cs="Arial"/>
                <w:color w:val="000000" w:themeColor="text1"/>
                <w:sz w:val="20"/>
                <w:szCs w:val="20"/>
              </w:rPr>
            </w:pPr>
          </w:p>
          <w:p w14:paraId="5C34AF5F"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08899521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7AD0B481" w14:textId="4B22894E" w:rsidR="24D3B60C" w:rsidRDefault="24D3B60C" w:rsidP="24D3B60C">
            <w:pPr>
              <w:rPr>
                <w:rFonts w:ascii="Arial" w:eastAsia="Arial" w:hAnsi="Arial" w:cs="Arial"/>
                <w:color w:val="000000" w:themeColor="text1"/>
                <w:sz w:val="20"/>
                <w:szCs w:val="20"/>
              </w:rPr>
            </w:pPr>
          </w:p>
        </w:tc>
      </w:tr>
      <w:tr w:rsidR="24D3B60C" w14:paraId="79952ADC" w14:textId="77777777" w:rsidTr="1A9B8801">
        <w:trPr>
          <w:trHeight w:val="300"/>
        </w:trPr>
        <w:tc>
          <w:tcPr>
            <w:tcW w:w="4500" w:type="dxa"/>
            <w:tcMar>
              <w:left w:w="105" w:type="dxa"/>
              <w:right w:w="105" w:type="dxa"/>
            </w:tcMar>
          </w:tcPr>
          <w:p w14:paraId="12F06933" w14:textId="139FB47D"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I confirm my organisation will ensure that all required equipment to carry out an NHS Health Check is purchased, utilised and maintained in accordance with the service specification</w:t>
            </w:r>
          </w:p>
          <w:p w14:paraId="120059C7" w14:textId="6BA6471E"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3FAC8FC6"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A1484AE" w14:textId="77777777" w:rsidR="005E5D55" w:rsidRDefault="005E5D55" w:rsidP="005E5D55">
            <w:pPr>
              <w:rPr>
                <w:rFonts w:ascii="Arial" w:eastAsia="Arial" w:hAnsi="Arial" w:cs="Arial"/>
                <w:color w:val="000000" w:themeColor="text1"/>
                <w:sz w:val="20"/>
                <w:szCs w:val="20"/>
              </w:rPr>
            </w:pPr>
          </w:p>
          <w:p w14:paraId="6032FAAC"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8367839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917397A" w14:textId="2B05A698" w:rsidR="24D3B60C" w:rsidRDefault="24D3B60C" w:rsidP="24D3B60C">
            <w:pPr>
              <w:rPr>
                <w:rFonts w:ascii="Arial" w:eastAsia="Arial" w:hAnsi="Arial" w:cs="Arial"/>
                <w:color w:val="000000" w:themeColor="text1"/>
                <w:sz w:val="20"/>
                <w:szCs w:val="20"/>
              </w:rPr>
            </w:pPr>
          </w:p>
        </w:tc>
      </w:tr>
      <w:tr w:rsidR="24D3B60C" w14:paraId="76BE62FF" w14:textId="77777777" w:rsidTr="1A9B8801">
        <w:trPr>
          <w:trHeight w:val="300"/>
        </w:trPr>
        <w:tc>
          <w:tcPr>
            <w:tcW w:w="4500" w:type="dxa"/>
            <w:tcMar>
              <w:left w:w="105" w:type="dxa"/>
              <w:right w:w="105" w:type="dxa"/>
            </w:tcMar>
          </w:tcPr>
          <w:p w14:paraId="0E615FB9" w14:textId="4E04F013"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I confirm that my organisation will register in and participate in an appropriate EQA programme through an accredited (CPA or ISO 17043) provider. (EQA service commissioned by B&amp;NES Council)</w:t>
            </w:r>
          </w:p>
          <w:p w14:paraId="4780DD04" w14:textId="5018D011"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09E1969D"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2E5BC2C7" w14:textId="77777777" w:rsidR="005E5D55" w:rsidRDefault="005E5D55" w:rsidP="005E5D55">
            <w:pPr>
              <w:rPr>
                <w:rFonts w:ascii="Arial" w:eastAsia="Arial" w:hAnsi="Arial" w:cs="Arial"/>
                <w:color w:val="000000" w:themeColor="text1"/>
                <w:sz w:val="20"/>
                <w:szCs w:val="20"/>
              </w:rPr>
            </w:pPr>
          </w:p>
          <w:p w14:paraId="114C198C"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59667814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357849C" w14:textId="1EC7952B" w:rsidR="24D3B60C" w:rsidRDefault="24D3B60C" w:rsidP="24D3B60C">
            <w:pPr>
              <w:pStyle w:val="Default"/>
              <w:rPr>
                <w:rFonts w:eastAsia="Arial"/>
                <w:color w:val="000000" w:themeColor="text1"/>
                <w:sz w:val="20"/>
                <w:szCs w:val="20"/>
              </w:rPr>
            </w:pPr>
          </w:p>
        </w:tc>
      </w:tr>
      <w:tr w:rsidR="24D3B60C" w14:paraId="56D67AB4" w14:textId="77777777" w:rsidTr="1A9B8801">
        <w:trPr>
          <w:trHeight w:val="300"/>
        </w:trPr>
        <w:tc>
          <w:tcPr>
            <w:tcW w:w="4500" w:type="dxa"/>
            <w:tcMar>
              <w:left w:w="105" w:type="dxa"/>
              <w:right w:w="105" w:type="dxa"/>
            </w:tcMar>
          </w:tcPr>
          <w:p w14:paraId="56237A31" w14:textId="1E6A1A25"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ensure all staff are competent to deliver NHS Health Checks and compliant with the training required as set out in the best practice guidance at </w:t>
            </w:r>
            <w:hyperlink r:id="rId11">
              <w:r w:rsidRPr="24D3B60C">
                <w:rPr>
                  <w:rStyle w:val="Hyperlink"/>
                  <w:rFonts w:eastAsia="Arial"/>
                  <w:sz w:val="20"/>
                  <w:szCs w:val="20"/>
                </w:rPr>
                <w:t>https://www.healthcheck.nhs.uk/commissioners-and-providers/national-guidance/</w:t>
              </w:r>
            </w:hyperlink>
          </w:p>
          <w:p w14:paraId="3DB688D0" w14:textId="384953CB"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 xml:space="preserve"> and in accordance with the service specification. </w:t>
            </w:r>
          </w:p>
          <w:p w14:paraId="050D8075" w14:textId="342A9294"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56DC5233"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D4A479E" w14:textId="77777777" w:rsidR="005E5D55" w:rsidRDefault="005E5D55" w:rsidP="005E5D55">
            <w:pPr>
              <w:rPr>
                <w:rFonts w:ascii="Arial" w:eastAsia="Arial" w:hAnsi="Arial" w:cs="Arial"/>
                <w:color w:val="000000" w:themeColor="text1"/>
                <w:sz w:val="20"/>
                <w:szCs w:val="20"/>
              </w:rPr>
            </w:pPr>
          </w:p>
          <w:p w14:paraId="05AA511E"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1463784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53D58FBC" w14:textId="1ADBEF50" w:rsidR="24D3B60C" w:rsidRDefault="24D3B60C" w:rsidP="24D3B60C">
            <w:pPr>
              <w:rPr>
                <w:rFonts w:ascii="Arial" w:eastAsia="Arial" w:hAnsi="Arial" w:cs="Arial"/>
                <w:color w:val="000000" w:themeColor="text1"/>
                <w:sz w:val="20"/>
                <w:szCs w:val="20"/>
              </w:rPr>
            </w:pPr>
          </w:p>
        </w:tc>
      </w:tr>
      <w:tr w:rsidR="24D3B60C" w14:paraId="29816E14" w14:textId="77777777" w:rsidTr="1A9B8801">
        <w:trPr>
          <w:trHeight w:val="300"/>
        </w:trPr>
        <w:tc>
          <w:tcPr>
            <w:tcW w:w="4500" w:type="dxa"/>
            <w:tcMar>
              <w:left w:w="105" w:type="dxa"/>
              <w:right w:w="105" w:type="dxa"/>
            </w:tcMar>
          </w:tcPr>
          <w:p w14:paraId="3DD15700" w14:textId="677CD7F8"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record all NHS Health Check activity data in </w:t>
            </w:r>
            <w:proofErr w:type="spellStart"/>
            <w:r w:rsidRPr="24D3B60C">
              <w:rPr>
                <w:rFonts w:eastAsia="Arial"/>
                <w:color w:val="000000" w:themeColor="text1"/>
                <w:sz w:val="20"/>
                <w:szCs w:val="20"/>
              </w:rPr>
              <w:t>SystmOne</w:t>
            </w:r>
            <w:proofErr w:type="spellEnd"/>
            <w:r w:rsidRPr="24D3B60C">
              <w:rPr>
                <w:rFonts w:eastAsia="Arial"/>
                <w:color w:val="000000" w:themeColor="text1"/>
                <w:sz w:val="20"/>
                <w:szCs w:val="20"/>
              </w:rPr>
              <w:t>/Ardens to enable quarterly reporting on activity.</w:t>
            </w:r>
          </w:p>
          <w:p w14:paraId="12301ABC" w14:textId="6A35AEEB"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3173CBD0"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425EBE09" w14:textId="77777777" w:rsidR="005E5D55" w:rsidRDefault="005E5D55" w:rsidP="005E5D55">
            <w:pPr>
              <w:rPr>
                <w:rFonts w:ascii="Arial" w:eastAsia="Arial" w:hAnsi="Arial" w:cs="Arial"/>
                <w:color w:val="000000" w:themeColor="text1"/>
                <w:sz w:val="20"/>
                <w:szCs w:val="20"/>
              </w:rPr>
            </w:pPr>
          </w:p>
          <w:p w14:paraId="47AD3716"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5048540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16FA77BD" w14:textId="7E9ACD30" w:rsidR="24D3B60C" w:rsidRDefault="24D3B60C" w:rsidP="24D3B60C">
            <w:pPr>
              <w:rPr>
                <w:rFonts w:ascii="Arial" w:eastAsia="Arial" w:hAnsi="Arial" w:cs="Arial"/>
                <w:color w:val="000000" w:themeColor="text1"/>
                <w:sz w:val="20"/>
                <w:szCs w:val="20"/>
              </w:rPr>
            </w:pPr>
          </w:p>
        </w:tc>
      </w:tr>
      <w:tr w:rsidR="24D3B60C" w14:paraId="167C35D3" w14:textId="77777777" w:rsidTr="1A9B8801">
        <w:trPr>
          <w:trHeight w:val="300"/>
        </w:trPr>
        <w:tc>
          <w:tcPr>
            <w:tcW w:w="4500" w:type="dxa"/>
            <w:tcMar>
              <w:left w:w="105" w:type="dxa"/>
              <w:right w:w="105" w:type="dxa"/>
            </w:tcMar>
          </w:tcPr>
          <w:p w14:paraId="0E2801AD" w14:textId="5B8990A9"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I confirm my organisation will provide B&amp;NES Council with all NHS Health Check monitoring data as required and in accordance with the service specification</w:t>
            </w:r>
          </w:p>
          <w:p w14:paraId="073FF646" w14:textId="5B176607"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38E95574"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6A8017E2" w14:textId="77777777" w:rsidR="005E5D55" w:rsidRDefault="005E5D55" w:rsidP="005E5D55">
            <w:pPr>
              <w:rPr>
                <w:rFonts w:ascii="Arial" w:eastAsia="Arial" w:hAnsi="Arial" w:cs="Arial"/>
                <w:color w:val="000000" w:themeColor="text1"/>
                <w:sz w:val="20"/>
                <w:szCs w:val="20"/>
              </w:rPr>
            </w:pPr>
          </w:p>
          <w:p w14:paraId="4F2123A6"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7935655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3AF4FEEE" w14:textId="3920DD80" w:rsidR="24D3B60C" w:rsidRDefault="24D3B60C" w:rsidP="24D3B60C">
            <w:pPr>
              <w:rPr>
                <w:rFonts w:ascii="Arial" w:eastAsia="Arial" w:hAnsi="Arial" w:cs="Arial"/>
                <w:color w:val="000000" w:themeColor="text1"/>
                <w:sz w:val="20"/>
                <w:szCs w:val="20"/>
              </w:rPr>
            </w:pPr>
          </w:p>
        </w:tc>
      </w:tr>
      <w:tr w:rsidR="24D3B60C" w14:paraId="7E281483" w14:textId="77777777" w:rsidTr="1A9B8801">
        <w:trPr>
          <w:trHeight w:val="300"/>
        </w:trPr>
        <w:tc>
          <w:tcPr>
            <w:tcW w:w="4500" w:type="dxa"/>
            <w:tcMar>
              <w:left w:w="105" w:type="dxa"/>
              <w:right w:w="105" w:type="dxa"/>
            </w:tcMar>
          </w:tcPr>
          <w:p w14:paraId="22151BC3" w14:textId="2F439C98"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I confirm my organisation will deliver the service in person across B&amp;NES Council areas.</w:t>
            </w:r>
          </w:p>
          <w:p w14:paraId="1E285CF1" w14:textId="5A4F423E" w:rsidR="24D3B60C" w:rsidRDefault="24D3B60C" w:rsidP="24D3B60C">
            <w:pPr>
              <w:rPr>
                <w:rFonts w:ascii="Arial" w:eastAsia="Arial" w:hAnsi="Arial" w:cs="Arial"/>
                <w:color w:val="000000" w:themeColor="text1"/>
                <w:sz w:val="20"/>
                <w:szCs w:val="20"/>
              </w:rPr>
            </w:pPr>
          </w:p>
        </w:tc>
        <w:tc>
          <w:tcPr>
            <w:tcW w:w="4500" w:type="dxa"/>
            <w:tcMar>
              <w:left w:w="105" w:type="dxa"/>
              <w:right w:w="105" w:type="dxa"/>
            </w:tcMar>
          </w:tcPr>
          <w:p w14:paraId="0AC5C242" w14:textId="77777777" w:rsidR="005E5D55" w:rsidRDefault="005E5D55" w:rsidP="005E5D55">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FBA1FB0" w14:textId="77777777" w:rsidR="005E5D55" w:rsidRDefault="005E5D55" w:rsidP="005E5D55">
            <w:pPr>
              <w:rPr>
                <w:rFonts w:ascii="Arial" w:eastAsia="Arial" w:hAnsi="Arial" w:cs="Arial"/>
                <w:color w:val="000000" w:themeColor="text1"/>
                <w:sz w:val="20"/>
                <w:szCs w:val="20"/>
              </w:rPr>
            </w:pPr>
          </w:p>
          <w:p w14:paraId="025E883F" w14:textId="77777777" w:rsidR="005E5D55" w:rsidRDefault="005E5D55" w:rsidP="005E5D55">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460758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8"/>
                    <w:szCs w:val="28"/>
                  </w:rPr>
                  <w:t>☐</w:t>
                </w:r>
              </w:sdtContent>
            </w:sdt>
          </w:p>
          <w:p w14:paraId="43B302F5" w14:textId="2B678615" w:rsidR="24D3B60C" w:rsidRDefault="24D3B60C" w:rsidP="24D3B60C">
            <w:pPr>
              <w:rPr>
                <w:rFonts w:ascii="Arial" w:eastAsia="Arial" w:hAnsi="Arial" w:cs="Arial"/>
                <w:color w:val="000000" w:themeColor="text1"/>
                <w:sz w:val="20"/>
                <w:szCs w:val="20"/>
              </w:rPr>
            </w:pPr>
          </w:p>
        </w:tc>
      </w:tr>
    </w:tbl>
    <w:p w14:paraId="2BA708AD" w14:textId="77777777" w:rsidR="00827A2C" w:rsidRDefault="00827A2C">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tblGrid>
      <w:tr w:rsidR="24D3B60C" w14:paraId="2899C082" w14:textId="77777777" w:rsidTr="1A9B8801">
        <w:trPr>
          <w:trHeight w:val="300"/>
        </w:trPr>
        <w:tc>
          <w:tcPr>
            <w:tcW w:w="9000" w:type="dxa"/>
            <w:tcMar>
              <w:left w:w="105" w:type="dxa"/>
              <w:right w:w="105" w:type="dxa"/>
            </w:tcMar>
          </w:tcPr>
          <w:p w14:paraId="3D50AF03" w14:textId="127B9F9D" w:rsidR="24D3B60C" w:rsidRDefault="24D3B60C" w:rsidP="24D3B60C">
            <w:pPr>
              <w:pStyle w:val="Default"/>
              <w:rPr>
                <w:rFonts w:eastAsia="Arial"/>
                <w:color w:val="000000" w:themeColor="text1"/>
                <w:sz w:val="20"/>
                <w:szCs w:val="20"/>
              </w:rPr>
            </w:pPr>
            <w:r w:rsidRPr="24D3B60C">
              <w:rPr>
                <w:rFonts w:eastAsia="Arial"/>
                <w:b/>
                <w:bCs/>
                <w:color w:val="000000" w:themeColor="text1"/>
                <w:sz w:val="20"/>
                <w:szCs w:val="20"/>
              </w:rPr>
              <w:lastRenderedPageBreak/>
              <w:t>Your details</w:t>
            </w:r>
          </w:p>
          <w:p w14:paraId="490258F1" w14:textId="691FB969" w:rsidR="24D3B60C" w:rsidRDefault="24D3B60C" w:rsidP="24D3B60C">
            <w:pPr>
              <w:rPr>
                <w:rFonts w:ascii="Arial" w:eastAsia="Arial" w:hAnsi="Arial" w:cs="Arial"/>
                <w:color w:val="000000" w:themeColor="text1"/>
                <w:sz w:val="20"/>
                <w:szCs w:val="20"/>
              </w:rPr>
            </w:pPr>
          </w:p>
        </w:tc>
      </w:tr>
      <w:tr w:rsidR="24D3B60C" w14:paraId="45BC1626" w14:textId="77777777" w:rsidTr="1A9B8801">
        <w:trPr>
          <w:trHeight w:val="300"/>
        </w:trPr>
        <w:tc>
          <w:tcPr>
            <w:tcW w:w="9000" w:type="dxa"/>
            <w:tcMar>
              <w:left w:w="105" w:type="dxa"/>
              <w:right w:w="105" w:type="dxa"/>
            </w:tcMar>
          </w:tcPr>
          <w:p w14:paraId="3A92C3D9" w14:textId="45CAB3C2"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Name:</w:t>
            </w:r>
          </w:p>
          <w:p w14:paraId="74EAAF73" w14:textId="079ADF1C" w:rsidR="24D3B60C" w:rsidRDefault="24D3B60C" w:rsidP="24D3B60C">
            <w:pPr>
              <w:rPr>
                <w:rFonts w:ascii="Arial" w:eastAsia="Arial" w:hAnsi="Arial" w:cs="Arial"/>
                <w:color w:val="000000" w:themeColor="text1"/>
                <w:sz w:val="20"/>
                <w:szCs w:val="20"/>
              </w:rPr>
            </w:pPr>
          </w:p>
        </w:tc>
      </w:tr>
      <w:tr w:rsidR="24D3B60C" w14:paraId="572C7774" w14:textId="77777777" w:rsidTr="1A9B8801">
        <w:trPr>
          <w:trHeight w:val="300"/>
        </w:trPr>
        <w:tc>
          <w:tcPr>
            <w:tcW w:w="9000" w:type="dxa"/>
            <w:tcMar>
              <w:left w:w="105" w:type="dxa"/>
              <w:right w:w="105" w:type="dxa"/>
            </w:tcMar>
          </w:tcPr>
          <w:p w14:paraId="023A51C3" w14:textId="601BE0EB"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Job Title:</w:t>
            </w:r>
          </w:p>
          <w:p w14:paraId="680ACB0F" w14:textId="40802779" w:rsidR="24D3B60C" w:rsidRDefault="24D3B60C" w:rsidP="24D3B60C">
            <w:pPr>
              <w:rPr>
                <w:rFonts w:ascii="Arial" w:eastAsia="Arial" w:hAnsi="Arial" w:cs="Arial"/>
                <w:color w:val="000000" w:themeColor="text1"/>
                <w:sz w:val="20"/>
                <w:szCs w:val="20"/>
              </w:rPr>
            </w:pPr>
          </w:p>
        </w:tc>
      </w:tr>
      <w:tr w:rsidR="24D3B60C" w14:paraId="0F218372" w14:textId="77777777" w:rsidTr="1A9B8801">
        <w:trPr>
          <w:trHeight w:val="300"/>
        </w:trPr>
        <w:tc>
          <w:tcPr>
            <w:tcW w:w="9000" w:type="dxa"/>
            <w:tcMar>
              <w:left w:w="105" w:type="dxa"/>
              <w:right w:w="105" w:type="dxa"/>
            </w:tcMar>
          </w:tcPr>
          <w:p w14:paraId="5B499C7D" w14:textId="4452D06D"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Organisation address:</w:t>
            </w:r>
          </w:p>
          <w:p w14:paraId="1E06AE02" w14:textId="38B4B614" w:rsidR="24D3B60C" w:rsidRDefault="24D3B60C" w:rsidP="24D3B60C">
            <w:pPr>
              <w:rPr>
                <w:rFonts w:ascii="Arial" w:eastAsia="Arial" w:hAnsi="Arial" w:cs="Arial"/>
                <w:color w:val="000000" w:themeColor="text1"/>
                <w:sz w:val="20"/>
                <w:szCs w:val="20"/>
              </w:rPr>
            </w:pPr>
          </w:p>
        </w:tc>
      </w:tr>
      <w:tr w:rsidR="24D3B60C" w14:paraId="5CABA2E4" w14:textId="77777777" w:rsidTr="1A9B8801">
        <w:trPr>
          <w:trHeight w:val="300"/>
        </w:trPr>
        <w:tc>
          <w:tcPr>
            <w:tcW w:w="9000" w:type="dxa"/>
            <w:tcMar>
              <w:left w:w="105" w:type="dxa"/>
              <w:right w:w="105" w:type="dxa"/>
            </w:tcMar>
          </w:tcPr>
          <w:p w14:paraId="4403B36E" w14:textId="07CC4B4B"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Email:</w:t>
            </w:r>
          </w:p>
          <w:p w14:paraId="6D9DA3AC" w14:textId="2CD99E9E" w:rsidR="24D3B60C" w:rsidRDefault="24D3B60C" w:rsidP="24D3B60C">
            <w:pPr>
              <w:rPr>
                <w:rFonts w:ascii="Arial" w:eastAsia="Arial" w:hAnsi="Arial" w:cs="Arial"/>
                <w:color w:val="000000" w:themeColor="text1"/>
                <w:sz w:val="20"/>
                <w:szCs w:val="20"/>
              </w:rPr>
            </w:pPr>
          </w:p>
        </w:tc>
      </w:tr>
      <w:tr w:rsidR="24D3B60C" w14:paraId="7A557C53" w14:textId="77777777" w:rsidTr="1A9B8801">
        <w:trPr>
          <w:trHeight w:val="300"/>
        </w:trPr>
        <w:tc>
          <w:tcPr>
            <w:tcW w:w="9000" w:type="dxa"/>
            <w:tcMar>
              <w:left w:w="105" w:type="dxa"/>
              <w:right w:w="105" w:type="dxa"/>
            </w:tcMar>
          </w:tcPr>
          <w:p w14:paraId="3CAEB71D" w14:textId="3EB5364F"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Phone number:</w:t>
            </w:r>
          </w:p>
          <w:p w14:paraId="5D25CFF1" w14:textId="0086D41E" w:rsidR="24D3B60C" w:rsidRDefault="24D3B60C" w:rsidP="24D3B60C">
            <w:pPr>
              <w:rPr>
                <w:rFonts w:ascii="Arial" w:eastAsia="Arial" w:hAnsi="Arial" w:cs="Arial"/>
                <w:color w:val="000000" w:themeColor="text1"/>
                <w:sz w:val="20"/>
                <w:szCs w:val="20"/>
              </w:rPr>
            </w:pPr>
          </w:p>
        </w:tc>
      </w:tr>
      <w:tr w:rsidR="24D3B60C" w14:paraId="6C264395" w14:textId="77777777" w:rsidTr="1A9B8801">
        <w:trPr>
          <w:trHeight w:val="300"/>
        </w:trPr>
        <w:tc>
          <w:tcPr>
            <w:tcW w:w="9000" w:type="dxa"/>
            <w:tcMar>
              <w:left w:w="105" w:type="dxa"/>
              <w:right w:w="105" w:type="dxa"/>
            </w:tcMar>
          </w:tcPr>
          <w:p w14:paraId="344889F5" w14:textId="2B82FBD1"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Address of where service will be delivered (if different to organisation address above):</w:t>
            </w:r>
          </w:p>
          <w:p w14:paraId="47D3F170" w14:textId="77777777" w:rsidR="00827A2C" w:rsidRDefault="00827A2C" w:rsidP="24D3B60C">
            <w:pPr>
              <w:pStyle w:val="Default"/>
              <w:rPr>
                <w:rFonts w:eastAsia="Arial"/>
                <w:color w:val="000000" w:themeColor="text1"/>
                <w:sz w:val="20"/>
                <w:szCs w:val="20"/>
              </w:rPr>
            </w:pPr>
          </w:p>
          <w:p w14:paraId="092655A2" w14:textId="77777777" w:rsidR="00827A2C" w:rsidRDefault="00827A2C" w:rsidP="24D3B60C">
            <w:pPr>
              <w:pStyle w:val="Default"/>
              <w:rPr>
                <w:rFonts w:eastAsia="Arial"/>
                <w:color w:val="000000" w:themeColor="text1"/>
                <w:sz w:val="20"/>
                <w:szCs w:val="20"/>
              </w:rPr>
            </w:pPr>
          </w:p>
          <w:p w14:paraId="593F110D" w14:textId="77777777" w:rsidR="00827A2C" w:rsidRDefault="00827A2C" w:rsidP="24D3B60C">
            <w:pPr>
              <w:pStyle w:val="Default"/>
              <w:rPr>
                <w:rFonts w:eastAsia="Arial"/>
                <w:color w:val="000000" w:themeColor="text1"/>
                <w:sz w:val="20"/>
                <w:szCs w:val="20"/>
              </w:rPr>
            </w:pPr>
          </w:p>
          <w:p w14:paraId="75937BAF" w14:textId="77777777" w:rsidR="00827A2C" w:rsidRDefault="00827A2C" w:rsidP="24D3B60C">
            <w:pPr>
              <w:pStyle w:val="Default"/>
              <w:rPr>
                <w:rFonts w:eastAsia="Arial"/>
                <w:color w:val="000000" w:themeColor="text1"/>
                <w:sz w:val="20"/>
                <w:szCs w:val="20"/>
              </w:rPr>
            </w:pPr>
          </w:p>
          <w:p w14:paraId="0D71276B" w14:textId="459C8DF5" w:rsidR="24D3B60C" w:rsidRDefault="24D3B60C" w:rsidP="24D3B60C">
            <w:pPr>
              <w:rPr>
                <w:rFonts w:ascii="Arial" w:eastAsia="Arial" w:hAnsi="Arial" w:cs="Arial"/>
                <w:color w:val="000000" w:themeColor="text1"/>
                <w:sz w:val="20"/>
                <w:szCs w:val="20"/>
              </w:rPr>
            </w:pPr>
          </w:p>
        </w:tc>
      </w:tr>
      <w:tr w:rsidR="24D3B60C" w14:paraId="65269FE6" w14:textId="77777777" w:rsidTr="1A9B8801">
        <w:trPr>
          <w:trHeight w:val="300"/>
        </w:trPr>
        <w:tc>
          <w:tcPr>
            <w:tcW w:w="9000" w:type="dxa"/>
            <w:tcMar>
              <w:left w:w="105" w:type="dxa"/>
              <w:right w:w="105" w:type="dxa"/>
            </w:tcMar>
          </w:tcPr>
          <w:p w14:paraId="195B3B22" w14:textId="315A50A7" w:rsidR="24D3B60C" w:rsidRDefault="24D3B60C" w:rsidP="24D3B60C">
            <w:pPr>
              <w:pStyle w:val="Default"/>
              <w:rPr>
                <w:rFonts w:eastAsia="Arial"/>
                <w:color w:val="000000" w:themeColor="text1"/>
                <w:sz w:val="20"/>
                <w:szCs w:val="20"/>
              </w:rPr>
            </w:pPr>
            <w:r w:rsidRPr="24D3B60C">
              <w:rPr>
                <w:rFonts w:eastAsia="Arial"/>
                <w:color w:val="000000" w:themeColor="text1"/>
                <w:sz w:val="20"/>
                <w:szCs w:val="20"/>
              </w:rPr>
              <w:t>Date:</w:t>
            </w:r>
          </w:p>
          <w:p w14:paraId="26784F02" w14:textId="4BC0A474" w:rsidR="24D3B60C" w:rsidRDefault="24D3B60C" w:rsidP="24D3B60C">
            <w:pPr>
              <w:rPr>
                <w:rFonts w:ascii="Arial" w:eastAsia="Arial" w:hAnsi="Arial" w:cs="Arial"/>
                <w:color w:val="000000" w:themeColor="text1"/>
                <w:sz w:val="20"/>
                <w:szCs w:val="20"/>
              </w:rPr>
            </w:pPr>
          </w:p>
        </w:tc>
      </w:tr>
    </w:tbl>
    <w:p w14:paraId="1CA57CC9" w14:textId="2C86508A" w:rsidR="005E4C92" w:rsidRDefault="005E4C92" w:rsidP="24D3B60C"/>
    <w:p w14:paraId="4D7C77D6" w14:textId="77777777" w:rsidR="00EC5861" w:rsidRDefault="00EC5861" w:rsidP="24D3B60C"/>
    <w:p w14:paraId="2891D7D0" w14:textId="77777777" w:rsidR="00EC5861" w:rsidRDefault="00EC5861" w:rsidP="24D3B60C"/>
    <w:p w14:paraId="6E29AE39" w14:textId="77777777" w:rsidR="00EC5861" w:rsidRDefault="00EC5861" w:rsidP="24D3B60C"/>
    <w:p w14:paraId="37B1DECB" w14:textId="77777777" w:rsidR="00EC5861" w:rsidRDefault="00EC5861" w:rsidP="24D3B60C"/>
    <w:p w14:paraId="122E1C1C" w14:textId="77777777" w:rsidR="00EC5861" w:rsidRDefault="00EC5861" w:rsidP="24D3B60C"/>
    <w:p w14:paraId="277FFAF8" w14:textId="77777777" w:rsidR="00EC5861" w:rsidRDefault="00EC5861" w:rsidP="24D3B60C"/>
    <w:p w14:paraId="6BE3FA20" w14:textId="77777777" w:rsidR="00EC5861" w:rsidRDefault="00EC5861" w:rsidP="24D3B60C"/>
    <w:p w14:paraId="1F202DBB" w14:textId="77777777" w:rsidR="00EC5861" w:rsidRDefault="00EC5861" w:rsidP="24D3B60C"/>
    <w:p w14:paraId="4D4984BB" w14:textId="77777777" w:rsidR="00EC5861" w:rsidRDefault="00EC5861" w:rsidP="24D3B60C"/>
    <w:p w14:paraId="7E7D5FBD" w14:textId="77777777" w:rsidR="00EC5861" w:rsidRDefault="00EC5861" w:rsidP="24D3B60C"/>
    <w:p w14:paraId="5E145867" w14:textId="77777777" w:rsidR="00EC5861" w:rsidRDefault="00EC5861" w:rsidP="24D3B60C"/>
    <w:p w14:paraId="36EFBB6D" w14:textId="77777777" w:rsidR="00EC5861" w:rsidRDefault="00EC5861" w:rsidP="24D3B60C"/>
    <w:p w14:paraId="6EA9D878" w14:textId="77777777" w:rsidR="00EC5861" w:rsidRDefault="00EC5861" w:rsidP="24D3B60C"/>
    <w:p w14:paraId="7B42704E" w14:textId="77777777" w:rsidR="00EC5861" w:rsidRDefault="00EC5861" w:rsidP="24D3B60C"/>
    <w:p w14:paraId="7D9B27EA" w14:textId="77777777" w:rsidR="00EC5861" w:rsidRDefault="00EC5861" w:rsidP="24D3B60C"/>
    <w:p w14:paraId="5F0FF392" w14:textId="77777777" w:rsidR="00EC5861" w:rsidRDefault="00EC5861" w:rsidP="24D3B60C"/>
    <w:p w14:paraId="57856D31" w14:textId="77777777" w:rsidR="00EC5861" w:rsidRDefault="00EC5861" w:rsidP="24D3B60C"/>
    <w:p w14:paraId="7D393B89" w14:textId="77777777" w:rsidR="00EC5861" w:rsidRDefault="00EC5861" w:rsidP="24D3B60C"/>
    <w:p w14:paraId="0502E193" w14:textId="77777777" w:rsidR="00EC5861" w:rsidRDefault="00EC5861" w:rsidP="24D3B60C"/>
    <w:p w14:paraId="2AEF8219" w14:textId="77777777" w:rsidR="00EC5861" w:rsidRDefault="00EC5861" w:rsidP="00EC5861">
      <w:pPr>
        <w:pStyle w:val="Default"/>
        <w:rPr>
          <w:rFonts w:eastAsia="Arial"/>
          <w:b/>
          <w:bCs/>
          <w:color w:val="000000" w:themeColor="text1"/>
          <w:sz w:val="20"/>
          <w:szCs w:val="20"/>
        </w:rPr>
      </w:pPr>
    </w:p>
    <w:p w14:paraId="6229B085" w14:textId="6263D501" w:rsidR="00EC5861" w:rsidRDefault="00EC5861" w:rsidP="00EC5861">
      <w:pPr>
        <w:pStyle w:val="Default"/>
        <w:rPr>
          <w:rFonts w:eastAsia="Arial"/>
          <w:b/>
          <w:bCs/>
          <w:color w:val="000000" w:themeColor="text1"/>
          <w:sz w:val="20"/>
          <w:szCs w:val="20"/>
        </w:rPr>
      </w:pPr>
      <w:r w:rsidRPr="24D3B60C">
        <w:rPr>
          <w:rFonts w:eastAsia="Arial"/>
          <w:b/>
          <w:bCs/>
          <w:color w:val="000000" w:themeColor="text1"/>
          <w:sz w:val="20"/>
          <w:szCs w:val="20"/>
        </w:rPr>
        <w:lastRenderedPageBreak/>
        <w:t xml:space="preserve">Service 2: </w:t>
      </w:r>
      <w:proofErr w:type="gramStart"/>
      <w:r w:rsidRPr="24D3B60C">
        <w:rPr>
          <w:rFonts w:eastAsia="Arial"/>
          <w:b/>
          <w:bCs/>
          <w:color w:val="000000" w:themeColor="text1"/>
          <w:sz w:val="20"/>
          <w:szCs w:val="20"/>
        </w:rPr>
        <w:t>Long Acting</w:t>
      </w:r>
      <w:proofErr w:type="gramEnd"/>
      <w:r w:rsidRPr="24D3B60C">
        <w:rPr>
          <w:rFonts w:eastAsia="Arial"/>
          <w:b/>
          <w:bCs/>
          <w:color w:val="000000" w:themeColor="text1"/>
          <w:sz w:val="20"/>
          <w:szCs w:val="20"/>
        </w:rPr>
        <w:t xml:space="preserve"> Reversible Contraception (LARC) service in General Practices</w:t>
      </w:r>
    </w:p>
    <w:p w14:paraId="6CCEA4EA" w14:textId="77777777" w:rsidR="00EC5861" w:rsidRDefault="00EC5861" w:rsidP="00EC5861">
      <w:pPr>
        <w:pStyle w:val="Default"/>
        <w:rPr>
          <w:rFonts w:eastAsia="Arial"/>
          <w:color w:val="000000" w:themeColor="text1"/>
          <w:sz w:val="20"/>
          <w:szCs w:val="20"/>
        </w:rPr>
      </w:pPr>
    </w:p>
    <w:p w14:paraId="0C1E2C0B" w14:textId="77777777" w:rsidR="00EC5861" w:rsidRDefault="00EC5861" w:rsidP="24D3B60C"/>
    <w:tbl>
      <w:tblPr>
        <w:tblStyle w:val="TableGrid"/>
        <w:tblpPr w:leftFromText="180" w:rightFromText="180" w:horzAnchor="margin" w:tblpY="336"/>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EC5861" w14:paraId="5028A882" w14:textId="77777777" w:rsidTr="00532D37">
        <w:trPr>
          <w:trHeight w:val="300"/>
        </w:trPr>
        <w:tc>
          <w:tcPr>
            <w:tcW w:w="4500" w:type="dxa"/>
            <w:tcMar>
              <w:left w:w="105" w:type="dxa"/>
              <w:right w:w="105" w:type="dxa"/>
            </w:tcMar>
          </w:tcPr>
          <w:p w14:paraId="4EB387CA"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deliver the LARC service in accordance with the service specification</w:t>
            </w:r>
          </w:p>
          <w:p w14:paraId="586D365C" w14:textId="77777777" w:rsidR="00EC5861" w:rsidRDefault="00EC5861" w:rsidP="00532D37">
            <w:pPr>
              <w:rPr>
                <w:rFonts w:ascii="Aptos" w:eastAsia="Aptos" w:hAnsi="Aptos" w:cs="Aptos"/>
                <w:color w:val="000000" w:themeColor="text1"/>
                <w:sz w:val="20"/>
                <w:szCs w:val="20"/>
              </w:rPr>
            </w:pPr>
          </w:p>
        </w:tc>
        <w:tc>
          <w:tcPr>
            <w:tcW w:w="4500" w:type="dxa"/>
            <w:tcMar>
              <w:left w:w="105" w:type="dxa"/>
              <w:right w:w="105" w:type="dxa"/>
            </w:tcMar>
          </w:tcPr>
          <w:p w14:paraId="70CB496D"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41CCCAEA" w14:textId="77777777" w:rsidR="00EC5861" w:rsidRDefault="00EC5861" w:rsidP="00532D37">
            <w:pPr>
              <w:rPr>
                <w:rFonts w:ascii="Arial" w:eastAsia="Arial" w:hAnsi="Arial" w:cs="Arial"/>
                <w:color w:val="000000" w:themeColor="text1"/>
                <w:sz w:val="20"/>
                <w:szCs w:val="20"/>
              </w:rPr>
            </w:pPr>
          </w:p>
          <w:p w14:paraId="689157A2"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988236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2ADBDFE2" w14:textId="77777777" w:rsidR="00EC5861" w:rsidRDefault="00EC5861" w:rsidP="00532D37">
            <w:pPr>
              <w:pStyle w:val="Default"/>
              <w:rPr>
                <w:rFonts w:eastAsia="Arial"/>
                <w:color w:val="000000" w:themeColor="text1"/>
                <w:sz w:val="20"/>
                <w:szCs w:val="20"/>
              </w:rPr>
            </w:pPr>
          </w:p>
        </w:tc>
      </w:tr>
      <w:tr w:rsidR="00EC5861" w14:paraId="5DAE20FB" w14:textId="77777777" w:rsidTr="00532D37">
        <w:trPr>
          <w:trHeight w:val="300"/>
        </w:trPr>
        <w:tc>
          <w:tcPr>
            <w:tcW w:w="4500" w:type="dxa"/>
            <w:tcMar>
              <w:left w:w="105" w:type="dxa"/>
              <w:right w:w="105" w:type="dxa"/>
            </w:tcMar>
          </w:tcPr>
          <w:p w14:paraId="42D56109"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agrees to the prices per LARC fits and removals activity delivered</w:t>
            </w:r>
          </w:p>
          <w:p w14:paraId="0EF87FFF"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6E53186D"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04DCEFAF" w14:textId="77777777" w:rsidR="00EC5861" w:rsidRDefault="00EC5861" w:rsidP="00532D37">
            <w:pPr>
              <w:rPr>
                <w:rFonts w:ascii="Arial" w:eastAsia="Arial" w:hAnsi="Arial" w:cs="Arial"/>
                <w:color w:val="000000" w:themeColor="text1"/>
                <w:sz w:val="20"/>
                <w:szCs w:val="20"/>
              </w:rPr>
            </w:pPr>
          </w:p>
          <w:p w14:paraId="2AE3B736"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3776095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7CF853A7" w14:textId="77777777" w:rsidR="00EC5861" w:rsidRDefault="00EC5861" w:rsidP="00532D37">
            <w:pPr>
              <w:rPr>
                <w:rFonts w:ascii="Arial" w:eastAsia="Arial" w:hAnsi="Arial" w:cs="Arial"/>
                <w:color w:val="000000" w:themeColor="text1"/>
                <w:sz w:val="20"/>
                <w:szCs w:val="20"/>
              </w:rPr>
            </w:pPr>
          </w:p>
        </w:tc>
      </w:tr>
      <w:tr w:rsidR="00EC5861" w14:paraId="0CFC5206" w14:textId="77777777" w:rsidTr="00532D37">
        <w:trPr>
          <w:trHeight w:val="300"/>
        </w:trPr>
        <w:tc>
          <w:tcPr>
            <w:tcW w:w="4500" w:type="dxa"/>
            <w:tcMar>
              <w:left w:w="105" w:type="dxa"/>
              <w:right w:w="105" w:type="dxa"/>
            </w:tcMar>
          </w:tcPr>
          <w:p w14:paraId="7C342C00"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ensure adequate and qualified staffing to deliver the LARC service at the contract start date or within 3 months. </w:t>
            </w:r>
          </w:p>
          <w:p w14:paraId="7888EEA3"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3837E01F"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29DD74F" w14:textId="77777777" w:rsidR="00EC5861" w:rsidRDefault="00EC5861" w:rsidP="00532D37">
            <w:pPr>
              <w:rPr>
                <w:rFonts w:ascii="Arial" w:eastAsia="Arial" w:hAnsi="Arial" w:cs="Arial"/>
                <w:color w:val="000000" w:themeColor="text1"/>
                <w:sz w:val="20"/>
                <w:szCs w:val="20"/>
              </w:rPr>
            </w:pPr>
          </w:p>
          <w:p w14:paraId="0C59C792"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85692372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6B49E5A8" w14:textId="77777777" w:rsidR="00EC5861" w:rsidRDefault="00EC5861" w:rsidP="00532D37">
            <w:pPr>
              <w:rPr>
                <w:rFonts w:ascii="Arial" w:eastAsia="Arial" w:hAnsi="Arial" w:cs="Arial"/>
                <w:color w:val="000000" w:themeColor="text1"/>
                <w:sz w:val="20"/>
                <w:szCs w:val="20"/>
              </w:rPr>
            </w:pPr>
          </w:p>
        </w:tc>
      </w:tr>
      <w:tr w:rsidR="00EC5861" w14:paraId="3ABD51DD" w14:textId="77777777" w:rsidTr="00532D37">
        <w:trPr>
          <w:trHeight w:val="300"/>
        </w:trPr>
        <w:tc>
          <w:tcPr>
            <w:tcW w:w="4500" w:type="dxa"/>
            <w:tcMar>
              <w:left w:w="105" w:type="dxa"/>
              <w:right w:w="105" w:type="dxa"/>
            </w:tcMar>
          </w:tcPr>
          <w:p w14:paraId="46E36A8C"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have adequate healthcare facilities, including premises and equipment, as necessary to enable the proper provision of the LARC service in accordance with the service specification.</w:t>
            </w:r>
          </w:p>
          <w:p w14:paraId="1D7B69CF"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2296E1B9"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115E408A" w14:textId="77777777" w:rsidR="00EC5861" w:rsidRDefault="00EC5861" w:rsidP="00532D37">
            <w:pPr>
              <w:rPr>
                <w:rFonts w:ascii="Arial" w:eastAsia="Arial" w:hAnsi="Arial" w:cs="Arial"/>
                <w:color w:val="000000" w:themeColor="text1"/>
                <w:sz w:val="20"/>
                <w:szCs w:val="20"/>
              </w:rPr>
            </w:pPr>
          </w:p>
          <w:p w14:paraId="67DEA8CD"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50010755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63FEA2ED" w14:textId="77777777" w:rsidR="00EC5861" w:rsidRDefault="00EC5861" w:rsidP="00532D37">
            <w:pPr>
              <w:rPr>
                <w:rFonts w:ascii="Arial" w:eastAsia="Arial" w:hAnsi="Arial" w:cs="Arial"/>
                <w:color w:val="000000" w:themeColor="text1"/>
                <w:sz w:val="20"/>
                <w:szCs w:val="20"/>
              </w:rPr>
            </w:pPr>
          </w:p>
        </w:tc>
      </w:tr>
      <w:tr w:rsidR="00EC5861" w14:paraId="6AE88B7D" w14:textId="77777777" w:rsidTr="00532D37">
        <w:trPr>
          <w:trHeight w:val="300"/>
        </w:trPr>
        <w:tc>
          <w:tcPr>
            <w:tcW w:w="4500" w:type="dxa"/>
            <w:tcMar>
              <w:left w:w="105" w:type="dxa"/>
              <w:right w:w="105" w:type="dxa"/>
            </w:tcMar>
          </w:tcPr>
          <w:p w14:paraId="0BFA571E"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keep in stock, and therefore be able to supply, the full choice of SDI and IUD/IUS devices</w:t>
            </w:r>
          </w:p>
          <w:p w14:paraId="1DECC67C"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1F873972"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21B39F4F" w14:textId="77777777" w:rsidR="00EC5861" w:rsidRDefault="00EC5861" w:rsidP="00532D37">
            <w:pPr>
              <w:rPr>
                <w:rFonts w:ascii="Arial" w:eastAsia="Arial" w:hAnsi="Arial" w:cs="Arial"/>
                <w:color w:val="000000" w:themeColor="text1"/>
                <w:sz w:val="20"/>
                <w:szCs w:val="20"/>
              </w:rPr>
            </w:pPr>
          </w:p>
          <w:p w14:paraId="02F36BD3"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16893663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4F7C3420" w14:textId="77777777" w:rsidR="00EC5861" w:rsidRDefault="00EC5861" w:rsidP="00532D37">
            <w:pPr>
              <w:rPr>
                <w:rFonts w:ascii="Arial" w:eastAsia="Arial" w:hAnsi="Arial" w:cs="Arial"/>
                <w:color w:val="000000" w:themeColor="text1"/>
                <w:sz w:val="20"/>
                <w:szCs w:val="20"/>
              </w:rPr>
            </w:pPr>
          </w:p>
        </w:tc>
      </w:tr>
      <w:tr w:rsidR="00EC5861" w14:paraId="3A660115" w14:textId="77777777" w:rsidTr="00532D37">
        <w:trPr>
          <w:trHeight w:val="300"/>
        </w:trPr>
        <w:tc>
          <w:tcPr>
            <w:tcW w:w="4500" w:type="dxa"/>
            <w:tcMar>
              <w:left w:w="105" w:type="dxa"/>
              <w:right w:w="105" w:type="dxa"/>
            </w:tcMar>
          </w:tcPr>
          <w:p w14:paraId="763C1F69"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ensure that all healthcare professionals undertaking the full range of contraceptive fitting services hold the Faculty of Sexual and Reproductive Health (FSRH) accredited qualifications of the LoC SDI and LoC IUT</w:t>
            </w:r>
          </w:p>
          <w:p w14:paraId="7B8DF9A6"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10AF54E9"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31592F02" w14:textId="77777777" w:rsidR="00EC5861" w:rsidRDefault="00EC5861" w:rsidP="00532D37">
            <w:pPr>
              <w:rPr>
                <w:rFonts w:ascii="Arial" w:eastAsia="Arial" w:hAnsi="Arial" w:cs="Arial"/>
                <w:color w:val="000000" w:themeColor="text1"/>
                <w:sz w:val="20"/>
                <w:szCs w:val="20"/>
              </w:rPr>
            </w:pPr>
          </w:p>
          <w:p w14:paraId="456D3AB1"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99002053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0A715F69" w14:textId="77777777" w:rsidR="00EC5861" w:rsidRDefault="00EC5861" w:rsidP="00532D37">
            <w:pPr>
              <w:rPr>
                <w:rFonts w:ascii="Arial" w:eastAsia="Arial" w:hAnsi="Arial" w:cs="Arial"/>
                <w:color w:val="000000" w:themeColor="text1"/>
                <w:sz w:val="20"/>
                <w:szCs w:val="20"/>
              </w:rPr>
            </w:pPr>
          </w:p>
        </w:tc>
      </w:tr>
      <w:tr w:rsidR="00EC5861" w14:paraId="04BF325A" w14:textId="77777777" w:rsidTr="00532D37">
        <w:trPr>
          <w:trHeight w:val="300"/>
        </w:trPr>
        <w:tc>
          <w:tcPr>
            <w:tcW w:w="4500" w:type="dxa"/>
            <w:tcMar>
              <w:left w:w="105" w:type="dxa"/>
              <w:right w:w="105" w:type="dxa"/>
            </w:tcMar>
          </w:tcPr>
          <w:p w14:paraId="76445678"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record all LARC activity data in </w:t>
            </w:r>
            <w:proofErr w:type="spellStart"/>
            <w:r w:rsidRPr="24D3B60C">
              <w:rPr>
                <w:rFonts w:eastAsia="Arial"/>
                <w:color w:val="000000" w:themeColor="text1"/>
                <w:sz w:val="20"/>
                <w:szCs w:val="20"/>
              </w:rPr>
              <w:t>SystmOne</w:t>
            </w:r>
            <w:proofErr w:type="spellEnd"/>
            <w:r w:rsidRPr="24D3B60C">
              <w:rPr>
                <w:rFonts w:eastAsia="Arial"/>
                <w:color w:val="000000" w:themeColor="text1"/>
                <w:sz w:val="20"/>
                <w:szCs w:val="20"/>
              </w:rPr>
              <w:t>/Ardens to enable quarterly reporting on activity</w:t>
            </w:r>
          </w:p>
          <w:p w14:paraId="36B6439D"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094CA7FE"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CD57976" w14:textId="77777777" w:rsidR="00EC5861" w:rsidRDefault="00EC5861" w:rsidP="00532D37">
            <w:pPr>
              <w:rPr>
                <w:rFonts w:ascii="Arial" w:eastAsia="Arial" w:hAnsi="Arial" w:cs="Arial"/>
                <w:color w:val="000000" w:themeColor="text1"/>
                <w:sz w:val="20"/>
                <w:szCs w:val="20"/>
              </w:rPr>
            </w:pPr>
          </w:p>
          <w:p w14:paraId="04A19AEF"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58749870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46C167FD" w14:textId="77777777" w:rsidR="00EC5861" w:rsidRDefault="00EC5861" w:rsidP="00532D37">
            <w:pPr>
              <w:rPr>
                <w:rFonts w:ascii="Arial" w:eastAsia="Arial" w:hAnsi="Arial" w:cs="Arial"/>
                <w:color w:val="000000" w:themeColor="text1"/>
                <w:sz w:val="20"/>
                <w:szCs w:val="20"/>
              </w:rPr>
            </w:pPr>
          </w:p>
        </w:tc>
      </w:tr>
      <w:tr w:rsidR="00EC5861" w14:paraId="5E43195B" w14:textId="77777777" w:rsidTr="00532D37">
        <w:trPr>
          <w:trHeight w:val="300"/>
        </w:trPr>
        <w:tc>
          <w:tcPr>
            <w:tcW w:w="4500" w:type="dxa"/>
            <w:tcMar>
              <w:left w:w="105" w:type="dxa"/>
              <w:right w:w="105" w:type="dxa"/>
            </w:tcMar>
          </w:tcPr>
          <w:p w14:paraId="35FB4737"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provide B&amp;NES Council with all LARC service monitoring data as required in accordance with the service specification</w:t>
            </w:r>
          </w:p>
          <w:p w14:paraId="03E7DC61" w14:textId="77777777" w:rsidR="00EC5861" w:rsidRDefault="00EC5861" w:rsidP="00532D37">
            <w:pPr>
              <w:rPr>
                <w:rFonts w:ascii="Arial" w:eastAsia="Arial" w:hAnsi="Arial" w:cs="Arial"/>
                <w:color w:val="000000" w:themeColor="text1"/>
                <w:sz w:val="20"/>
                <w:szCs w:val="20"/>
              </w:rPr>
            </w:pPr>
          </w:p>
        </w:tc>
        <w:tc>
          <w:tcPr>
            <w:tcW w:w="4500" w:type="dxa"/>
            <w:tcMar>
              <w:left w:w="105" w:type="dxa"/>
              <w:right w:w="105" w:type="dxa"/>
            </w:tcMar>
          </w:tcPr>
          <w:p w14:paraId="70FE2F15" w14:textId="77777777" w:rsidR="00EC5861" w:rsidRDefault="00EC5861"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62611B28" w14:textId="77777777" w:rsidR="00EC5861" w:rsidRDefault="00EC5861" w:rsidP="00532D37">
            <w:pPr>
              <w:rPr>
                <w:rFonts w:ascii="Arial" w:eastAsia="Arial" w:hAnsi="Arial" w:cs="Arial"/>
                <w:color w:val="000000" w:themeColor="text1"/>
                <w:sz w:val="20"/>
                <w:szCs w:val="20"/>
              </w:rPr>
            </w:pPr>
          </w:p>
          <w:p w14:paraId="425BC857" w14:textId="77777777" w:rsidR="00EC5861" w:rsidRDefault="00EC5861"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006089648"/>
                <w14:checkbox>
                  <w14:checked w14:val="1"/>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56218047" w14:textId="77777777" w:rsidR="00EC5861" w:rsidRDefault="00EC5861" w:rsidP="00532D37">
            <w:pPr>
              <w:rPr>
                <w:rFonts w:ascii="Arial" w:eastAsia="Arial" w:hAnsi="Arial" w:cs="Arial"/>
                <w:color w:val="000000" w:themeColor="text1"/>
                <w:sz w:val="20"/>
                <w:szCs w:val="20"/>
              </w:rPr>
            </w:pPr>
          </w:p>
        </w:tc>
      </w:tr>
      <w:tr w:rsidR="00EC5861" w14:paraId="6C74AAC9" w14:textId="77777777" w:rsidTr="00532D37">
        <w:trPr>
          <w:trHeight w:val="300"/>
        </w:trPr>
        <w:tc>
          <w:tcPr>
            <w:tcW w:w="9000" w:type="dxa"/>
            <w:gridSpan w:val="2"/>
            <w:tcMar>
              <w:left w:w="105" w:type="dxa"/>
              <w:right w:w="105" w:type="dxa"/>
            </w:tcMar>
          </w:tcPr>
          <w:p w14:paraId="4F3091AC" w14:textId="77777777" w:rsidR="00EC5861" w:rsidRDefault="00EC5861" w:rsidP="00532D37">
            <w:pPr>
              <w:pStyle w:val="Default"/>
              <w:rPr>
                <w:rFonts w:eastAsia="Arial"/>
                <w:color w:val="000000" w:themeColor="text1"/>
                <w:sz w:val="20"/>
                <w:szCs w:val="20"/>
              </w:rPr>
            </w:pPr>
            <w:r w:rsidRPr="24D3B60C">
              <w:rPr>
                <w:rFonts w:eastAsia="Arial"/>
                <w:b/>
                <w:bCs/>
                <w:color w:val="000000" w:themeColor="text1"/>
                <w:sz w:val="20"/>
                <w:szCs w:val="20"/>
              </w:rPr>
              <w:t>Your details</w:t>
            </w:r>
          </w:p>
          <w:p w14:paraId="1551569E" w14:textId="77777777" w:rsidR="00EC5861" w:rsidRDefault="00EC5861" w:rsidP="00532D37">
            <w:pPr>
              <w:rPr>
                <w:rFonts w:ascii="Arial" w:eastAsia="Arial" w:hAnsi="Arial" w:cs="Arial"/>
                <w:color w:val="000000" w:themeColor="text1"/>
                <w:sz w:val="20"/>
                <w:szCs w:val="20"/>
              </w:rPr>
            </w:pPr>
          </w:p>
        </w:tc>
      </w:tr>
      <w:tr w:rsidR="00EC5861" w14:paraId="0F9C0617" w14:textId="77777777" w:rsidTr="00532D37">
        <w:trPr>
          <w:trHeight w:val="300"/>
        </w:trPr>
        <w:tc>
          <w:tcPr>
            <w:tcW w:w="9000" w:type="dxa"/>
            <w:gridSpan w:val="2"/>
            <w:tcMar>
              <w:left w:w="105" w:type="dxa"/>
              <w:right w:w="105" w:type="dxa"/>
            </w:tcMar>
          </w:tcPr>
          <w:p w14:paraId="52C8D47C"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Name:</w:t>
            </w:r>
          </w:p>
          <w:p w14:paraId="7D8C6F70" w14:textId="77777777" w:rsidR="00EC5861" w:rsidRDefault="00EC5861" w:rsidP="00532D37">
            <w:pPr>
              <w:rPr>
                <w:rFonts w:ascii="Arial" w:eastAsia="Arial" w:hAnsi="Arial" w:cs="Arial"/>
                <w:color w:val="000000" w:themeColor="text1"/>
                <w:sz w:val="20"/>
                <w:szCs w:val="20"/>
              </w:rPr>
            </w:pPr>
          </w:p>
        </w:tc>
      </w:tr>
      <w:tr w:rsidR="00EC5861" w14:paraId="0730BC34" w14:textId="77777777" w:rsidTr="00532D37">
        <w:trPr>
          <w:trHeight w:val="300"/>
        </w:trPr>
        <w:tc>
          <w:tcPr>
            <w:tcW w:w="9000" w:type="dxa"/>
            <w:gridSpan w:val="2"/>
            <w:tcMar>
              <w:left w:w="105" w:type="dxa"/>
              <w:right w:w="105" w:type="dxa"/>
            </w:tcMar>
          </w:tcPr>
          <w:p w14:paraId="6FA25122"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Job Title:</w:t>
            </w:r>
          </w:p>
          <w:p w14:paraId="410F68B5" w14:textId="77777777" w:rsidR="00EC5861" w:rsidRDefault="00EC5861" w:rsidP="00532D37">
            <w:pPr>
              <w:rPr>
                <w:rFonts w:ascii="Arial" w:eastAsia="Arial" w:hAnsi="Arial" w:cs="Arial"/>
                <w:color w:val="000000" w:themeColor="text1"/>
                <w:sz w:val="20"/>
                <w:szCs w:val="20"/>
              </w:rPr>
            </w:pPr>
          </w:p>
        </w:tc>
      </w:tr>
      <w:tr w:rsidR="00EC5861" w14:paraId="5431350B" w14:textId="77777777" w:rsidTr="00532D37">
        <w:trPr>
          <w:trHeight w:val="300"/>
        </w:trPr>
        <w:tc>
          <w:tcPr>
            <w:tcW w:w="9000" w:type="dxa"/>
            <w:gridSpan w:val="2"/>
            <w:tcMar>
              <w:left w:w="105" w:type="dxa"/>
              <w:right w:w="105" w:type="dxa"/>
            </w:tcMar>
          </w:tcPr>
          <w:p w14:paraId="73B0BF33"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Organisation address:</w:t>
            </w:r>
          </w:p>
          <w:p w14:paraId="5EA3FD17" w14:textId="77777777" w:rsidR="00EC5861" w:rsidRDefault="00EC5861" w:rsidP="00532D37">
            <w:pPr>
              <w:rPr>
                <w:rFonts w:ascii="Arial" w:eastAsia="Arial" w:hAnsi="Arial" w:cs="Arial"/>
                <w:color w:val="000000" w:themeColor="text1"/>
                <w:sz w:val="20"/>
                <w:szCs w:val="20"/>
              </w:rPr>
            </w:pPr>
          </w:p>
        </w:tc>
      </w:tr>
      <w:tr w:rsidR="00EC5861" w14:paraId="164FB540" w14:textId="77777777" w:rsidTr="00532D37">
        <w:trPr>
          <w:trHeight w:val="300"/>
        </w:trPr>
        <w:tc>
          <w:tcPr>
            <w:tcW w:w="9000" w:type="dxa"/>
            <w:gridSpan w:val="2"/>
            <w:tcMar>
              <w:left w:w="105" w:type="dxa"/>
              <w:right w:w="105" w:type="dxa"/>
            </w:tcMar>
          </w:tcPr>
          <w:p w14:paraId="7ECCD117"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Email:</w:t>
            </w:r>
          </w:p>
          <w:p w14:paraId="127E675A" w14:textId="77777777" w:rsidR="00EC5861" w:rsidRDefault="00EC5861" w:rsidP="00532D37">
            <w:pPr>
              <w:rPr>
                <w:rFonts w:ascii="Arial" w:eastAsia="Arial" w:hAnsi="Arial" w:cs="Arial"/>
                <w:color w:val="000000" w:themeColor="text1"/>
                <w:sz w:val="20"/>
                <w:szCs w:val="20"/>
              </w:rPr>
            </w:pPr>
          </w:p>
        </w:tc>
      </w:tr>
      <w:tr w:rsidR="00EC5861" w14:paraId="67F6AA05" w14:textId="77777777" w:rsidTr="00532D37">
        <w:trPr>
          <w:trHeight w:val="300"/>
        </w:trPr>
        <w:tc>
          <w:tcPr>
            <w:tcW w:w="9000" w:type="dxa"/>
            <w:gridSpan w:val="2"/>
            <w:tcMar>
              <w:left w:w="105" w:type="dxa"/>
              <w:right w:w="105" w:type="dxa"/>
            </w:tcMar>
          </w:tcPr>
          <w:p w14:paraId="0AE90BA8"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Phone number:</w:t>
            </w:r>
          </w:p>
          <w:p w14:paraId="2970D060" w14:textId="77777777" w:rsidR="00EC5861" w:rsidRDefault="00EC5861" w:rsidP="00532D37">
            <w:pPr>
              <w:rPr>
                <w:rFonts w:ascii="Arial" w:eastAsia="Arial" w:hAnsi="Arial" w:cs="Arial"/>
                <w:color w:val="000000" w:themeColor="text1"/>
                <w:sz w:val="20"/>
                <w:szCs w:val="20"/>
              </w:rPr>
            </w:pPr>
          </w:p>
        </w:tc>
      </w:tr>
      <w:tr w:rsidR="00EC5861" w14:paraId="05BE2572" w14:textId="77777777" w:rsidTr="00532D37">
        <w:trPr>
          <w:trHeight w:val="300"/>
        </w:trPr>
        <w:tc>
          <w:tcPr>
            <w:tcW w:w="9000" w:type="dxa"/>
            <w:gridSpan w:val="2"/>
            <w:tcMar>
              <w:left w:w="105" w:type="dxa"/>
              <w:right w:w="105" w:type="dxa"/>
            </w:tcMar>
          </w:tcPr>
          <w:p w14:paraId="7CE57607" w14:textId="77777777" w:rsidR="00EC5861" w:rsidRDefault="00EC5861" w:rsidP="00532D37">
            <w:pPr>
              <w:pStyle w:val="Default"/>
              <w:rPr>
                <w:rFonts w:eastAsia="Arial"/>
                <w:color w:val="000000" w:themeColor="text1"/>
                <w:sz w:val="20"/>
                <w:szCs w:val="20"/>
              </w:rPr>
            </w:pPr>
            <w:r w:rsidRPr="24D3B60C">
              <w:rPr>
                <w:rFonts w:eastAsia="Arial"/>
                <w:color w:val="000000" w:themeColor="text1"/>
                <w:sz w:val="20"/>
                <w:szCs w:val="20"/>
              </w:rPr>
              <w:t>Address of where service will be delivered (if different to organisation address above):</w:t>
            </w:r>
          </w:p>
          <w:p w14:paraId="09EDE02F" w14:textId="77777777" w:rsidR="00EC5861" w:rsidRDefault="00EC5861" w:rsidP="00532D37">
            <w:pPr>
              <w:rPr>
                <w:rFonts w:ascii="Arial" w:eastAsia="Arial" w:hAnsi="Arial" w:cs="Arial"/>
                <w:color w:val="000000" w:themeColor="text1"/>
                <w:sz w:val="20"/>
                <w:szCs w:val="20"/>
              </w:rPr>
            </w:pPr>
          </w:p>
        </w:tc>
      </w:tr>
    </w:tbl>
    <w:p w14:paraId="37A84D8A" w14:textId="6005AA17" w:rsidR="00EC5861" w:rsidRPr="00BE26C3" w:rsidRDefault="00BE26C3" w:rsidP="24D3B60C">
      <w:pPr>
        <w:rPr>
          <w:b/>
          <w:bCs/>
          <w:sz w:val="24"/>
          <w:szCs w:val="24"/>
        </w:rPr>
      </w:pPr>
      <w:r w:rsidRPr="00BE26C3">
        <w:rPr>
          <w:b/>
          <w:bCs/>
          <w:sz w:val="24"/>
          <w:szCs w:val="24"/>
        </w:rPr>
        <w:lastRenderedPageBreak/>
        <w:t>Service 3: Stop smoking support in General Practices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BE26C3" w14:paraId="738B8BE3" w14:textId="77777777" w:rsidTr="00532D37">
        <w:trPr>
          <w:trHeight w:val="300"/>
        </w:trPr>
        <w:tc>
          <w:tcPr>
            <w:tcW w:w="4500" w:type="dxa"/>
            <w:tcMar>
              <w:left w:w="105" w:type="dxa"/>
              <w:right w:w="105" w:type="dxa"/>
            </w:tcMar>
          </w:tcPr>
          <w:p w14:paraId="76DF50CB"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deliver practice-based Stop smoking support in accordance with the service specification </w:t>
            </w:r>
          </w:p>
          <w:p w14:paraId="702B6BC3" w14:textId="77777777" w:rsidR="00BE26C3" w:rsidRDefault="00BE26C3" w:rsidP="00532D37">
            <w:pPr>
              <w:rPr>
                <w:rFonts w:ascii="Aptos" w:eastAsia="Aptos" w:hAnsi="Aptos" w:cs="Aptos"/>
                <w:color w:val="000000" w:themeColor="text1"/>
                <w:sz w:val="20"/>
                <w:szCs w:val="20"/>
              </w:rPr>
            </w:pPr>
          </w:p>
        </w:tc>
        <w:tc>
          <w:tcPr>
            <w:tcW w:w="4500" w:type="dxa"/>
            <w:tcMar>
              <w:left w:w="105" w:type="dxa"/>
              <w:right w:w="105" w:type="dxa"/>
            </w:tcMar>
          </w:tcPr>
          <w:p w14:paraId="4CD206F5"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3061CD3B" w14:textId="77777777" w:rsidR="00BE26C3" w:rsidRDefault="00BE26C3" w:rsidP="00532D37">
            <w:pPr>
              <w:rPr>
                <w:rFonts w:ascii="Arial" w:eastAsia="Arial" w:hAnsi="Arial" w:cs="Arial"/>
                <w:color w:val="000000" w:themeColor="text1"/>
                <w:sz w:val="20"/>
                <w:szCs w:val="20"/>
              </w:rPr>
            </w:pPr>
          </w:p>
          <w:p w14:paraId="330B1D50"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61845143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4C704779" w14:textId="77777777" w:rsidR="00BE26C3" w:rsidRDefault="00BE26C3" w:rsidP="00532D37">
            <w:pPr>
              <w:rPr>
                <w:rFonts w:ascii="Arial" w:eastAsia="Arial" w:hAnsi="Arial" w:cs="Arial"/>
                <w:color w:val="000000" w:themeColor="text1"/>
                <w:sz w:val="20"/>
                <w:szCs w:val="20"/>
              </w:rPr>
            </w:pPr>
          </w:p>
          <w:p w14:paraId="0A72DCC1" w14:textId="77777777" w:rsidR="00BE26C3" w:rsidRDefault="00BE26C3" w:rsidP="00532D37">
            <w:pPr>
              <w:rPr>
                <w:rFonts w:ascii="Arial" w:eastAsia="Arial" w:hAnsi="Arial" w:cs="Arial"/>
                <w:color w:val="000000" w:themeColor="text1"/>
                <w:sz w:val="20"/>
                <w:szCs w:val="20"/>
              </w:rPr>
            </w:pPr>
          </w:p>
        </w:tc>
      </w:tr>
      <w:tr w:rsidR="00BE26C3" w14:paraId="1C01734D" w14:textId="77777777" w:rsidTr="00532D37">
        <w:trPr>
          <w:trHeight w:val="300"/>
        </w:trPr>
        <w:tc>
          <w:tcPr>
            <w:tcW w:w="4500" w:type="dxa"/>
            <w:tcMar>
              <w:left w:w="105" w:type="dxa"/>
              <w:right w:w="105" w:type="dxa"/>
            </w:tcMar>
          </w:tcPr>
          <w:p w14:paraId="4B827102"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I confirm my organisation agrees to the fixed prices per stop smoking support activity delivered.</w:t>
            </w:r>
          </w:p>
          <w:p w14:paraId="66364925"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4BA0EE1A"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77DB373B" w14:textId="77777777" w:rsidR="00BE26C3" w:rsidRDefault="00BE26C3" w:rsidP="00532D37">
            <w:pPr>
              <w:rPr>
                <w:rFonts w:ascii="Arial" w:eastAsia="Arial" w:hAnsi="Arial" w:cs="Arial"/>
                <w:color w:val="000000" w:themeColor="text1"/>
                <w:sz w:val="20"/>
                <w:szCs w:val="20"/>
              </w:rPr>
            </w:pPr>
          </w:p>
          <w:p w14:paraId="2FE2BFD5"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25050821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28E60959" w14:textId="77777777" w:rsidR="00BE26C3" w:rsidRDefault="00BE26C3" w:rsidP="00532D37">
            <w:pPr>
              <w:rPr>
                <w:rFonts w:ascii="Arial" w:eastAsia="Arial" w:hAnsi="Arial" w:cs="Arial"/>
                <w:color w:val="000000" w:themeColor="text1"/>
                <w:sz w:val="20"/>
                <w:szCs w:val="20"/>
              </w:rPr>
            </w:pPr>
          </w:p>
        </w:tc>
      </w:tr>
      <w:tr w:rsidR="00BE26C3" w14:paraId="66AF7AF0" w14:textId="77777777" w:rsidTr="00532D37">
        <w:trPr>
          <w:trHeight w:val="300"/>
        </w:trPr>
        <w:tc>
          <w:tcPr>
            <w:tcW w:w="4500" w:type="dxa"/>
            <w:tcMar>
              <w:left w:w="105" w:type="dxa"/>
              <w:right w:w="105" w:type="dxa"/>
            </w:tcMar>
          </w:tcPr>
          <w:p w14:paraId="7EB10DE3"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ensure adequate staffing to deliver the stop smoking support service at the contract start date or within 3 months. </w:t>
            </w:r>
          </w:p>
          <w:p w14:paraId="696EB127"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568F1064"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4974A365" w14:textId="77777777" w:rsidR="00BE26C3" w:rsidRDefault="00BE26C3" w:rsidP="00532D37">
            <w:pPr>
              <w:rPr>
                <w:rFonts w:ascii="Arial" w:eastAsia="Arial" w:hAnsi="Arial" w:cs="Arial"/>
                <w:color w:val="000000" w:themeColor="text1"/>
                <w:sz w:val="20"/>
                <w:szCs w:val="20"/>
              </w:rPr>
            </w:pPr>
          </w:p>
          <w:p w14:paraId="1AAD3615"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33183186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020075AF" w14:textId="77777777" w:rsidR="00BE26C3" w:rsidRDefault="00BE26C3" w:rsidP="00532D37">
            <w:pPr>
              <w:rPr>
                <w:rFonts w:ascii="Arial" w:eastAsia="Arial" w:hAnsi="Arial" w:cs="Arial"/>
                <w:color w:val="000000" w:themeColor="text1"/>
                <w:sz w:val="20"/>
                <w:szCs w:val="20"/>
              </w:rPr>
            </w:pPr>
          </w:p>
        </w:tc>
      </w:tr>
      <w:tr w:rsidR="00BE26C3" w14:paraId="37875CC4" w14:textId="77777777" w:rsidTr="00532D37">
        <w:trPr>
          <w:trHeight w:val="300"/>
        </w:trPr>
        <w:tc>
          <w:tcPr>
            <w:tcW w:w="4500" w:type="dxa"/>
            <w:tcMar>
              <w:left w:w="105" w:type="dxa"/>
              <w:right w:w="105" w:type="dxa"/>
            </w:tcMar>
          </w:tcPr>
          <w:p w14:paraId="750C2426"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ensure that all required equipment to carry out the stop smoking support is purchased, utilised and maintained in accordance with the service specification</w:t>
            </w:r>
          </w:p>
          <w:p w14:paraId="6DD3CA47"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7103E506"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3D76124A" w14:textId="77777777" w:rsidR="00BE26C3" w:rsidRDefault="00BE26C3" w:rsidP="00532D37">
            <w:pPr>
              <w:rPr>
                <w:rFonts w:ascii="Arial" w:eastAsia="Arial" w:hAnsi="Arial" w:cs="Arial"/>
                <w:color w:val="000000" w:themeColor="text1"/>
                <w:sz w:val="20"/>
                <w:szCs w:val="20"/>
              </w:rPr>
            </w:pPr>
          </w:p>
          <w:p w14:paraId="75A86524"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3817784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583D0220" w14:textId="77777777" w:rsidR="00BE26C3" w:rsidRDefault="00BE26C3" w:rsidP="00532D37">
            <w:pPr>
              <w:rPr>
                <w:rFonts w:ascii="Arial" w:eastAsia="Arial" w:hAnsi="Arial" w:cs="Arial"/>
                <w:color w:val="000000" w:themeColor="text1"/>
                <w:sz w:val="20"/>
                <w:szCs w:val="20"/>
              </w:rPr>
            </w:pPr>
          </w:p>
        </w:tc>
      </w:tr>
      <w:tr w:rsidR="00BE26C3" w14:paraId="5912D3D3" w14:textId="77777777" w:rsidTr="00532D37">
        <w:trPr>
          <w:trHeight w:val="300"/>
        </w:trPr>
        <w:tc>
          <w:tcPr>
            <w:tcW w:w="4500" w:type="dxa"/>
            <w:tcMar>
              <w:left w:w="105" w:type="dxa"/>
              <w:right w:w="105" w:type="dxa"/>
            </w:tcMar>
          </w:tcPr>
          <w:p w14:paraId="5EFEAE8E"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ensure the staff delivering the stop smoking support service have undertaken the National Centre for Smoking Cessation and Training (NCSCT) and have passed the certified practitioner assessment and have reviewed the NCSCT Vaping: A guide for healthcare professionals</w:t>
            </w:r>
          </w:p>
          <w:p w14:paraId="6B7B783E"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7AC0C99F"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103D691" w14:textId="77777777" w:rsidR="00BE26C3" w:rsidRDefault="00BE26C3" w:rsidP="00532D37">
            <w:pPr>
              <w:rPr>
                <w:rFonts w:ascii="Arial" w:eastAsia="Arial" w:hAnsi="Arial" w:cs="Arial"/>
                <w:color w:val="000000" w:themeColor="text1"/>
                <w:sz w:val="20"/>
                <w:szCs w:val="20"/>
              </w:rPr>
            </w:pPr>
          </w:p>
          <w:p w14:paraId="1B4B519E"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24949888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3386E52E" w14:textId="77777777" w:rsidR="00BE26C3" w:rsidRDefault="00BE26C3" w:rsidP="00532D37">
            <w:pPr>
              <w:pStyle w:val="Default"/>
              <w:rPr>
                <w:rFonts w:eastAsia="Arial"/>
                <w:color w:val="000000" w:themeColor="text1"/>
                <w:sz w:val="20"/>
                <w:szCs w:val="20"/>
              </w:rPr>
            </w:pPr>
          </w:p>
        </w:tc>
      </w:tr>
      <w:tr w:rsidR="00BE26C3" w14:paraId="5F42696C" w14:textId="77777777" w:rsidTr="00532D37">
        <w:trPr>
          <w:trHeight w:val="300"/>
        </w:trPr>
        <w:tc>
          <w:tcPr>
            <w:tcW w:w="4500" w:type="dxa"/>
            <w:tcMar>
              <w:left w:w="105" w:type="dxa"/>
              <w:right w:w="105" w:type="dxa"/>
            </w:tcMar>
          </w:tcPr>
          <w:p w14:paraId="425535BF"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have staff qualified to prescribe any pharmacological products relating to smoking cessation including nicotine replacement therapies (NRT) and medications approved for use in line with NICE Guidance and BSW Formulary Guidance</w:t>
            </w:r>
          </w:p>
          <w:p w14:paraId="59FBB009"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279D2655"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52D45548" w14:textId="77777777" w:rsidR="00BE26C3" w:rsidRDefault="00BE26C3" w:rsidP="00532D37">
            <w:pPr>
              <w:rPr>
                <w:rFonts w:ascii="Arial" w:eastAsia="Arial" w:hAnsi="Arial" w:cs="Arial"/>
                <w:color w:val="000000" w:themeColor="text1"/>
                <w:sz w:val="20"/>
                <w:szCs w:val="20"/>
              </w:rPr>
            </w:pPr>
          </w:p>
          <w:p w14:paraId="36D89328"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188651412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2D9243DE" w14:textId="77777777" w:rsidR="00BE26C3" w:rsidRDefault="00BE26C3" w:rsidP="00532D37">
            <w:pPr>
              <w:rPr>
                <w:rFonts w:ascii="Arial" w:eastAsia="Arial" w:hAnsi="Arial" w:cs="Arial"/>
                <w:color w:val="000000" w:themeColor="text1"/>
                <w:sz w:val="20"/>
                <w:szCs w:val="20"/>
              </w:rPr>
            </w:pPr>
          </w:p>
        </w:tc>
      </w:tr>
      <w:tr w:rsidR="00BE26C3" w14:paraId="3E95F351" w14:textId="77777777" w:rsidTr="00532D37">
        <w:trPr>
          <w:trHeight w:val="300"/>
        </w:trPr>
        <w:tc>
          <w:tcPr>
            <w:tcW w:w="4500" w:type="dxa"/>
            <w:tcMar>
              <w:left w:w="105" w:type="dxa"/>
              <w:right w:w="105" w:type="dxa"/>
            </w:tcMar>
          </w:tcPr>
          <w:p w14:paraId="11D342E8"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 xml:space="preserve">I confirm my organisation will record all Stop Smoking support activity data in </w:t>
            </w:r>
            <w:proofErr w:type="spellStart"/>
            <w:r w:rsidRPr="24D3B60C">
              <w:rPr>
                <w:rFonts w:eastAsia="Arial"/>
                <w:color w:val="000000" w:themeColor="text1"/>
                <w:sz w:val="20"/>
                <w:szCs w:val="20"/>
              </w:rPr>
              <w:t>SystmOne</w:t>
            </w:r>
            <w:proofErr w:type="spellEnd"/>
            <w:r w:rsidRPr="24D3B60C">
              <w:rPr>
                <w:rFonts w:eastAsia="Arial"/>
                <w:color w:val="000000" w:themeColor="text1"/>
                <w:sz w:val="20"/>
                <w:szCs w:val="20"/>
              </w:rPr>
              <w:t xml:space="preserve"> to enable quarterly reporting on activity.</w:t>
            </w:r>
          </w:p>
          <w:p w14:paraId="70BA7C9E"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3D4BBE66"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1DD4126B" w14:textId="77777777" w:rsidR="00BE26C3" w:rsidRDefault="00BE26C3" w:rsidP="00532D37">
            <w:pPr>
              <w:rPr>
                <w:rFonts w:ascii="Arial" w:eastAsia="Arial" w:hAnsi="Arial" w:cs="Arial"/>
                <w:color w:val="000000" w:themeColor="text1"/>
                <w:sz w:val="20"/>
                <w:szCs w:val="20"/>
              </w:rPr>
            </w:pPr>
          </w:p>
          <w:p w14:paraId="6BD351A9"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39307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24F0A27A" w14:textId="77777777" w:rsidR="00BE26C3" w:rsidRDefault="00BE26C3" w:rsidP="00532D37">
            <w:pPr>
              <w:rPr>
                <w:rFonts w:ascii="Arial" w:eastAsia="Arial" w:hAnsi="Arial" w:cs="Arial"/>
                <w:color w:val="000000" w:themeColor="text1"/>
                <w:sz w:val="20"/>
                <w:szCs w:val="20"/>
              </w:rPr>
            </w:pPr>
          </w:p>
        </w:tc>
      </w:tr>
      <w:tr w:rsidR="00BE26C3" w14:paraId="3F9E189B" w14:textId="77777777" w:rsidTr="00532D37">
        <w:trPr>
          <w:trHeight w:val="300"/>
        </w:trPr>
        <w:tc>
          <w:tcPr>
            <w:tcW w:w="4500" w:type="dxa"/>
            <w:tcMar>
              <w:left w:w="105" w:type="dxa"/>
              <w:right w:w="105" w:type="dxa"/>
            </w:tcMar>
          </w:tcPr>
          <w:p w14:paraId="19A451D4"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I confirm my organisation will provide B&amp;NES Council with all Stop smoking support monitoring data as required and in accordance with the service specification</w:t>
            </w:r>
          </w:p>
          <w:p w14:paraId="4FE3FEF7" w14:textId="77777777" w:rsidR="00BE26C3" w:rsidRDefault="00BE26C3" w:rsidP="00532D37">
            <w:pPr>
              <w:rPr>
                <w:rFonts w:ascii="Arial" w:eastAsia="Arial" w:hAnsi="Arial" w:cs="Arial"/>
                <w:color w:val="000000" w:themeColor="text1"/>
                <w:sz w:val="20"/>
                <w:szCs w:val="20"/>
              </w:rPr>
            </w:pPr>
          </w:p>
        </w:tc>
        <w:tc>
          <w:tcPr>
            <w:tcW w:w="4500" w:type="dxa"/>
            <w:tcMar>
              <w:left w:w="105" w:type="dxa"/>
              <w:right w:w="105" w:type="dxa"/>
            </w:tcMar>
          </w:tcPr>
          <w:p w14:paraId="78B93879" w14:textId="77777777" w:rsidR="00BE26C3" w:rsidRDefault="00BE26C3" w:rsidP="00532D37">
            <w:pPr>
              <w:pStyle w:val="Default"/>
              <w:rPr>
                <w:rFonts w:eastAsia="Arial"/>
                <w:color w:val="000000" w:themeColor="text1"/>
                <w:sz w:val="20"/>
                <w:szCs w:val="20"/>
              </w:rPr>
            </w:pPr>
            <w:r>
              <w:rPr>
                <w:rFonts w:eastAsia="Arial"/>
                <w:color w:val="000000" w:themeColor="text1"/>
                <w:sz w:val="20"/>
                <w:szCs w:val="20"/>
              </w:rPr>
              <w:t xml:space="preserve">Click the </w:t>
            </w:r>
            <w:r w:rsidRPr="005E5D55">
              <w:rPr>
                <w:rFonts w:eastAsia="Arial"/>
                <w:b/>
                <w:bCs/>
                <w:color w:val="000000" w:themeColor="text1"/>
                <w:sz w:val="20"/>
                <w:szCs w:val="20"/>
              </w:rPr>
              <w:t>Yes</w:t>
            </w:r>
            <w:r>
              <w:rPr>
                <w:rFonts w:eastAsia="Arial"/>
                <w:color w:val="000000" w:themeColor="text1"/>
                <w:sz w:val="20"/>
                <w:szCs w:val="20"/>
              </w:rPr>
              <w:t xml:space="preserve"> box below</w:t>
            </w:r>
          </w:p>
          <w:p w14:paraId="74B865A0" w14:textId="77777777" w:rsidR="00BE26C3" w:rsidRDefault="00BE26C3" w:rsidP="00532D37">
            <w:pPr>
              <w:rPr>
                <w:rFonts w:ascii="Arial" w:eastAsia="Arial" w:hAnsi="Arial" w:cs="Arial"/>
                <w:color w:val="000000" w:themeColor="text1"/>
                <w:sz w:val="20"/>
                <w:szCs w:val="20"/>
              </w:rPr>
            </w:pPr>
          </w:p>
          <w:p w14:paraId="611FAC13" w14:textId="77777777" w:rsidR="00BE26C3" w:rsidRDefault="00BE26C3" w:rsidP="00532D37">
            <w:pPr>
              <w:pStyle w:val="Standard"/>
              <w:jc w:val="both"/>
              <w:rPr>
                <w:rFonts w:ascii="Arial" w:eastAsia="Arial" w:hAnsi="Arial" w:cs="Arial"/>
                <w:color w:val="000000" w:themeColor="text1"/>
                <w:sz w:val="28"/>
                <w:szCs w:val="28"/>
              </w:rPr>
            </w:pPr>
            <w:r w:rsidRPr="00BC6555">
              <w:rPr>
                <w:rFonts w:ascii="Arial" w:eastAsia="Arial" w:hAnsi="Arial" w:cs="Arial"/>
                <w:color w:val="000000" w:themeColor="text1"/>
              </w:rPr>
              <w:t>Yes</w:t>
            </w:r>
            <w:r>
              <w:rPr>
                <w:rFonts w:ascii="Arial" w:eastAsia="Arial" w:hAnsi="Arial" w:cs="Arial"/>
                <w:color w:val="000000" w:themeColor="text1"/>
                <w:sz w:val="28"/>
                <w:szCs w:val="28"/>
              </w:rPr>
              <w:t xml:space="preserve"> </w:t>
            </w:r>
            <w:sdt>
              <w:sdtPr>
                <w:rPr>
                  <w:rFonts w:ascii="Arial" w:eastAsia="Arial" w:hAnsi="Arial" w:cs="Arial"/>
                  <w:color w:val="000000" w:themeColor="text1"/>
                  <w:sz w:val="28"/>
                  <w:szCs w:val="28"/>
                </w:rPr>
                <w:id w:val="-211635816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8"/>
                    <w:szCs w:val="28"/>
                  </w:rPr>
                  <w:t>☐</w:t>
                </w:r>
              </w:sdtContent>
            </w:sdt>
          </w:p>
          <w:p w14:paraId="171945F9" w14:textId="77777777" w:rsidR="00BE26C3" w:rsidRDefault="00BE26C3" w:rsidP="00532D37">
            <w:pPr>
              <w:rPr>
                <w:rFonts w:ascii="Arial" w:eastAsia="Arial" w:hAnsi="Arial" w:cs="Arial"/>
                <w:color w:val="000000" w:themeColor="text1"/>
                <w:sz w:val="20"/>
                <w:szCs w:val="20"/>
              </w:rPr>
            </w:pPr>
          </w:p>
        </w:tc>
      </w:tr>
      <w:tr w:rsidR="00BE26C3" w14:paraId="2B36B635" w14:textId="77777777" w:rsidTr="00532D37">
        <w:trPr>
          <w:trHeight w:val="300"/>
        </w:trPr>
        <w:tc>
          <w:tcPr>
            <w:tcW w:w="9000" w:type="dxa"/>
            <w:gridSpan w:val="2"/>
            <w:tcMar>
              <w:left w:w="105" w:type="dxa"/>
              <w:right w:w="105" w:type="dxa"/>
            </w:tcMar>
          </w:tcPr>
          <w:p w14:paraId="2F22C029" w14:textId="77777777" w:rsidR="00BE26C3" w:rsidRDefault="00BE26C3" w:rsidP="00532D37">
            <w:pPr>
              <w:pStyle w:val="Default"/>
              <w:rPr>
                <w:rFonts w:eastAsia="Arial"/>
                <w:color w:val="000000" w:themeColor="text1"/>
                <w:sz w:val="20"/>
                <w:szCs w:val="20"/>
              </w:rPr>
            </w:pPr>
            <w:r w:rsidRPr="24D3B60C">
              <w:rPr>
                <w:rFonts w:eastAsia="Arial"/>
                <w:b/>
                <w:bCs/>
                <w:color w:val="000000" w:themeColor="text1"/>
                <w:sz w:val="20"/>
                <w:szCs w:val="20"/>
              </w:rPr>
              <w:t>Your details</w:t>
            </w:r>
          </w:p>
          <w:p w14:paraId="6332B42B" w14:textId="77777777" w:rsidR="00BE26C3" w:rsidRDefault="00BE26C3" w:rsidP="00532D37">
            <w:pPr>
              <w:rPr>
                <w:rFonts w:ascii="Arial" w:eastAsia="Arial" w:hAnsi="Arial" w:cs="Arial"/>
                <w:color w:val="000000" w:themeColor="text1"/>
                <w:sz w:val="20"/>
                <w:szCs w:val="20"/>
              </w:rPr>
            </w:pPr>
          </w:p>
        </w:tc>
      </w:tr>
      <w:tr w:rsidR="00BE26C3" w14:paraId="36690B3B" w14:textId="77777777" w:rsidTr="00532D37">
        <w:trPr>
          <w:trHeight w:val="300"/>
        </w:trPr>
        <w:tc>
          <w:tcPr>
            <w:tcW w:w="9000" w:type="dxa"/>
            <w:gridSpan w:val="2"/>
            <w:tcMar>
              <w:left w:w="105" w:type="dxa"/>
              <w:right w:w="105" w:type="dxa"/>
            </w:tcMar>
          </w:tcPr>
          <w:p w14:paraId="6CF8C7E6"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Name:</w:t>
            </w:r>
          </w:p>
          <w:p w14:paraId="1F19A8AF" w14:textId="77777777" w:rsidR="00BE26C3" w:rsidRDefault="00BE26C3" w:rsidP="00532D37">
            <w:pPr>
              <w:rPr>
                <w:rFonts w:ascii="Arial" w:eastAsia="Arial" w:hAnsi="Arial" w:cs="Arial"/>
                <w:color w:val="000000" w:themeColor="text1"/>
                <w:sz w:val="20"/>
                <w:szCs w:val="20"/>
              </w:rPr>
            </w:pPr>
          </w:p>
        </w:tc>
      </w:tr>
      <w:tr w:rsidR="00BE26C3" w14:paraId="4B9FE8F3" w14:textId="77777777" w:rsidTr="00532D37">
        <w:trPr>
          <w:trHeight w:val="300"/>
        </w:trPr>
        <w:tc>
          <w:tcPr>
            <w:tcW w:w="9000" w:type="dxa"/>
            <w:gridSpan w:val="2"/>
            <w:tcMar>
              <w:left w:w="105" w:type="dxa"/>
              <w:right w:w="105" w:type="dxa"/>
            </w:tcMar>
          </w:tcPr>
          <w:p w14:paraId="76E09F1C"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Job Title:</w:t>
            </w:r>
          </w:p>
          <w:p w14:paraId="2244FCB8" w14:textId="77777777" w:rsidR="00BE26C3" w:rsidRDefault="00BE26C3" w:rsidP="00532D37">
            <w:pPr>
              <w:rPr>
                <w:rFonts w:ascii="Arial" w:eastAsia="Arial" w:hAnsi="Arial" w:cs="Arial"/>
                <w:color w:val="000000" w:themeColor="text1"/>
                <w:sz w:val="20"/>
                <w:szCs w:val="20"/>
              </w:rPr>
            </w:pPr>
          </w:p>
        </w:tc>
      </w:tr>
      <w:tr w:rsidR="00BE26C3" w14:paraId="42390470" w14:textId="77777777" w:rsidTr="00532D37">
        <w:trPr>
          <w:trHeight w:val="300"/>
        </w:trPr>
        <w:tc>
          <w:tcPr>
            <w:tcW w:w="9000" w:type="dxa"/>
            <w:gridSpan w:val="2"/>
            <w:tcMar>
              <w:left w:w="105" w:type="dxa"/>
              <w:right w:w="105" w:type="dxa"/>
            </w:tcMar>
          </w:tcPr>
          <w:p w14:paraId="50B87E67"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Organisation address:</w:t>
            </w:r>
          </w:p>
          <w:p w14:paraId="50D6243C" w14:textId="77777777" w:rsidR="00BE26C3" w:rsidRDefault="00BE26C3" w:rsidP="00532D37">
            <w:pPr>
              <w:rPr>
                <w:rFonts w:ascii="Arial" w:eastAsia="Arial" w:hAnsi="Arial" w:cs="Arial"/>
                <w:color w:val="000000" w:themeColor="text1"/>
                <w:sz w:val="20"/>
                <w:szCs w:val="20"/>
              </w:rPr>
            </w:pPr>
          </w:p>
        </w:tc>
      </w:tr>
      <w:tr w:rsidR="00BE26C3" w14:paraId="3865E0E6" w14:textId="77777777" w:rsidTr="00532D37">
        <w:trPr>
          <w:trHeight w:val="300"/>
        </w:trPr>
        <w:tc>
          <w:tcPr>
            <w:tcW w:w="9000" w:type="dxa"/>
            <w:gridSpan w:val="2"/>
            <w:tcMar>
              <w:left w:w="105" w:type="dxa"/>
              <w:right w:w="105" w:type="dxa"/>
            </w:tcMar>
          </w:tcPr>
          <w:p w14:paraId="206C1315"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Email:</w:t>
            </w:r>
          </w:p>
          <w:p w14:paraId="6D24D0A9" w14:textId="77777777" w:rsidR="00BE26C3" w:rsidRDefault="00BE26C3" w:rsidP="00532D37">
            <w:pPr>
              <w:rPr>
                <w:rFonts w:ascii="Arial" w:eastAsia="Arial" w:hAnsi="Arial" w:cs="Arial"/>
                <w:color w:val="000000" w:themeColor="text1"/>
                <w:sz w:val="20"/>
                <w:szCs w:val="20"/>
              </w:rPr>
            </w:pPr>
          </w:p>
        </w:tc>
      </w:tr>
      <w:tr w:rsidR="00BE26C3" w14:paraId="44A0582E" w14:textId="77777777" w:rsidTr="00532D37">
        <w:trPr>
          <w:trHeight w:val="300"/>
        </w:trPr>
        <w:tc>
          <w:tcPr>
            <w:tcW w:w="9000" w:type="dxa"/>
            <w:gridSpan w:val="2"/>
            <w:tcMar>
              <w:left w:w="105" w:type="dxa"/>
              <w:right w:w="105" w:type="dxa"/>
            </w:tcMar>
          </w:tcPr>
          <w:p w14:paraId="3771BAFC"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Phone number:</w:t>
            </w:r>
          </w:p>
          <w:p w14:paraId="211F30D0" w14:textId="77777777" w:rsidR="00BE26C3" w:rsidRDefault="00BE26C3" w:rsidP="00532D37">
            <w:pPr>
              <w:rPr>
                <w:rFonts w:ascii="Arial" w:eastAsia="Arial" w:hAnsi="Arial" w:cs="Arial"/>
                <w:color w:val="000000" w:themeColor="text1"/>
                <w:sz w:val="20"/>
                <w:szCs w:val="20"/>
              </w:rPr>
            </w:pPr>
          </w:p>
        </w:tc>
      </w:tr>
      <w:tr w:rsidR="00BE26C3" w14:paraId="1AAACF89" w14:textId="77777777" w:rsidTr="00532D37">
        <w:trPr>
          <w:trHeight w:val="300"/>
        </w:trPr>
        <w:tc>
          <w:tcPr>
            <w:tcW w:w="9000" w:type="dxa"/>
            <w:gridSpan w:val="2"/>
            <w:tcMar>
              <w:left w:w="105" w:type="dxa"/>
              <w:right w:w="105" w:type="dxa"/>
            </w:tcMar>
          </w:tcPr>
          <w:p w14:paraId="5663B487"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lastRenderedPageBreak/>
              <w:t>Address of where service will be delivered (if different to organisation address above):</w:t>
            </w:r>
          </w:p>
          <w:p w14:paraId="4A117463" w14:textId="77777777" w:rsidR="00BE26C3" w:rsidRDefault="00BE26C3" w:rsidP="00532D37">
            <w:pPr>
              <w:rPr>
                <w:rFonts w:ascii="Arial" w:eastAsia="Arial" w:hAnsi="Arial" w:cs="Arial"/>
                <w:color w:val="000000" w:themeColor="text1"/>
                <w:sz w:val="20"/>
                <w:szCs w:val="20"/>
              </w:rPr>
            </w:pPr>
          </w:p>
        </w:tc>
      </w:tr>
      <w:tr w:rsidR="00BE26C3" w14:paraId="4FC87311" w14:textId="77777777" w:rsidTr="00532D37">
        <w:trPr>
          <w:trHeight w:val="300"/>
        </w:trPr>
        <w:tc>
          <w:tcPr>
            <w:tcW w:w="9000" w:type="dxa"/>
            <w:gridSpan w:val="2"/>
            <w:tcMar>
              <w:left w:w="105" w:type="dxa"/>
              <w:right w:w="105" w:type="dxa"/>
            </w:tcMar>
          </w:tcPr>
          <w:p w14:paraId="25E87EE2" w14:textId="77777777" w:rsidR="00BE26C3" w:rsidRDefault="00BE26C3" w:rsidP="00532D37">
            <w:pPr>
              <w:pStyle w:val="Default"/>
              <w:rPr>
                <w:rFonts w:eastAsia="Arial"/>
                <w:color w:val="000000" w:themeColor="text1"/>
                <w:sz w:val="20"/>
                <w:szCs w:val="20"/>
              </w:rPr>
            </w:pPr>
            <w:r w:rsidRPr="24D3B60C">
              <w:rPr>
                <w:rFonts w:eastAsia="Arial"/>
                <w:color w:val="000000" w:themeColor="text1"/>
                <w:sz w:val="20"/>
                <w:szCs w:val="20"/>
              </w:rPr>
              <w:t>Date:</w:t>
            </w:r>
          </w:p>
          <w:p w14:paraId="63585BD9" w14:textId="77777777" w:rsidR="00BE26C3" w:rsidRDefault="00BE26C3" w:rsidP="00532D37">
            <w:pPr>
              <w:rPr>
                <w:rFonts w:ascii="Arial" w:eastAsia="Arial" w:hAnsi="Arial" w:cs="Arial"/>
                <w:color w:val="000000" w:themeColor="text1"/>
                <w:sz w:val="20"/>
                <w:szCs w:val="20"/>
              </w:rPr>
            </w:pPr>
          </w:p>
        </w:tc>
      </w:tr>
    </w:tbl>
    <w:p w14:paraId="48F0CFA6" w14:textId="77777777" w:rsidR="00BE26C3" w:rsidRDefault="00BE26C3" w:rsidP="24D3B60C"/>
    <w:p w14:paraId="3097DF08" w14:textId="77777777" w:rsidR="00EC5861" w:rsidRDefault="00EC5861" w:rsidP="24D3B60C"/>
    <w:p w14:paraId="4F69E516" w14:textId="174A3A99" w:rsidR="16064313" w:rsidRDefault="005E4C92" w:rsidP="00BE26C3">
      <w:r>
        <w:br w:type="page"/>
      </w:r>
    </w:p>
    <w:p w14:paraId="0CD5E499" w14:textId="15C3110A" w:rsidR="24D3B60C" w:rsidRDefault="24D3B60C" w:rsidP="24D3B60C">
      <w:pPr>
        <w:pStyle w:val="Standard"/>
      </w:pPr>
    </w:p>
    <w:p w14:paraId="1395ED82" w14:textId="1A0FD7EC" w:rsidR="6F6F5D32" w:rsidRPr="00904F83" w:rsidRDefault="6F6F5D32" w:rsidP="00BE26C3">
      <w:pPr>
        <w:rPr>
          <w:rFonts w:ascii="Calibri" w:eastAsia="Calibri" w:hAnsi="Calibri" w:cs="Calibri"/>
          <w:sz w:val="24"/>
          <w:szCs w:val="24"/>
        </w:rPr>
      </w:pPr>
      <w:r w:rsidRPr="00904F83">
        <w:rPr>
          <w:rFonts w:ascii="Arial" w:eastAsia="Arial" w:hAnsi="Arial" w:cs="Arial"/>
          <w:b/>
          <w:bCs/>
          <w:sz w:val="24"/>
          <w:szCs w:val="24"/>
        </w:rPr>
        <w:t>Annex A - Exclusion Grounds: Public Procurement</w:t>
      </w:r>
    </w:p>
    <w:p w14:paraId="7335EA0D" w14:textId="2A21ECA3" w:rsidR="71EB6F9E" w:rsidRDefault="71EB6F9E" w:rsidP="71EB6F9E">
      <w:pPr>
        <w:keepNext/>
        <w:keepLines/>
        <w:spacing w:after="120" w:line="276" w:lineRule="auto"/>
        <w:ind w:right="-655"/>
        <w:rPr>
          <w:rFonts w:ascii="Arial" w:eastAsia="Arial" w:hAnsi="Arial" w:cs="Arial"/>
          <w:color w:val="000000" w:themeColor="text1"/>
        </w:rPr>
      </w:pPr>
    </w:p>
    <w:p w14:paraId="754F493B" w14:textId="0CD07D83" w:rsidR="6F6F5D32" w:rsidRDefault="6F6F5D32" w:rsidP="71EB6F9E">
      <w:pPr>
        <w:keepNext/>
        <w:keepLines/>
        <w:spacing w:after="120" w:line="276" w:lineRule="auto"/>
        <w:ind w:right="-655"/>
        <w:rPr>
          <w:rFonts w:ascii="Arial" w:eastAsia="Arial" w:hAnsi="Arial" w:cs="Arial"/>
          <w:color w:val="000000" w:themeColor="text1"/>
        </w:rPr>
      </w:pPr>
      <w:r w:rsidRPr="71EB6F9E">
        <w:rPr>
          <w:rFonts w:ascii="Arial" w:eastAsia="Arial" w:hAnsi="Arial" w:cs="Arial"/>
          <w:b/>
          <w:bCs/>
          <w:color w:val="000000" w:themeColor="text1"/>
          <w:u w:val="single"/>
        </w:rPr>
        <w:t>Mandatory Exclusion Grounds</w:t>
      </w:r>
    </w:p>
    <w:p w14:paraId="3B91D60C" w14:textId="436EBEC3"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Listed in Public Contract Regulations 2015 (as amended) R57(1), (2) and (3) and the Public Contract Directives 2014/24/EU Article 57(1).</w:t>
      </w:r>
    </w:p>
    <w:p w14:paraId="46FCF9BB" w14:textId="1EB61012" w:rsidR="6F6F5D32" w:rsidRDefault="6F6F5D32" w:rsidP="71EB6F9E">
      <w:pPr>
        <w:keepNext/>
        <w:keepLines/>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Participation in a criminal organisation</w:t>
      </w:r>
    </w:p>
    <w:p w14:paraId="6821158F" w14:textId="53E89CD5"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Participation offence as defined by section 45 of the Serious Crime Act 2015</w:t>
      </w:r>
    </w:p>
    <w:p w14:paraId="2A73B645" w14:textId="0637C693" w:rsidR="6F6F5D32" w:rsidRDefault="6F6F5D32" w:rsidP="71EB6F9E">
      <w:pPr>
        <w:pStyle w:val="ListParagraph"/>
        <w:numPr>
          <w:ilvl w:val="0"/>
          <w:numId w:val="24"/>
        </w:numPr>
        <w:spacing w:after="120" w:line="276" w:lineRule="auto"/>
        <w:ind w:left="426" w:right="-655"/>
        <w:jc w:val="both"/>
        <w:rPr>
          <w:rFonts w:ascii="Arial" w:eastAsia="Arial" w:hAnsi="Arial" w:cs="Arial"/>
          <w:color w:val="000000" w:themeColor="text1"/>
        </w:rPr>
      </w:pPr>
      <w:r w:rsidRPr="71EB6F9E">
        <w:rPr>
          <w:rFonts w:ascii="Arial" w:eastAsia="Arial" w:hAnsi="Arial" w:cs="Arial"/>
          <w:color w:val="000000" w:themeColor="text1"/>
        </w:rPr>
        <w:t>Conspiracy within the meaning of:</w:t>
      </w:r>
    </w:p>
    <w:p w14:paraId="26A740BB" w14:textId="7543A03E" w:rsidR="6F6F5D32" w:rsidRDefault="00A80FF8" w:rsidP="71EB6F9E">
      <w:pPr>
        <w:pStyle w:val="ListParagraph"/>
        <w:numPr>
          <w:ilvl w:val="0"/>
          <w:numId w:val="25"/>
        </w:numPr>
        <w:spacing w:after="120" w:line="276" w:lineRule="auto"/>
        <w:ind w:right="-655"/>
        <w:jc w:val="both"/>
        <w:rPr>
          <w:rFonts w:ascii="Arial" w:eastAsia="Arial" w:hAnsi="Arial" w:cs="Arial"/>
          <w:color w:val="000000" w:themeColor="text1"/>
        </w:rPr>
      </w:pPr>
      <w:r>
        <w:rPr>
          <w:rFonts w:ascii="Arial" w:eastAsia="Arial" w:hAnsi="Arial" w:cs="Arial"/>
          <w:color w:val="000000" w:themeColor="text1"/>
        </w:rPr>
        <w:t>S</w:t>
      </w:r>
      <w:r w:rsidR="6F6F5D32" w:rsidRPr="71EB6F9E">
        <w:rPr>
          <w:rFonts w:ascii="Arial" w:eastAsia="Arial" w:hAnsi="Arial" w:cs="Arial"/>
          <w:color w:val="000000" w:themeColor="text1"/>
        </w:rPr>
        <w:t>ection 1 or 1A of the Criminal Law Act 1977; or</w:t>
      </w:r>
    </w:p>
    <w:p w14:paraId="63C999B5" w14:textId="570F669E"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article 9 or 9A of the Criminal Attempts and Conspiracy (Northern Ireland) Order 1983,</w:t>
      </w:r>
    </w:p>
    <w:p w14:paraId="245F6C71" w14:textId="5FA027FF" w:rsidR="6F6F5D32" w:rsidRDefault="6F6F5D32" w:rsidP="71EB6F9E">
      <w:pPr>
        <w:spacing w:after="120" w:line="276" w:lineRule="auto"/>
        <w:ind w:left="425" w:right="-655"/>
        <w:jc w:val="both"/>
        <w:rPr>
          <w:rFonts w:ascii="Arial" w:eastAsia="Arial" w:hAnsi="Arial" w:cs="Arial"/>
          <w:color w:val="000000" w:themeColor="text1"/>
        </w:rPr>
      </w:pPr>
      <w:r w:rsidRPr="71EB6F9E">
        <w:rPr>
          <w:rFonts w:ascii="Arial" w:eastAsia="Arial" w:hAnsi="Arial" w:cs="Arial"/>
          <w:color w:val="000000" w:themeColor="text1"/>
        </w:rPr>
        <w:t>where that conspiracy relates to participation in a criminal organisation as defined in Article 2 of Council Framework Decision 2008/841/JHA on the fight against organised crime.</w:t>
      </w:r>
    </w:p>
    <w:p w14:paraId="3DB77DBF" w14:textId="77777777" w:rsidR="00A80FF8" w:rsidRDefault="00A80FF8" w:rsidP="71EB6F9E">
      <w:pPr>
        <w:spacing w:after="120" w:line="276" w:lineRule="auto"/>
        <w:ind w:right="-655"/>
        <w:jc w:val="both"/>
        <w:rPr>
          <w:rFonts w:ascii="Arial" w:eastAsia="Arial" w:hAnsi="Arial" w:cs="Arial"/>
          <w:b/>
          <w:bCs/>
          <w:color w:val="000000" w:themeColor="text1"/>
        </w:rPr>
      </w:pPr>
    </w:p>
    <w:p w14:paraId="3A68BFB2" w14:textId="204622F3"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Corruption</w:t>
      </w:r>
    </w:p>
    <w:p w14:paraId="03A577EB" w14:textId="6A262D81"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Corruption within the meaning of section 1(2) of the Public Bodies Corrupt Practices Act 1889 or section 1 of the Prevention of Corruption Act </w:t>
      </w:r>
      <w:proofErr w:type="gramStart"/>
      <w:r w:rsidRPr="71EB6F9E">
        <w:rPr>
          <w:rFonts w:ascii="Arial" w:eastAsia="Arial" w:hAnsi="Arial" w:cs="Arial"/>
          <w:color w:val="000000" w:themeColor="text1"/>
        </w:rPr>
        <w:t>1906;</w:t>
      </w:r>
      <w:proofErr w:type="gramEnd"/>
    </w:p>
    <w:p w14:paraId="228F0E31" w14:textId="2E93FEA3"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The common law offence of </w:t>
      </w:r>
      <w:proofErr w:type="gramStart"/>
      <w:r w:rsidRPr="71EB6F9E">
        <w:rPr>
          <w:rFonts w:ascii="Arial" w:eastAsia="Arial" w:hAnsi="Arial" w:cs="Arial"/>
          <w:color w:val="000000" w:themeColor="text1"/>
        </w:rPr>
        <w:t>bribery;</w:t>
      </w:r>
      <w:proofErr w:type="gramEnd"/>
    </w:p>
    <w:p w14:paraId="0B578561" w14:textId="656E6730"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Bribery within the meaning of sections 1, 2 or 6 of the Bribery Act 2010, or section 113 of the Representation of the People Act 1983.</w:t>
      </w:r>
    </w:p>
    <w:p w14:paraId="06B252B2" w14:textId="77777777" w:rsidR="00A80FF8" w:rsidRDefault="00A80FF8" w:rsidP="00A80FF8">
      <w:pPr>
        <w:pStyle w:val="ListParagraph"/>
        <w:spacing w:after="120" w:line="276" w:lineRule="auto"/>
        <w:ind w:right="-655"/>
        <w:jc w:val="both"/>
        <w:rPr>
          <w:rFonts w:ascii="Arial" w:eastAsia="Arial" w:hAnsi="Arial" w:cs="Arial"/>
          <w:color w:val="000000" w:themeColor="text1"/>
        </w:rPr>
      </w:pPr>
    </w:p>
    <w:p w14:paraId="25800059" w14:textId="72E40543"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Terrorist offences or offences linked to terrorist activities</w:t>
      </w:r>
    </w:p>
    <w:p w14:paraId="49E22641" w14:textId="5C2C9A63"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Any offence:</w:t>
      </w:r>
    </w:p>
    <w:p w14:paraId="0763A80A" w14:textId="7058E15C"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listed in section 41 of the Counter Terrorism Act </w:t>
      </w:r>
      <w:proofErr w:type="gramStart"/>
      <w:r w:rsidRPr="71EB6F9E">
        <w:rPr>
          <w:rFonts w:ascii="Arial" w:eastAsia="Arial" w:hAnsi="Arial" w:cs="Arial"/>
          <w:color w:val="000000" w:themeColor="text1"/>
        </w:rPr>
        <w:t>2008;</w:t>
      </w:r>
      <w:proofErr w:type="gramEnd"/>
    </w:p>
    <w:p w14:paraId="55D44F3A" w14:textId="188DB261"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listed in schedule 2 to that Act where the court has determined that there is a terrorist </w:t>
      </w:r>
      <w:proofErr w:type="gramStart"/>
      <w:r w:rsidRPr="71EB6F9E">
        <w:rPr>
          <w:rFonts w:ascii="Arial" w:eastAsia="Arial" w:hAnsi="Arial" w:cs="Arial"/>
          <w:color w:val="000000" w:themeColor="text1"/>
        </w:rPr>
        <w:t>connection;</w:t>
      </w:r>
      <w:proofErr w:type="gramEnd"/>
    </w:p>
    <w:p w14:paraId="1ECB09E8" w14:textId="05A1CCB6"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under sections 44 to 46 of the Serious Crime Act 2007 which relates to an offence covered by the previous two points.</w:t>
      </w:r>
    </w:p>
    <w:p w14:paraId="524B27A9" w14:textId="77777777" w:rsidR="00A80FF8" w:rsidRDefault="00A80FF8" w:rsidP="71EB6F9E">
      <w:pPr>
        <w:spacing w:after="120" w:line="276" w:lineRule="auto"/>
        <w:ind w:right="-655"/>
        <w:jc w:val="both"/>
        <w:rPr>
          <w:rFonts w:ascii="Arial" w:eastAsia="Arial" w:hAnsi="Arial" w:cs="Arial"/>
          <w:b/>
          <w:bCs/>
          <w:color w:val="000000" w:themeColor="text1"/>
        </w:rPr>
      </w:pPr>
    </w:p>
    <w:p w14:paraId="7C34FBAA" w14:textId="435FEE70"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Money laundering or terrorist financing</w:t>
      </w:r>
    </w:p>
    <w:p w14:paraId="1D5DAFA1" w14:textId="0455CD7B"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Money laundering within the meaning of sections 340(11) and 415 of the Proceeds of Crime Act 2002</w:t>
      </w:r>
    </w:p>
    <w:p w14:paraId="595BF582" w14:textId="466B9529"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 offence in connection with the proceeds of criminal conduct within the meaning of section 93A, 93B or 93C of the Criminal Justice Act 1988 or article 45, 46 or 47 of the Proceeds of Crime (Northern Ireland) Order 1996.</w:t>
      </w:r>
    </w:p>
    <w:p w14:paraId="12E7884A" w14:textId="24ACC9B1" w:rsidR="71EB6F9E" w:rsidRDefault="71EB6F9E" w:rsidP="71EB6F9E">
      <w:pPr>
        <w:spacing w:after="120" w:line="276" w:lineRule="auto"/>
        <w:ind w:left="426" w:right="-655"/>
        <w:jc w:val="both"/>
        <w:rPr>
          <w:rFonts w:ascii="Calibri" w:eastAsia="Calibri" w:hAnsi="Calibri" w:cs="Calibri"/>
          <w:color w:val="000000" w:themeColor="text1"/>
        </w:rPr>
      </w:pPr>
    </w:p>
    <w:p w14:paraId="3631D529" w14:textId="222D88E2"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Child labour and other forms of trafficking human beings</w:t>
      </w:r>
    </w:p>
    <w:p w14:paraId="22AACADF" w14:textId="19C26EC3"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An offence under section 4 of the Asylum and Immigration (Treatment of Claimants etc.) Act </w:t>
      </w:r>
      <w:proofErr w:type="gramStart"/>
      <w:r w:rsidRPr="71EB6F9E">
        <w:rPr>
          <w:rFonts w:ascii="Arial" w:eastAsia="Arial" w:hAnsi="Arial" w:cs="Arial"/>
          <w:color w:val="000000" w:themeColor="text1"/>
        </w:rPr>
        <w:t>2004;</w:t>
      </w:r>
      <w:proofErr w:type="gramEnd"/>
    </w:p>
    <w:p w14:paraId="3559DB76" w14:textId="67A0872B"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 offence under section 59A of the Sexual Offences Act 2003</w:t>
      </w:r>
    </w:p>
    <w:p w14:paraId="5C0CD337" w14:textId="6A50A908"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lastRenderedPageBreak/>
        <w:t xml:space="preserve">An offence under section 71 of the Coroners and Justice Act </w:t>
      </w:r>
      <w:proofErr w:type="gramStart"/>
      <w:r w:rsidRPr="71EB6F9E">
        <w:rPr>
          <w:rFonts w:ascii="Arial" w:eastAsia="Arial" w:hAnsi="Arial" w:cs="Arial"/>
          <w:color w:val="000000" w:themeColor="text1"/>
        </w:rPr>
        <w:t>2009;</w:t>
      </w:r>
      <w:proofErr w:type="gramEnd"/>
    </w:p>
    <w:p w14:paraId="7D616107" w14:textId="34204EAC"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 offence in connection with the proceeds of drug trafficking within the meaning of section 49, 50 or 51 of the Drug Trafficking Act 1994</w:t>
      </w:r>
    </w:p>
    <w:p w14:paraId="79BCDA7C" w14:textId="589AA056"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 offence under section 1, 2 or section 4 of the Modern Slavery Act 2015.</w:t>
      </w:r>
    </w:p>
    <w:p w14:paraId="4A4C3D5E" w14:textId="77777777" w:rsidR="00A80FF8" w:rsidRDefault="00A80FF8" w:rsidP="00A80FF8">
      <w:pPr>
        <w:pStyle w:val="ListParagraph"/>
        <w:spacing w:after="120" w:line="276" w:lineRule="auto"/>
        <w:ind w:right="-655"/>
        <w:jc w:val="both"/>
        <w:rPr>
          <w:rFonts w:ascii="Arial" w:eastAsia="Arial" w:hAnsi="Arial" w:cs="Arial"/>
          <w:color w:val="000000" w:themeColor="text1"/>
        </w:rPr>
      </w:pPr>
    </w:p>
    <w:p w14:paraId="1AC01968" w14:textId="4F6549D6"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Non-payment of tax and social security contributions</w:t>
      </w:r>
    </w:p>
    <w:p w14:paraId="6AEC2FB4" w14:textId="7B2A6661"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Breach of obligations relating to the payment of taxes or social security contributions that has been established by a judicial or administrative decision.</w:t>
      </w:r>
    </w:p>
    <w:p w14:paraId="22771865" w14:textId="3395C1CC"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Where any tax returns submitted on or after 1 October 2012 have been found to be incorrect </w:t>
      </w:r>
      <w:proofErr w:type="gramStart"/>
      <w:r w:rsidRPr="71EB6F9E">
        <w:rPr>
          <w:rFonts w:ascii="Arial" w:eastAsia="Arial" w:hAnsi="Arial" w:cs="Arial"/>
          <w:color w:val="000000" w:themeColor="text1"/>
        </w:rPr>
        <w:t>as a result of</w:t>
      </w:r>
      <w:proofErr w:type="gramEnd"/>
      <w:r w:rsidRPr="71EB6F9E">
        <w:rPr>
          <w:rFonts w:ascii="Arial" w:eastAsia="Arial" w:hAnsi="Arial" w:cs="Arial"/>
          <w:color w:val="000000" w:themeColor="text1"/>
        </w:rPr>
        <w:t>:</w:t>
      </w:r>
    </w:p>
    <w:p w14:paraId="517AD62D" w14:textId="464C828A"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HMRC successfully challenging the potential supplier under the General Anti – Abuse Rule (GAAR) or the “Halifax” abuse principle; or</w:t>
      </w:r>
    </w:p>
    <w:p w14:paraId="41C20EA2" w14:textId="21F2DEDD"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71EB6F9E">
        <w:rPr>
          <w:rFonts w:ascii="Arial" w:eastAsia="Arial" w:hAnsi="Arial" w:cs="Arial"/>
          <w:color w:val="000000" w:themeColor="text1"/>
        </w:rPr>
        <w:t>principle;</w:t>
      </w:r>
      <w:proofErr w:type="gramEnd"/>
    </w:p>
    <w:p w14:paraId="0CC3218B" w14:textId="601E4DDB"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a failure to notify, or failure of an avoidance scheme which the supplier is or was involved in, under the Disclosure of Tax Avoidance Scheme rules (DOTAS) or any equivalent or similar regime in a jurisdiction in which the supplier is established.</w:t>
      </w:r>
    </w:p>
    <w:p w14:paraId="1CE4A55F" w14:textId="77777777" w:rsidR="00A80FF8" w:rsidRDefault="00A80FF8" w:rsidP="71EB6F9E">
      <w:pPr>
        <w:spacing w:after="120" w:line="276" w:lineRule="auto"/>
        <w:ind w:right="-655"/>
        <w:jc w:val="both"/>
        <w:rPr>
          <w:rFonts w:ascii="Arial" w:eastAsia="Arial" w:hAnsi="Arial" w:cs="Arial"/>
          <w:b/>
          <w:bCs/>
          <w:color w:val="000000" w:themeColor="text1"/>
        </w:rPr>
      </w:pPr>
    </w:p>
    <w:p w14:paraId="56A4E04F" w14:textId="619E9C72"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Other offences</w:t>
      </w:r>
    </w:p>
    <w:p w14:paraId="36E3085B" w14:textId="215D155A"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Any other offence within the meaning of Article 57(1) of the Directive as defined by the law of any jurisdiction outside England, Wales and Northern Ireland.</w:t>
      </w:r>
    </w:p>
    <w:p w14:paraId="7BA11CB4" w14:textId="16D3D65B"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Any other offence within the meaning of Article 57(1) of the Directive created after 26</w:t>
      </w:r>
      <w:r w:rsidRPr="00A80FF8">
        <w:rPr>
          <w:rFonts w:ascii="Arial" w:eastAsia="Arial" w:hAnsi="Arial" w:cs="Arial"/>
          <w:color w:val="000000" w:themeColor="text1"/>
        </w:rPr>
        <w:t>th</w:t>
      </w:r>
      <w:r w:rsidRPr="71EB6F9E">
        <w:rPr>
          <w:rFonts w:ascii="Arial" w:eastAsia="Arial" w:hAnsi="Arial" w:cs="Arial"/>
          <w:color w:val="000000" w:themeColor="text1"/>
        </w:rPr>
        <w:t xml:space="preserve"> February 2015 in England, Wales or Northern Ireland.</w:t>
      </w:r>
    </w:p>
    <w:p w14:paraId="3FCD480E" w14:textId="1BA9E720" w:rsidR="71EB6F9E" w:rsidRDefault="71EB6F9E" w:rsidP="71EB6F9E">
      <w:pPr>
        <w:spacing w:after="120" w:line="276" w:lineRule="auto"/>
        <w:ind w:right="-655"/>
        <w:jc w:val="both"/>
        <w:rPr>
          <w:rFonts w:ascii="Arial" w:eastAsia="Arial" w:hAnsi="Arial" w:cs="Arial"/>
          <w:color w:val="000000" w:themeColor="text1"/>
        </w:rPr>
      </w:pPr>
    </w:p>
    <w:p w14:paraId="19AEDEE9" w14:textId="658E5C34" w:rsidR="71EB6F9E" w:rsidRDefault="71EB6F9E" w:rsidP="71EB6F9E">
      <w:pPr>
        <w:spacing w:after="120" w:line="276" w:lineRule="auto"/>
        <w:ind w:right="-655"/>
        <w:jc w:val="both"/>
        <w:rPr>
          <w:rFonts w:ascii="Arial" w:eastAsia="Arial" w:hAnsi="Arial" w:cs="Arial"/>
          <w:color w:val="000000" w:themeColor="text1"/>
        </w:rPr>
      </w:pPr>
    </w:p>
    <w:p w14:paraId="0FE29BBC" w14:textId="35E6B51E"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u w:val="single"/>
        </w:rPr>
        <w:t>Discretionary Exclusions Grounds</w:t>
      </w:r>
    </w:p>
    <w:p w14:paraId="741198B1" w14:textId="6E2A2330"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Listed in Public Contract Regulations 2015 (as amended) R57(8) and the Public Contract Directives 2014/24/EU Article 57(4).</w:t>
      </w:r>
    </w:p>
    <w:p w14:paraId="4B202BBC" w14:textId="3C42B23C"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Obligations in the field of environment, social and labour law.</w:t>
      </w:r>
    </w:p>
    <w:p w14:paraId="67F1C54F" w14:textId="4F2CC225"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71EB6F9E">
        <w:rPr>
          <w:rFonts w:ascii="Arial" w:eastAsia="Arial" w:hAnsi="Arial" w:cs="Arial"/>
          <w:color w:val="000000" w:themeColor="text1"/>
          <w:u w:val="single"/>
        </w:rPr>
        <w:t>including, but not limited to</w:t>
      </w:r>
      <w:r w:rsidRPr="71EB6F9E">
        <w:rPr>
          <w:rFonts w:ascii="Arial" w:eastAsia="Arial" w:hAnsi="Arial" w:cs="Arial"/>
          <w:color w:val="000000" w:themeColor="text1"/>
        </w:rPr>
        <w:t xml:space="preserve">, the </w:t>
      </w:r>
      <w:proofErr w:type="gramStart"/>
      <w:r w:rsidRPr="71EB6F9E">
        <w:rPr>
          <w:rFonts w:ascii="Arial" w:eastAsia="Arial" w:hAnsi="Arial" w:cs="Arial"/>
          <w:color w:val="000000" w:themeColor="text1"/>
        </w:rPr>
        <w:t>following:-</w:t>
      </w:r>
      <w:proofErr w:type="gramEnd"/>
    </w:p>
    <w:p w14:paraId="77FD7B38" w14:textId="69D19C61"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In the last 3 years, where the organisation or any of its </w:t>
      </w:r>
      <w:proofErr w:type="gramStart"/>
      <w:r w:rsidRPr="71EB6F9E">
        <w:rPr>
          <w:rFonts w:ascii="Arial" w:eastAsia="Arial" w:hAnsi="Arial" w:cs="Arial"/>
          <w:color w:val="000000" w:themeColor="text1"/>
        </w:rPr>
        <w:t>Directors</w:t>
      </w:r>
      <w:proofErr w:type="gramEnd"/>
      <w:r w:rsidRPr="71EB6F9E">
        <w:rPr>
          <w:rFonts w:ascii="Arial" w:eastAsia="Arial" w:hAnsi="Arial" w:cs="Arial"/>
          <w:color w:val="000000" w:themeColor="text1"/>
        </w:rPr>
        <w:t xml:space="preserve"> or Executive Officers has been in receipt of enforcement/remedial orders in relation to the Health and Safety Executive (or equivalent body).</w:t>
      </w:r>
    </w:p>
    <w:p w14:paraId="30D76F98" w14:textId="0AE58B02"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495ACB1" w14:textId="751328EC"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In the last three years where the organisation has been convicted of a breach of the Health and Safety legislation.</w:t>
      </w:r>
    </w:p>
    <w:p w14:paraId="0CD0FE26" w14:textId="41090361"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lastRenderedPageBreak/>
        <w:t>In the last three years, where any finding of unlawful discrimination has been made against the organisation by an Employment Tribunal, an Employment Appeal Tribunal or any other court (or incomparable proceedings in any jurisdiction other than the UK).</w:t>
      </w:r>
    </w:p>
    <w:p w14:paraId="4B74E01F" w14:textId="4743620B"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Where the organisation has been in breach of section 15 of the Immigration, Asylum, and Nationality Act </w:t>
      </w:r>
      <w:proofErr w:type="gramStart"/>
      <w:r w:rsidRPr="71EB6F9E">
        <w:rPr>
          <w:rFonts w:ascii="Arial" w:eastAsia="Arial" w:hAnsi="Arial" w:cs="Arial"/>
          <w:color w:val="000000" w:themeColor="text1"/>
        </w:rPr>
        <w:t>2006;</w:t>
      </w:r>
      <w:proofErr w:type="gramEnd"/>
    </w:p>
    <w:p w14:paraId="35C496E6" w14:textId="7BA1158A"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 xml:space="preserve">Where the organisation has a conviction under section 21 of the Immigration, Asylum, and Nationality Act </w:t>
      </w:r>
      <w:proofErr w:type="gramStart"/>
      <w:r w:rsidRPr="71EB6F9E">
        <w:rPr>
          <w:rFonts w:ascii="Arial" w:eastAsia="Arial" w:hAnsi="Arial" w:cs="Arial"/>
          <w:color w:val="000000" w:themeColor="text1"/>
        </w:rPr>
        <w:t>2006;</w:t>
      </w:r>
      <w:proofErr w:type="gramEnd"/>
    </w:p>
    <w:p w14:paraId="5EB9EB9B" w14:textId="451F6BCD" w:rsidR="6F6F5D32" w:rsidRDefault="6F6F5D32" w:rsidP="71EB6F9E">
      <w:pPr>
        <w:pStyle w:val="ListParagraph"/>
        <w:numPr>
          <w:ilvl w:val="0"/>
          <w:numId w:val="22"/>
        </w:numPr>
        <w:spacing w:after="120" w:line="276" w:lineRule="auto"/>
        <w:ind w:left="1275" w:right="-655" w:hanging="359"/>
        <w:jc w:val="both"/>
        <w:rPr>
          <w:rFonts w:ascii="Arial" w:eastAsia="Arial" w:hAnsi="Arial" w:cs="Arial"/>
          <w:color w:val="000000" w:themeColor="text1"/>
        </w:rPr>
      </w:pPr>
      <w:r w:rsidRPr="71EB6F9E">
        <w:rPr>
          <w:rFonts w:ascii="Arial" w:eastAsia="Arial" w:hAnsi="Arial" w:cs="Arial"/>
          <w:color w:val="000000" w:themeColor="text1"/>
        </w:rPr>
        <w:t>Where the organisation has been in breach of the National Minimum Wage Act 1998.</w:t>
      </w:r>
    </w:p>
    <w:p w14:paraId="0236DF6B" w14:textId="77777777" w:rsidR="00A80FF8" w:rsidRDefault="00A80FF8" w:rsidP="71EB6F9E">
      <w:pPr>
        <w:spacing w:after="120" w:line="276" w:lineRule="auto"/>
        <w:ind w:right="-655"/>
        <w:jc w:val="both"/>
        <w:rPr>
          <w:rFonts w:ascii="Arial" w:eastAsia="Arial" w:hAnsi="Arial" w:cs="Arial"/>
          <w:b/>
          <w:bCs/>
          <w:color w:val="000000" w:themeColor="text1"/>
        </w:rPr>
      </w:pPr>
    </w:p>
    <w:p w14:paraId="2AF45D94" w14:textId="35791C13"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Bankruptcy, insolvency</w:t>
      </w:r>
    </w:p>
    <w:p w14:paraId="30877B86" w14:textId="2C07B0D0"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71EB6F9E">
        <w:rPr>
          <w:rFonts w:ascii="Arial" w:eastAsia="Arial" w:hAnsi="Arial" w:cs="Arial"/>
          <w:color w:val="000000" w:themeColor="text1"/>
        </w:rPr>
        <w:t>suspended</w:t>
      </w:r>
      <w:proofErr w:type="gramEnd"/>
      <w:r w:rsidRPr="71EB6F9E">
        <w:rPr>
          <w:rFonts w:ascii="Arial" w:eastAsia="Arial" w:hAnsi="Arial" w:cs="Arial"/>
          <w:color w:val="000000" w:themeColor="text1"/>
        </w:rPr>
        <w:t xml:space="preserve"> or it is in any analogous situation arising from a similar procedure under the laws and regulations of any State.</w:t>
      </w:r>
    </w:p>
    <w:p w14:paraId="21AFE79F" w14:textId="77777777" w:rsidR="00A80FF8" w:rsidRDefault="00A80FF8" w:rsidP="00A80FF8">
      <w:pPr>
        <w:pStyle w:val="ListParagraph"/>
        <w:spacing w:after="120" w:line="276" w:lineRule="auto"/>
        <w:ind w:right="-655"/>
        <w:jc w:val="both"/>
        <w:rPr>
          <w:rFonts w:ascii="Arial" w:eastAsia="Arial" w:hAnsi="Arial" w:cs="Arial"/>
          <w:color w:val="000000" w:themeColor="text1"/>
        </w:rPr>
      </w:pPr>
    </w:p>
    <w:p w14:paraId="7A6B69E5" w14:textId="0ACEB275"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Grave professional misconduct</w:t>
      </w:r>
    </w:p>
    <w:p w14:paraId="64318E6D" w14:textId="1400033E"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Guilty of grave professional misconduct</w:t>
      </w:r>
    </w:p>
    <w:p w14:paraId="53D58A0C" w14:textId="77777777" w:rsidR="00A80FF8" w:rsidRDefault="00A80FF8" w:rsidP="00A80FF8">
      <w:pPr>
        <w:pStyle w:val="ListParagraph"/>
        <w:spacing w:after="120" w:line="276" w:lineRule="auto"/>
        <w:ind w:right="-655"/>
        <w:jc w:val="both"/>
        <w:rPr>
          <w:rFonts w:ascii="Arial" w:eastAsia="Arial" w:hAnsi="Arial" w:cs="Arial"/>
          <w:color w:val="000000" w:themeColor="text1"/>
        </w:rPr>
      </w:pPr>
    </w:p>
    <w:p w14:paraId="50CF593C" w14:textId="392D602F"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Distortion of competition</w:t>
      </w:r>
    </w:p>
    <w:p w14:paraId="290EB0D1" w14:textId="6E586763" w:rsidR="6F6F5D32" w:rsidRDefault="6F6F5D32" w:rsidP="71EB6F9E">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Entered into agreements with other economic operators aimed at distorting competition.</w:t>
      </w:r>
    </w:p>
    <w:p w14:paraId="27FB14AE" w14:textId="77777777" w:rsidR="00A80FF8" w:rsidRDefault="00A80FF8" w:rsidP="00A80FF8">
      <w:pPr>
        <w:pStyle w:val="ListParagraph"/>
        <w:spacing w:after="120" w:line="276" w:lineRule="auto"/>
        <w:ind w:right="-655"/>
        <w:jc w:val="both"/>
        <w:rPr>
          <w:rFonts w:ascii="Arial" w:eastAsia="Arial" w:hAnsi="Arial" w:cs="Arial"/>
          <w:color w:val="000000" w:themeColor="text1"/>
        </w:rPr>
      </w:pPr>
    </w:p>
    <w:p w14:paraId="30F9DC94" w14:textId="66498444"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Conflict of interest</w:t>
      </w:r>
    </w:p>
    <w:p w14:paraId="7FD1ABDA" w14:textId="64DF86BA"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Aware of any conflict of interest within the meaning of regulation 24 due to the participation in the procurement procedure</w:t>
      </w:r>
    </w:p>
    <w:p w14:paraId="6A4DD3AA" w14:textId="77777777" w:rsidR="00A80FF8" w:rsidRDefault="00A80FF8" w:rsidP="00A80FF8">
      <w:pPr>
        <w:pStyle w:val="ListParagraph"/>
        <w:spacing w:after="120" w:line="276" w:lineRule="auto"/>
        <w:ind w:left="426" w:right="-655"/>
        <w:jc w:val="both"/>
        <w:rPr>
          <w:rFonts w:ascii="Arial" w:eastAsia="Arial" w:hAnsi="Arial" w:cs="Arial"/>
          <w:color w:val="000000" w:themeColor="text1"/>
        </w:rPr>
      </w:pPr>
    </w:p>
    <w:p w14:paraId="02EA25DD" w14:textId="46BE0C0E"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Been involved in the preparation of the procurement procedure</w:t>
      </w:r>
    </w:p>
    <w:p w14:paraId="611DB2FB" w14:textId="79F3054B" w:rsidR="6F6F5D32" w:rsidRPr="00A80FF8"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Advised the contracting authority or contracting entity or otherwise been involved in the preparation of the procurement procedure</w:t>
      </w:r>
      <w:r w:rsidRPr="00A80FF8">
        <w:rPr>
          <w:rFonts w:ascii="Arial" w:eastAsia="Arial" w:hAnsi="Arial" w:cs="Arial"/>
          <w:color w:val="000000" w:themeColor="text1"/>
        </w:rPr>
        <w:t>.</w:t>
      </w:r>
    </w:p>
    <w:p w14:paraId="763EA486" w14:textId="77777777" w:rsidR="00A80FF8" w:rsidRPr="00A80FF8" w:rsidRDefault="00A80FF8" w:rsidP="00A80FF8">
      <w:pPr>
        <w:pStyle w:val="ListParagraph"/>
        <w:spacing w:after="120" w:line="276" w:lineRule="auto"/>
        <w:ind w:right="-655"/>
        <w:jc w:val="both"/>
        <w:rPr>
          <w:rFonts w:ascii="Arial" w:eastAsia="Arial" w:hAnsi="Arial" w:cs="Arial"/>
          <w:color w:val="000000" w:themeColor="text1"/>
        </w:rPr>
      </w:pPr>
    </w:p>
    <w:p w14:paraId="242F2B98" w14:textId="4E5C8622"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Prior performance issues</w:t>
      </w:r>
    </w:p>
    <w:p w14:paraId="323EE775" w14:textId="2F3B3F8C"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14579A8" w14:textId="77777777" w:rsidR="00A80FF8" w:rsidRDefault="00A80FF8" w:rsidP="00A80FF8">
      <w:pPr>
        <w:pStyle w:val="ListParagraph"/>
        <w:spacing w:after="120" w:line="276" w:lineRule="auto"/>
        <w:ind w:left="426" w:right="-655"/>
        <w:jc w:val="both"/>
        <w:rPr>
          <w:rFonts w:ascii="Arial" w:eastAsia="Arial" w:hAnsi="Arial" w:cs="Arial"/>
          <w:color w:val="000000" w:themeColor="text1"/>
        </w:rPr>
      </w:pPr>
    </w:p>
    <w:p w14:paraId="2FA035EA" w14:textId="1209C9BC"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Misrepresentation and undue influence</w:t>
      </w:r>
    </w:p>
    <w:p w14:paraId="73ED130C" w14:textId="71EB4F6E"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withheld such information or is not able to submit supporting documents required under regulation 59.</w:t>
      </w:r>
    </w:p>
    <w:p w14:paraId="01A31F12" w14:textId="77777777" w:rsidR="00A80FF8" w:rsidRDefault="00A80FF8" w:rsidP="00A80FF8">
      <w:pPr>
        <w:pStyle w:val="ListParagraph"/>
        <w:spacing w:after="120" w:line="276" w:lineRule="auto"/>
        <w:ind w:left="426" w:right="-655"/>
        <w:jc w:val="both"/>
        <w:rPr>
          <w:rFonts w:ascii="Arial" w:eastAsia="Arial" w:hAnsi="Arial" w:cs="Arial"/>
          <w:color w:val="000000" w:themeColor="text1"/>
        </w:rPr>
      </w:pPr>
    </w:p>
    <w:p w14:paraId="7938C1C6" w14:textId="587E1CBB"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Breach of obligations relating to the payment of taxes or social security contributions.</w:t>
      </w:r>
    </w:p>
    <w:p w14:paraId="69E7FE42" w14:textId="0032385F" w:rsidR="6F6F5D32" w:rsidRDefault="6F6F5D32" w:rsidP="00A80FF8">
      <w:pPr>
        <w:pStyle w:val="ListParagraph"/>
        <w:numPr>
          <w:ilvl w:val="0"/>
          <w:numId w:val="25"/>
        </w:num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62F3092" w14:textId="77777777" w:rsidR="00A80FF8" w:rsidRDefault="00A80FF8" w:rsidP="71EB6F9E">
      <w:pPr>
        <w:spacing w:after="120" w:line="276" w:lineRule="auto"/>
        <w:ind w:right="-655"/>
        <w:jc w:val="both"/>
        <w:rPr>
          <w:rFonts w:ascii="Arial" w:eastAsia="Arial" w:hAnsi="Arial" w:cs="Arial"/>
          <w:b/>
          <w:bCs/>
          <w:color w:val="000000" w:themeColor="text1"/>
        </w:rPr>
      </w:pPr>
    </w:p>
    <w:p w14:paraId="37A803A6" w14:textId="2F3BDA37"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Additional grounds</w:t>
      </w:r>
    </w:p>
    <w:p w14:paraId="7BDE73DD" w14:textId="4FBA2702" w:rsidR="6F6F5D32" w:rsidRDefault="6F6F5D32" w:rsidP="71EB6F9E">
      <w:pPr>
        <w:spacing w:after="120" w:line="276" w:lineRule="auto"/>
        <w:ind w:right="-655"/>
        <w:jc w:val="both"/>
        <w:rPr>
          <w:rFonts w:ascii="Arial" w:eastAsia="Arial" w:hAnsi="Arial" w:cs="Arial"/>
          <w:color w:val="000000" w:themeColor="text1"/>
        </w:rPr>
      </w:pPr>
      <w:r w:rsidRPr="0037557A">
        <w:rPr>
          <w:rFonts w:ascii="Arial" w:eastAsia="Arial" w:hAnsi="Arial" w:cs="Arial"/>
          <w:b/>
          <w:bCs/>
          <w:color w:val="000000" w:themeColor="text1"/>
        </w:rPr>
        <w:t>ANNEX X</w:t>
      </w:r>
      <w:r w:rsidRPr="71EB6F9E">
        <w:rPr>
          <w:rFonts w:ascii="Arial" w:eastAsia="Arial" w:hAnsi="Arial" w:cs="Arial"/>
          <w:color w:val="000000" w:themeColor="text1"/>
        </w:rPr>
        <w:t xml:space="preserve"> Extract from Public Procurement Directive 2014/24/EU</w:t>
      </w:r>
    </w:p>
    <w:p w14:paraId="14868D83" w14:textId="27B95C6B" w:rsidR="00A80FF8"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LIST OF INTERNATIONAL SOCIAL AND ENVIRONMENTAL CONVENTIONS REFERRED TO IN ARTICLE 18(2)</w:t>
      </w:r>
      <w:r w:rsidR="00A80FF8">
        <w:rPr>
          <w:rFonts w:ascii="Arial" w:eastAsia="Arial" w:hAnsi="Arial" w:cs="Arial"/>
          <w:color w:val="000000" w:themeColor="text1"/>
        </w:rPr>
        <w:t>:</w:t>
      </w:r>
    </w:p>
    <w:p w14:paraId="5BBD20D8" w14:textId="7E5B3E43" w:rsidR="6F6F5D32" w:rsidRPr="00A80FF8" w:rsidRDefault="6F6F5D32" w:rsidP="00A80FF8">
      <w:pPr>
        <w:pStyle w:val="ListParagraph"/>
        <w:numPr>
          <w:ilvl w:val="0"/>
          <w:numId w:val="3"/>
        </w:numPr>
        <w:spacing w:after="120" w:line="276" w:lineRule="auto"/>
        <w:ind w:left="426" w:right="-655" w:hanging="357"/>
        <w:jc w:val="both"/>
        <w:rPr>
          <w:rFonts w:ascii="Arial" w:eastAsia="Arial" w:hAnsi="Arial" w:cs="Arial"/>
          <w:color w:val="000000" w:themeColor="text1"/>
        </w:rPr>
      </w:pPr>
      <w:r w:rsidRPr="00A80FF8">
        <w:rPr>
          <w:rFonts w:ascii="Arial" w:eastAsia="Arial" w:hAnsi="Arial" w:cs="Arial"/>
          <w:color w:val="000000" w:themeColor="text1"/>
        </w:rPr>
        <w:t xml:space="preserve">ILO Convention 87 on Freedom of Association and the Protection of the Right to </w:t>
      </w:r>
      <w:proofErr w:type="gramStart"/>
      <w:r w:rsidRPr="00A80FF8">
        <w:rPr>
          <w:rFonts w:ascii="Arial" w:eastAsia="Arial" w:hAnsi="Arial" w:cs="Arial"/>
          <w:color w:val="000000" w:themeColor="text1"/>
        </w:rPr>
        <w:t>Organise;</w:t>
      </w:r>
      <w:proofErr w:type="gramEnd"/>
    </w:p>
    <w:p w14:paraId="45914255" w14:textId="20B28128"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98 on the Right to Organise and Collective </w:t>
      </w:r>
      <w:proofErr w:type="gramStart"/>
      <w:r w:rsidRPr="71EB6F9E">
        <w:rPr>
          <w:rFonts w:ascii="Arial" w:eastAsia="Arial" w:hAnsi="Arial" w:cs="Arial"/>
          <w:color w:val="000000" w:themeColor="text1"/>
        </w:rPr>
        <w:t>Bargaining;</w:t>
      </w:r>
      <w:proofErr w:type="gramEnd"/>
    </w:p>
    <w:p w14:paraId="05BB13EF" w14:textId="2D9B8FA0"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29 on Forced </w:t>
      </w:r>
      <w:proofErr w:type="gramStart"/>
      <w:r w:rsidRPr="71EB6F9E">
        <w:rPr>
          <w:rFonts w:ascii="Arial" w:eastAsia="Arial" w:hAnsi="Arial" w:cs="Arial"/>
          <w:color w:val="000000" w:themeColor="text1"/>
        </w:rPr>
        <w:t>Labour;</w:t>
      </w:r>
      <w:proofErr w:type="gramEnd"/>
    </w:p>
    <w:p w14:paraId="37906E98" w14:textId="585E8ADD"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105 on the Abolition of Forced </w:t>
      </w:r>
      <w:proofErr w:type="gramStart"/>
      <w:r w:rsidRPr="71EB6F9E">
        <w:rPr>
          <w:rFonts w:ascii="Arial" w:eastAsia="Arial" w:hAnsi="Arial" w:cs="Arial"/>
          <w:color w:val="000000" w:themeColor="text1"/>
        </w:rPr>
        <w:t>Labour;</w:t>
      </w:r>
      <w:proofErr w:type="gramEnd"/>
    </w:p>
    <w:p w14:paraId="38B69DAB" w14:textId="7AA79260"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138 on Minimum </w:t>
      </w:r>
      <w:proofErr w:type="gramStart"/>
      <w:r w:rsidRPr="71EB6F9E">
        <w:rPr>
          <w:rFonts w:ascii="Arial" w:eastAsia="Arial" w:hAnsi="Arial" w:cs="Arial"/>
          <w:color w:val="000000" w:themeColor="text1"/>
        </w:rPr>
        <w:t>Age;</w:t>
      </w:r>
      <w:proofErr w:type="gramEnd"/>
    </w:p>
    <w:p w14:paraId="2708323D" w14:textId="786E081B"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ILO Convention 111 on Discrimination (Employment and Occupation</w:t>
      </w:r>
      <w:proofErr w:type="gramStart"/>
      <w:r w:rsidRPr="71EB6F9E">
        <w:rPr>
          <w:rFonts w:ascii="Arial" w:eastAsia="Arial" w:hAnsi="Arial" w:cs="Arial"/>
          <w:color w:val="000000" w:themeColor="text1"/>
        </w:rPr>
        <w:t>);</w:t>
      </w:r>
      <w:proofErr w:type="gramEnd"/>
    </w:p>
    <w:p w14:paraId="0480F922" w14:textId="7B87A3B0"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100 on Equal </w:t>
      </w:r>
      <w:proofErr w:type="gramStart"/>
      <w:r w:rsidRPr="71EB6F9E">
        <w:rPr>
          <w:rFonts w:ascii="Arial" w:eastAsia="Arial" w:hAnsi="Arial" w:cs="Arial"/>
          <w:color w:val="000000" w:themeColor="text1"/>
        </w:rPr>
        <w:t>Remuneration;</w:t>
      </w:r>
      <w:proofErr w:type="gramEnd"/>
    </w:p>
    <w:p w14:paraId="04355918" w14:textId="1B075430"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ILO Convention 182 on Worst Forms of Child </w:t>
      </w:r>
      <w:proofErr w:type="gramStart"/>
      <w:r w:rsidRPr="71EB6F9E">
        <w:rPr>
          <w:rFonts w:ascii="Arial" w:eastAsia="Arial" w:hAnsi="Arial" w:cs="Arial"/>
          <w:color w:val="000000" w:themeColor="text1"/>
        </w:rPr>
        <w:t>Labour;</w:t>
      </w:r>
      <w:proofErr w:type="gramEnd"/>
    </w:p>
    <w:p w14:paraId="450424A7" w14:textId="5A96EB38"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 xml:space="preserve">Vienna Convention for the protection of the Ozone Layer and its Montreal Protocol on substances that deplete the Ozone </w:t>
      </w:r>
      <w:proofErr w:type="gramStart"/>
      <w:r w:rsidRPr="71EB6F9E">
        <w:rPr>
          <w:rFonts w:ascii="Arial" w:eastAsia="Arial" w:hAnsi="Arial" w:cs="Arial"/>
          <w:color w:val="000000" w:themeColor="text1"/>
        </w:rPr>
        <w:t>Layer;</w:t>
      </w:r>
      <w:proofErr w:type="gramEnd"/>
    </w:p>
    <w:p w14:paraId="3A1EA858" w14:textId="2D7CBA1A"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Basel Convention on the Control of Transboundary Movements of Hazardous Wastes and their Disposal (Basel Convention</w:t>
      </w:r>
      <w:proofErr w:type="gramStart"/>
      <w:r w:rsidRPr="71EB6F9E">
        <w:rPr>
          <w:rFonts w:ascii="Arial" w:eastAsia="Arial" w:hAnsi="Arial" w:cs="Arial"/>
          <w:color w:val="000000" w:themeColor="text1"/>
        </w:rPr>
        <w:t>);</w:t>
      </w:r>
      <w:proofErr w:type="gramEnd"/>
    </w:p>
    <w:p w14:paraId="3FA6388B" w14:textId="74328D96" w:rsidR="6F6F5D32" w:rsidRDefault="6F6F5D32" w:rsidP="71EB6F9E">
      <w:pPr>
        <w:pStyle w:val="ListParagraph"/>
        <w:numPr>
          <w:ilvl w:val="0"/>
          <w:numId w:val="3"/>
        </w:numPr>
        <w:spacing w:after="120" w:line="276" w:lineRule="auto"/>
        <w:ind w:left="426" w:right="-655" w:hanging="357"/>
        <w:jc w:val="both"/>
        <w:rPr>
          <w:rFonts w:ascii="Arial" w:eastAsia="Arial" w:hAnsi="Arial" w:cs="Arial"/>
          <w:color w:val="000000" w:themeColor="text1"/>
        </w:rPr>
      </w:pPr>
      <w:r w:rsidRPr="71EB6F9E">
        <w:rPr>
          <w:rFonts w:ascii="Arial" w:eastAsia="Arial" w:hAnsi="Arial" w:cs="Arial"/>
          <w:color w:val="000000" w:themeColor="text1"/>
        </w:rPr>
        <w:t>Stockholm Convention on Persistent Organic Pollutants (Stockholm POPs Convention)</w:t>
      </w:r>
    </w:p>
    <w:p w14:paraId="2CA87A57" w14:textId="54C95D12" w:rsidR="6F6F5D32" w:rsidRDefault="6F6F5D32" w:rsidP="71EB6F9E">
      <w:pPr>
        <w:pStyle w:val="ListParagraph"/>
        <w:numPr>
          <w:ilvl w:val="0"/>
          <w:numId w:val="3"/>
        </w:numPr>
        <w:spacing w:after="120" w:line="276" w:lineRule="auto"/>
        <w:ind w:left="426" w:right="-655" w:hanging="360"/>
        <w:jc w:val="both"/>
        <w:rPr>
          <w:rFonts w:ascii="Arial" w:eastAsia="Arial" w:hAnsi="Arial" w:cs="Arial"/>
          <w:color w:val="000000" w:themeColor="text1"/>
        </w:rPr>
      </w:pPr>
      <w:r w:rsidRPr="71EB6F9E">
        <w:rPr>
          <w:rFonts w:ascii="Arial" w:eastAsia="Arial" w:hAnsi="Arial" w:cs="Arial"/>
          <w:color w:val="000000" w:themeColor="text1"/>
        </w:rPr>
        <w:t>Convention on the Prior Informed Consent Procedure for Certain Hazardous Chemicals and Pesticides in International Trade (UNEP/FAO) (The PIC Convention) Rotterdam, 10 September 1998, and its 3 regional Protocols.</w:t>
      </w:r>
    </w:p>
    <w:p w14:paraId="5317F964" w14:textId="77777777" w:rsidR="00A80FF8" w:rsidRDefault="00A80FF8" w:rsidP="71EB6F9E">
      <w:pPr>
        <w:spacing w:after="120" w:line="276" w:lineRule="auto"/>
        <w:ind w:right="-655"/>
        <w:jc w:val="both"/>
        <w:rPr>
          <w:rFonts w:ascii="Arial" w:eastAsia="Arial" w:hAnsi="Arial" w:cs="Arial"/>
          <w:b/>
          <w:bCs/>
          <w:color w:val="000000" w:themeColor="text1"/>
        </w:rPr>
      </w:pPr>
    </w:p>
    <w:p w14:paraId="0EB0DFA0" w14:textId="59C75B47" w:rsidR="6F6F5D32"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b/>
          <w:bCs/>
          <w:color w:val="000000" w:themeColor="text1"/>
        </w:rPr>
        <w:t>Consequences of misrepresentation</w:t>
      </w:r>
    </w:p>
    <w:p w14:paraId="277628BF" w14:textId="2B98E41A" w:rsidR="00A80FF8" w:rsidRDefault="6F6F5D32" w:rsidP="71EB6F9E">
      <w:pPr>
        <w:spacing w:after="120" w:line="276" w:lineRule="auto"/>
        <w:ind w:right="-655"/>
        <w:jc w:val="both"/>
        <w:rPr>
          <w:rFonts w:ascii="Arial" w:eastAsia="Arial" w:hAnsi="Arial" w:cs="Arial"/>
          <w:color w:val="000000" w:themeColor="text1"/>
        </w:rPr>
      </w:pPr>
      <w:r w:rsidRPr="71EB6F9E">
        <w:rPr>
          <w:rFonts w:ascii="Arial" w:eastAsia="Arial" w:hAnsi="Arial" w:cs="Arial"/>
          <w:color w:val="000000" w:themeColor="text1"/>
        </w:rPr>
        <w:t xml:space="preserve">A serious misrepresentation which induces a contracting authority to </w:t>
      </w:r>
      <w:proofErr w:type="gramStart"/>
      <w:r w:rsidRPr="71EB6F9E">
        <w:rPr>
          <w:rFonts w:ascii="Arial" w:eastAsia="Arial" w:hAnsi="Arial" w:cs="Arial"/>
          <w:color w:val="000000" w:themeColor="text1"/>
        </w:rPr>
        <w:t>enter into</w:t>
      </w:r>
      <w:proofErr w:type="gramEnd"/>
      <w:r w:rsidRPr="71EB6F9E">
        <w:rPr>
          <w:rFonts w:ascii="Arial" w:eastAsia="Arial" w:hAnsi="Arial" w:cs="Arial"/>
          <w:color w:val="000000" w:themeColor="text1"/>
        </w:rPr>
        <w:t xml:space="preserve"> a contract may have the following consequences for the signatory that made the misrepresentation:</w:t>
      </w:r>
    </w:p>
    <w:p w14:paraId="26D1C333" w14:textId="11E0DB67" w:rsidR="6F6F5D32" w:rsidRDefault="6F6F5D32" w:rsidP="00A80FF8">
      <w:pPr>
        <w:pStyle w:val="ListParagraph"/>
        <w:numPr>
          <w:ilvl w:val="0"/>
          <w:numId w:val="1"/>
        </w:numPr>
        <w:spacing w:after="120" w:line="276" w:lineRule="auto"/>
        <w:ind w:left="426" w:right="-655" w:hanging="356"/>
        <w:jc w:val="both"/>
        <w:rPr>
          <w:rFonts w:ascii="Arial" w:eastAsia="Arial" w:hAnsi="Arial" w:cs="Arial"/>
          <w:color w:val="000000" w:themeColor="text1"/>
        </w:rPr>
      </w:pPr>
      <w:r w:rsidRPr="71EB6F9E">
        <w:rPr>
          <w:rFonts w:ascii="Arial" w:eastAsia="Arial" w:hAnsi="Arial" w:cs="Arial"/>
          <w:color w:val="000000" w:themeColor="text1"/>
        </w:rPr>
        <w:t>The potential supplier may be excluded from bidding for contracts for three years, under regulation 57(8)(h)(</w:t>
      </w:r>
      <w:proofErr w:type="spellStart"/>
      <w:r w:rsidRPr="71EB6F9E">
        <w:rPr>
          <w:rFonts w:ascii="Arial" w:eastAsia="Arial" w:hAnsi="Arial" w:cs="Arial"/>
          <w:color w:val="000000" w:themeColor="text1"/>
        </w:rPr>
        <w:t>i</w:t>
      </w:r>
      <w:proofErr w:type="spellEnd"/>
      <w:r w:rsidRPr="71EB6F9E">
        <w:rPr>
          <w:rFonts w:ascii="Arial" w:eastAsia="Arial" w:hAnsi="Arial" w:cs="Arial"/>
          <w:color w:val="000000" w:themeColor="text1"/>
        </w:rPr>
        <w:t xml:space="preserve">) of the PCR </w:t>
      </w:r>
      <w:proofErr w:type="gramStart"/>
      <w:r w:rsidRPr="71EB6F9E">
        <w:rPr>
          <w:rFonts w:ascii="Arial" w:eastAsia="Arial" w:hAnsi="Arial" w:cs="Arial"/>
          <w:color w:val="000000" w:themeColor="text1"/>
        </w:rPr>
        <w:t>2015;</w:t>
      </w:r>
      <w:proofErr w:type="gramEnd"/>
    </w:p>
    <w:p w14:paraId="3FD5580D" w14:textId="152DF350" w:rsidR="6F6F5D32" w:rsidRDefault="6F6F5D32" w:rsidP="71EB6F9E">
      <w:pPr>
        <w:pStyle w:val="ListParagraph"/>
        <w:numPr>
          <w:ilvl w:val="0"/>
          <w:numId w:val="1"/>
        </w:numPr>
        <w:spacing w:after="120" w:line="276" w:lineRule="auto"/>
        <w:ind w:left="426" w:right="-655" w:hanging="356"/>
        <w:jc w:val="both"/>
        <w:rPr>
          <w:rFonts w:ascii="Arial" w:eastAsia="Arial" w:hAnsi="Arial" w:cs="Arial"/>
          <w:color w:val="000000" w:themeColor="text1"/>
        </w:rPr>
      </w:pPr>
      <w:r w:rsidRPr="71EB6F9E">
        <w:rPr>
          <w:rFonts w:ascii="Arial" w:eastAsia="Arial" w:hAnsi="Arial" w:cs="Arial"/>
          <w:color w:val="000000" w:themeColor="text1"/>
        </w:rPr>
        <w:t>The contracting authority may sue the supplier for damages and may rescind the contract under the Misrepresentation Act 1967.</w:t>
      </w:r>
    </w:p>
    <w:p w14:paraId="6B1E10F5" w14:textId="16A079DB" w:rsidR="6F6F5D32" w:rsidRDefault="6F6F5D32" w:rsidP="71EB6F9E">
      <w:pPr>
        <w:pStyle w:val="ListParagraph"/>
        <w:numPr>
          <w:ilvl w:val="0"/>
          <w:numId w:val="1"/>
        </w:numPr>
        <w:spacing w:after="120" w:line="276" w:lineRule="auto"/>
        <w:ind w:left="426" w:right="-655" w:hanging="356"/>
        <w:jc w:val="both"/>
        <w:rPr>
          <w:rFonts w:ascii="Arial" w:eastAsia="Arial" w:hAnsi="Arial" w:cs="Arial"/>
          <w:color w:val="000000" w:themeColor="text1"/>
        </w:rPr>
      </w:pPr>
      <w:r w:rsidRPr="71EB6F9E">
        <w:rPr>
          <w:rFonts w:ascii="Arial" w:eastAsia="Arial" w:hAnsi="Arial" w:cs="Arial"/>
          <w:color w:val="000000" w:themeColor="text1"/>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C712E3F" w14:textId="0E4B2541" w:rsidR="6F6F5D32" w:rsidRDefault="6F6F5D32" w:rsidP="71EB6F9E">
      <w:pPr>
        <w:pStyle w:val="ListParagraph"/>
        <w:numPr>
          <w:ilvl w:val="0"/>
          <w:numId w:val="1"/>
        </w:numPr>
        <w:spacing w:after="120" w:line="276" w:lineRule="auto"/>
        <w:ind w:left="426" w:right="-655" w:hanging="356"/>
        <w:jc w:val="both"/>
        <w:rPr>
          <w:rFonts w:ascii="Arial" w:eastAsia="Arial" w:hAnsi="Arial" w:cs="Arial"/>
          <w:color w:val="000000" w:themeColor="text1"/>
        </w:rPr>
      </w:pPr>
      <w:r w:rsidRPr="71EB6F9E">
        <w:rPr>
          <w:rFonts w:ascii="Arial" w:eastAsia="Arial" w:hAnsi="Arial" w:cs="Arial"/>
          <w:color w:val="000000" w:themeColor="text1"/>
        </w:rPr>
        <w:t>If there is a conviction, then the company must be excluded from procurement for five years under reg. 57(1) of the PCR (subject to self-cleaning).</w:t>
      </w:r>
    </w:p>
    <w:p w14:paraId="48AF7B77" w14:textId="647BC4B9" w:rsidR="00475603" w:rsidRDefault="00475603" w:rsidP="002435D6"/>
    <w:sectPr w:rsidR="0047560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608D" w14:textId="77777777" w:rsidR="00B952EE" w:rsidRDefault="00B952EE" w:rsidP="00B65E68">
      <w:pPr>
        <w:spacing w:after="0" w:line="240" w:lineRule="auto"/>
      </w:pPr>
      <w:r>
        <w:separator/>
      </w:r>
    </w:p>
  </w:endnote>
  <w:endnote w:type="continuationSeparator" w:id="0">
    <w:p w14:paraId="7E815AC5" w14:textId="77777777" w:rsidR="00B952EE" w:rsidRDefault="00B952EE" w:rsidP="00B6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nux Libertine G">
    <w:panose1 w:val="02000503000000000000"/>
    <w:charset w:val="00"/>
    <w:family w:val="auto"/>
    <w:pitch w:val="variable"/>
    <w:sig w:usb0="E0000AFF" w:usb1="5200E5FB" w:usb2="0200002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3F7F" w14:textId="77777777" w:rsidR="008217E3" w:rsidRDefault="0082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064313" w14:paraId="291511E3" w14:textId="77777777" w:rsidTr="16064313">
      <w:trPr>
        <w:trHeight w:val="300"/>
      </w:trPr>
      <w:tc>
        <w:tcPr>
          <w:tcW w:w="3005" w:type="dxa"/>
        </w:tcPr>
        <w:p w14:paraId="5EB56333" w14:textId="2BEAFEB9" w:rsidR="16064313" w:rsidRDefault="16064313" w:rsidP="16064313">
          <w:pPr>
            <w:pStyle w:val="Header"/>
            <w:ind w:left="-115"/>
          </w:pPr>
        </w:p>
      </w:tc>
      <w:tc>
        <w:tcPr>
          <w:tcW w:w="3005" w:type="dxa"/>
        </w:tcPr>
        <w:p w14:paraId="011B4669" w14:textId="226B477C" w:rsidR="16064313" w:rsidRDefault="16064313" w:rsidP="16064313">
          <w:pPr>
            <w:pStyle w:val="Header"/>
            <w:jc w:val="center"/>
          </w:pPr>
        </w:p>
      </w:tc>
      <w:tc>
        <w:tcPr>
          <w:tcW w:w="3005" w:type="dxa"/>
        </w:tcPr>
        <w:p w14:paraId="04D45F20" w14:textId="345312E1" w:rsidR="16064313" w:rsidRDefault="16064313" w:rsidP="16064313">
          <w:pPr>
            <w:pStyle w:val="Header"/>
            <w:ind w:right="-115"/>
            <w:jc w:val="right"/>
          </w:pPr>
          <w:r>
            <w:fldChar w:fldCharType="begin"/>
          </w:r>
          <w:r>
            <w:instrText>PAGE</w:instrText>
          </w:r>
          <w:r>
            <w:fldChar w:fldCharType="separate"/>
          </w:r>
          <w:r w:rsidR="009A4E3D">
            <w:rPr>
              <w:noProof/>
            </w:rPr>
            <w:t>1</w:t>
          </w:r>
          <w:r>
            <w:fldChar w:fldCharType="end"/>
          </w:r>
        </w:p>
      </w:tc>
    </w:tr>
  </w:tbl>
  <w:p w14:paraId="72954A91" w14:textId="2E535D02" w:rsidR="16064313" w:rsidRDefault="16064313" w:rsidP="16064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D291" w14:textId="77777777" w:rsidR="008217E3" w:rsidRDefault="0082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BAB3" w14:textId="77777777" w:rsidR="00B952EE" w:rsidRDefault="00B952EE" w:rsidP="00B65E68">
      <w:pPr>
        <w:spacing w:after="0" w:line="240" w:lineRule="auto"/>
      </w:pPr>
      <w:r>
        <w:separator/>
      </w:r>
    </w:p>
  </w:footnote>
  <w:footnote w:type="continuationSeparator" w:id="0">
    <w:p w14:paraId="6534F577" w14:textId="77777777" w:rsidR="00B952EE" w:rsidRDefault="00B952EE" w:rsidP="00B6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B047" w14:textId="77777777" w:rsidR="008217E3" w:rsidRDefault="0082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50D6" w14:textId="4D909C9B" w:rsidR="24D3B60C" w:rsidRPr="008217E3" w:rsidRDefault="24D3B60C" w:rsidP="24D3B60C">
    <w:pPr>
      <w:pStyle w:val="Header"/>
      <w:jc w:val="center"/>
      <w:rPr>
        <w:sz w:val="18"/>
        <w:szCs w:val="18"/>
      </w:rPr>
    </w:pPr>
    <w:r w:rsidRPr="008217E3">
      <w:rPr>
        <w:sz w:val="18"/>
        <w:szCs w:val="18"/>
      </w:rPr>
      <w:t>Eligibility and Ability to Provide (EAP) declaration</w:t>
    </w:r>
    <w:r w:rsidR="008217E3" w:rsidRPr="008217E3">
      <w:rPr>
        <w:sz w:val="18"/>
        <w:szCs w:val="18"/>
      </w:rPr>
      <w:t>:</w:t>
    </w:r>
    <w:r w:rsidRPr="008217E3">
      <w:rPr>
        <w:sz w:val="18"/>
        <w:szCs w:val="18"/>
      </w:rPr>
      <w:t xml:space="preserve"> B&amp;NES Public Health Services in General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D99B" w14:textId="77777777" w:rsidR="008217E3" w:rsidRDefault="0082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B247"/>
    <w:multiLevelType w:val="multilevel"/>
    <w:tmpl w:val="450413AA"/>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20075"/>
    <w:multiLevelType w:val="multilevel"/>
    <w:tmpl w:val="5DF03836"/>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72B2A1"/>
    <w:multiLevelType w:val="multilevel"/>
    <w:tmpl w:val="63B0F37C"/>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A39C29"/>
    <w:multiLevelType w:val="multilevel"/>
    <w:tmpl w:val="AB2C29EE"/>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E2BB5"/>
    <w:multiLevelType w:val="multilevel"/>
    <w:tmpl w:val="9C90D12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7EFDE8"/>
    <w:multiLevelType w:val="multilevel"/>
    <w:tmpl w:val="C35A0D4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5ACAFD"/>
    <w:multiLevelType w:val="multilevel"/>
    <w:tmpl w:val="51245678"/>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F827EC"/>
    <w:multiLevelType w:val="multilevel"/>
    <w:tmpl w:val="B3F2DF6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15112"/>
    <w:multiLevelType w:val="multilevel"/>
    <w:tmpl w:val="C9E61F74"/>
    <w:lvl w:ilvl="0">
      <w:numFmt w:val="bullet"/>
      <w:lvlText w:val="●"/>
      <w:lvlJc w:val="left"/>
      <w:pPr>
        <w:ind w:left="1800" w:firstLine="144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B77B74"/>
    <w:multiLevelType w:val="multilevel"/>
    <w:tmpl w:val="4118BDEC"/>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8EBE86"/>
    <w:multiLevelType w:val="multilevel"/>
    <w:tmpl w:val="B16E724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A8D3"/>
    <w:multiLevelType w:val="multilevel"/>
    <w:tmpl w:val="6FD24220"/>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F7BA01"/>
    <w:multiLevelType w:val="multilevel"/>
    <w:tmpl w:val="6FA0E120"/>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76741E"/>
    <w:multiLevelType w:val="multilevel"/>
    <w:tmpl w:val="1D140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CCCD1"/>
    <w:multiLevelType w:val="multilevel"/>
    <w:tmpl w:val="0EC88DCE"/>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751896"/>
    <w:multiLevelType w:val="multilevel"/>
    <w:tmpl w:val="7110D724"/>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0207E0"/>
    <w:multiLevelType w:val="multilevel"/>
    <w:tmpl w:val="DBEA4790"/>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6F7BC1"/>
    <w:multiLevelType w:val="multilevel"/>
    <w:tmpl w:val="B5BA14DC"/>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6700E"/>
    <w:multiLevelType w:val="multilevel"/>
    <w:tmpl w:val="DD64CBCA"/>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1DB209"/>
    <w:multiLevelType w:val="multilevel"/>
    <w:tmpl w:val="57024836"/>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3216FF"/>
    <w:multiLevelType w:val="multilevel"/>
    <w:tmpl w:val="EFAA066E"/>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0A21E6"/>
    <w:multiLevelType w:val="multilevel"/>
    <w:tmpl w:val="EB44134E"/>
    <w:lvl w:ilvl="0">
      <w:numFmt w:val="bullet"/>
      <w:lvlText w:val="●"/>
      <w:lvlJc w:val="left"/>
      <w:pPr>
        <w:ind w:left="284"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91B667"/>
    <w:multiLevelType w:val="multilevel"/>
    <w:tmpl w:val="50288408"/>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37D0C4"/>
    <w:multiLevelType w:val="multilevel"/>
    <w:tmpl w:val="5C0A58F6"/>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10D755"/>
    <w:multiLevelType w:val="multilevel"/>
    <w:tmpl w:val="E550F03C"/>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A60E3E"/>
    <w:multiLevelType w:val="multilevel"/>
    <w:tmpl w:val="6576C392"/>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9D616"/>
    <w:multiLevelType w:val="multilevel"/>
    <w:tmpl w:val="561856FC"/>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6E7D39"/>
    <w:multiLevelType w:val="multilevel"/>
    <w:tmpl w:val="130884CA"/>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05566F"/>
    <w:multiLevelType w:val="multilevel"/>
    <w:tmpl w:val="6E52BF6A"/>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66791A"/>
    <w:multiLevelType w:val="multilevel"/>
    <w:tmpl w:val="B79A017E"/>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633620"/>
    <w:multiLevelType w:val="multilevel"/>
    <w:tmpl w:val="1520BCE8"/>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564890"/>
    <w:multiLevelType w:val="multilevel"/>
    <w:tmpl w:val="51825232"/>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A02A69"/>
    <w:multiLevelType w:val="multilevel"/>
    <w:tmpl w:val="617C6A18"/>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DD70B3"/>
    <w:multiLevelType w:val="multilevel"/>
    <w:tmpl w:val="C082D0BA"/>
    <w:lvl w:ilvl="0">
      <w:numFmt w:val="bullet"/>
      <w:lvlText w:val="●"/>
      <w:lvlJc w:val="left"/>
      <w:pPr>
        <w:ind w:left="1800" w:firstLine="144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44CE3D"/>
    <w:multiLevelType w:val="multilevel"/>
    <w:tmpl w:val="F6F82BA8"/>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4319A"/>
    <w:multiLevelType w:val="multilevel"/>
    <w:tmpl w:val="BAA8725A"/>
    <w:lvl w:ilvl="0">
      <w:numFmt w:val="bullet"/>
      <w:lvlText w:val="●"/>
      <w:lvlJc w:val="left"/>
      <w:pPr>
        <w:ind w:left="197" w:firstLine="108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6B27FB"/>
    <w:multiLevelType w:val="multilevel"/>
    <w:tmpl w:val="3B2C70A8"/>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124E09"/>
    <w:multiLevelType w:val="multilevel"/>
    <w:tmpl w:val="1D140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902F59"/>
    <w:multiLevelType w:val="multilevel"/>
    <w:tmpl w:val="6E3EBE16"/>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2AF915"/>
    <w:multiLevelType w:val="multilevel"/>
    <w:tmpl w:val="B2E0AD30"/>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FD3583"/>
    <w:multiLevelType w:val="multilevel"/>
    <w:tmpl w:val="DB3638EA"/>
    <w:lvl w:ilvl="0">
      <w:numFmt w:val="bullet"/>
      <w:lvlText w:val="●"/>
      <w:lvlJc w:val="left"/>
      <w:pPr>
        <w:ind w:left="1800" w:firstLine="144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43BF89"/>
    <w:multiLevelType w:val="multilevel"/>
    <w:tmpl w:val="73447E2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7A8B03"/>
    <w:multiLevelType w:val="multilevel"/>
    <w:tmpl w:val="98F0A82A"/>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0FC50F"/>
    <w:multiLevelType w:val="multilevel"/>
    <w:tmpl w:val="EF288244"/>
    <w:lvl w:ilvl="0">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369489"/>
    <w:multiLevelType w:val="multilevel"/>
    <w:tmpl w:val="5D4234C4"/>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CE773C"/>
    <w:multiLevelType w:val="multilevel"/>
    <w:tmpl w:val="85A0B92A"/>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5429F7"/>
    <w:multiLevelType w:val="hybridMultilevel"/>
    <w:tmpl w:val="2582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240D9D"/>
    <w:multiLevelType w:val="multilevel"/>
    <w:tmpl w:val="A7002D20"/>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A5B529E"/>
    <w:multiLevelType w:val="multilevel"/>
    <w:tmpl w:val="02F243C8"/>
    <w:lvl w:ilvl="0">
      <w:numFmt w:val="bullet"/>
      <w:lvlText w:val="●"/>
      <w:lvlJc w:val="left"/>
      <w:pPr>
        <w:ind w:left="1800" w:firstLine="144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67EE21"/>
    <w:multiLevelType w:val="multilevel"/>
    <w:tmpl w:val="E4A67B92"/>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9C0C80"/>
    <w:multiLevelType w:val="hybridMultilevel"/>
    <w:tmpl w:val="7C2C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447737">
    <w:abstractNumId w:val="21"/>
  </w:num>
  <w:num w:numId="2" w16cid:durableId="1253511827">
    <w:abstractNumId w:val="27"/>
  </w:num>
  <w:num w:numId="3" w16cid:durableId="1850556987">
    <w:abstractNumId w:val="35"/>
  </w:num>
  <w:num w:numId="4" w16cid:durableId="1863741362">
    <w:abstractNumId w:val="30"/>
  </w:num>
  <w:num w:numId="5" w16cid:durableId="866796094">
    <w:abstractNumId w:val="18"/>
  </w:num>
  <w:num w:numId="6" w16cid:durableId="603416164">
    <w:abstractNumId w:val="29"/>
  </w:num>
  <w:num w:numId="7" w16cid:durableId="975178312">
    <w:abstractNumId w:val="38"/>
  </w:num>
  <w:num w:numId="8" w16cid:durableId="1945501946">
    <w:abstractNumId w:val="8"/>
  </w:num>
  <w:num w:numId="9" w16cid:durableId="1034110701">
    <w:abstractNumId w:val="34"/>
  </w:num>
  <w:num w:numId="10" w16cid:durableId="617218269">
    <w:abstractNumId w:val="36"/>
  </w:num>
  <w:num w:numId="11" w16cid:durableId="11343228">
    <w:abstractNumId w:val="44"/>
  </w:num>
  <w:num w:numId="12" w16cid:durableId="324164925">
    <w:abstractNumId w:val="33"/>
  </w:num>
  <w:num w:numId="13" w16cid:durableId="383793812">
    <w:abstractNumId w:val="28"/>
  </w:num>
  <w:num w:numId="14" w16cid:durableId="1857113573">
    <w:abstractNumId w:val="7"/>
  </w:num>
  <w:num w:numId="15" w16cid:durableId="973414028">
    <w:abstractNumId w:val="32"/>
  </w:num>
  <w:num w:numId="16" w16cid:durableId="155267325">
    <w:abstractNumId w:val="45"/>
  </w:num>
  <w:num w:numId="17" w16cid:durableId="1164394615">
    <w:abstractNumId w:val="15"/>
  </w:num>
  <w:num w:numId="18" w16cid:durableId="1996105554">
    <w:abstractNumId w:val="40"/>
  </w:num>
  <w:num w:numId="19" w16cid:durableId="2077974365">
    <w:abstractNumId w:val="19"/>
  </w:num>
  <w:num w:numId="20" w16cid:durableId="422263778">
    <w:abstractNumId w:val="43"/>
  </w:num>
  <w:num w:numId="21" w16cid:durableId="888347278">
    <w:abstractNumId w:val="49"/>
  </w:num>
  <w:num w:numId="22" w16cid:durableId="1120799782">
    <w:abstractNumId w:val="48"/>
  </w:num>
  <w:num w:numId="23" w16cid:durableId="890387857">
    <w:abstractNumId w:val="3"/>
  </w:num>
  <w:num w:numId="24" w16cid:durableId="649166339">
    <w:abstractNumId w:val="20"/>
  </w:num>
  <w:num w:numId="25" w16cid:durableId="1568177807">
    <w:abstractNumId w:val="39"/>
  </w:num>
  <w:num w:numId="26" w16cid:durableId="272902601">
    <w:abstractNumId w:val="17"/>
  </w:num>
  <w:num w:numId="27" w16cid:durableId="2042438722">
    <w:abstractNumId w:val="4"/>
  </w:num>
  <w:num w:numId="28" w16cid:durableId="2096631513">
    <w:abstractNumId w:val="10"/>
  </w:num>
  <w:num w:numId="29" w16cid:durableId="1093477254">
    <w:abstractNumId w:val="14"/>
  </w:num>
  <w:num w:numId="30" w16cid:durableId="1396657644">
    <w:abstractNumId w:val="2"/>
  </w:num>
  <w:num w:numId="31" w16cid:durableId="612596947">
    <w:abstractNumId w:val="42"/>
  </w:num>
  <w:num w:numId="32" w16cid:durableId="613367750">
    <w:abstractNumId w:val="12"/>
  </w:num>
  <w:num w:numId="33" w16cid:durableId="1179931055">
    <w:abstractNumId w:val="1"/>
  </w:num>
  <w:num w:numId="34" w16cid:durableId="121534466">
    <w:abstractNumId w:val="9"/>
  </w:num>
  <w:num w:numId="35" w16cid:durableId="441385667">
    <w:abstractNumId w:val="23"/>
  </w:num>
  <w:num w:numId="36" w16cid:durableId="850068345">
    <w:abstractNumId w:val="47"/>
  </w:num>
  <w:num w:numId="37" w16cid:durableId="1896693732">
    <w:abstractNumId w:val="22"/>
  </w:num>
  <w:num w:numId="38" w16cid:durableId="1469081206">
    <w:abstractNumId w:val="26"/>
  </w:num>
  <w:num w:numId="39" w16cid:durableId="335429200">
    <w:abstractNumId w:val="31"/>
  </w:num>
  <w:num w:numId="40" w16cid:durableId="1927417404">
    <w:abstractNumId w:val="25"/>
  </w:num>
  <w:num w:numId="41" w16cid:durableId="2042705511">
    <w:abstractNumId w:val="5"/>
  </w:num>
  <w:num w:numId="42" w16cid:durableId="846211430">
    <w:abstractNumId w:val="16"/>
  </w:num>
  <w:num w:numId="43" w16cid:durableId="630135145">
    <w:abstractNumId w:val="11"/>
  </w:num>
  <w:num w:numId="44" w16cid:durableId="675421947">
    <w:abstractNumId w:val="0"/>
  </w:num>
  <w:num w:numId="45" w16cid:durableId="201090679">
    <w:abstractNumId w:val="6"/>
  </w:num>
  <w:num w:numId="46" w16cid:durableId="1472483642">
    <w:abstractNumId w:val="24"/>
  </w:num>
  <w:num w:numId="47" w16cid:durableId="1431857909">
    <w:abstractNumId w:val="41"/>
  </w:num>
  <w:num w:numId="48" w16cid:durableId="2061324819">
    <w:abstractNumId w:val="46"/>
  </w:num>
  <w:num w:numId="49" w16cid:durableId="68500724">
    <w:abstractNumId w:val="13"/>
  </w:num>
  <w:num w:numId="50" w16cid:durableId="1338732273">
    <w:abstractNumId w:val="37"/>
  </w:num>
  <w:num w:numId="51" w16cid:durableId="46265027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8E"/>
    <w:rsid w:val="000276F3"/>
    <w:rsid w:val="000D7D32"/>
    <w:rsid w:val="001067A2"/>
    <w:rsid w:val="001336DF"/>
    <w:rsid w:val="00163A21"/>
    <w:rsid w:val="001761B5"/>
    <w:rsid w:val="00177C26"/>
    <w:rsid w:val="0019617C"/>
    <w:rsid w:val="001A2EA1"/>
    <w:rsid w:val="001E0906"/>
    <w:rsid w:val="001E586D"/>
    <w:rsid w:val="001F42F0"/>
    <w:rsid w:val="00204E4E"/>
    <w:rsid w:val="00214CD3"/>
    <w:rsid w:val="002435D6"/>
    <w:rsid w:val="00244E7B"/>
    <w:rsid w:val="002547E3"/>
    <w:rsid w:val="002B18B0"/>
    <w:rsid w:val="00310E17"/>
    <w:rsid w:val="0034305A"/>
    <w:rsid w:val="00347A86"/>
    <w:rsid w:val="00356924"/>
    <w:rsid w:val="0037557A"/>
    <w:rsid w:val="00406903"/>
    <w:rsid w:val="00475603"/>
    <w:rsid w:val="004A37DC"/>
    <w:rsid w:val="004A513C"/>
    <w:rsid w:val="004A7EC8"/>
    <w:rsid w:val="004E2C79"/>
    <w:rsid w:val="00522144"/>
    <w:rsid w:val="0053569E"/>
    <w:rsid w:val="00556FB2"/>
    <w:rsid w:val="005844F7"/>
    <w:rsid w:val="005E4C92"/>
    <w:rsid w:val="005E5D55"/>
    <w:rsid w:val="0062083B"/>
    <w:rsid w:val="00684D61"/>
    <w:rsid w:val="006C4B42"/>
    <w:rsid w:val="006D57BC"/>
    <w:rsid w:val="00740626"/>
    <w:rsid w:val="007553E2"/>
    <w:rsid w:val="007C7FDF"/>
    <w:rsid w:val="008217E3"/>
    <w:rsid w:val="00827A2C"/>
    <w:rsid w:val="0083695A"/>
    <w:rsid w:val="0084640F"/>
    <w:rsid w:val="008810B5"/>
    <w:rsid w:val="008C676A"/>
    <w:rsid w:val="008E0FA8"/>
    <w:rsid w:val="008F0360"/>
    <w:rsid w:val="00904F83"/>
    <w:rsid w:val="009A4E3D"/>
    <w:rsid w:val="00A22F48"/>
    <w:rsid w:val="00A35C30"/>
    <w:rsid w:val="00A80FF8"/>
    <w:rsid w:val="00A82DC0"/>
    <w:rsid w:val="00B06AD9"/>
    <w:rsid w:val="00B65E68"/>
    <w:rsid w:val="00B952EE"/>
    <w:rsid w:val="00BC06D5"/>
    <w:rsid w:val="00BC6555"/>
    <w:rsid w:val="00BE26C3"/>
    <w:rsid w:val="00C53E6D"/>
    <w:rsid w:val="00C92E01"/>
    <w:rsid w:val="00CB637E"/>
    <w:rsid w:val="00D2107D"/>
    <w:rsid w:val="00D57A13"/>
    <w:rsid w:val="00DC18CC"/>
    <w:rsid w:val="00DE0DEA"/>
    <w:rsid w:val="00DE56D3"/>
    <w:rsid w:val="00E25C0F"/>
    <w:rsid w:val="00E4450D"/>
    <w:rsid w:val="00E51DB4"/>
    <w:rsid w:val="00E75C68"/>
    <w:rsid w:val="00E80C3B"/>
    <w:rsid w:val="00E867EB"/>
    <w:rsid w:val="00EA36B9"/>
    <w:rsid w:val="00EB260D"/>
    <w:rsid w:val="00EC5861"/>
    <w:rsid w:val="00EC66A3"/>
    <w:rsid w:val="00EC6934"/>
    <w:rsid w:val="00EE2E78"/>
    <w:rsid w:val="00F1446F"/>
    <w:rsid w:val="00F52010"/>
    <w:rsid w:val="00F779EC"/>
    <w:rsid w:val="00FA4F8E"/>
    <w:rsid w:val="00FA6277"/>
    <w:rsid w:val="00FB4EE3"/>
    <w:rsid w:val="0205164D"/>
    <w:rsid w:val="022328B7"/>
    <w:rsid w:val="0272A290"/>
    <w:rsid w:val="030B4C2A"/>
    <w:rsid w:val="03ACDB5E"/>
    <w:rsid w:val="045A7BE5"/>
    <w:rsid w:val="04606EF0"/>
    <w:rsid w:val="04A07AF8"/>
    <w:rsid w:val="04CD5E74"/>
    <w:rsid w:val="066B119E"/>
    <w:rsid w:val="07BE74D0"/>
    <w:rsid w:val="07C763C4"/>
    <w:rsid w:val="080384D8"/>
    <w:rsid w:val="09262276"/>
    <w:rsid w:val="0953A1B6"/>
    <w:rsid w:val="0A7641F3"/>
    <w:rsid w:val="0AEB717B"/>
    <w:rsid w:val="0B43A990"/>
    <w:rsid w:val="0C9628B1"/>
    <w:rsid w:val="0D5124DD"/>
    <w:rsid w:val="0DE97D38"/>
    <w:rsid w:val="0E364F62"/>
    <w:rsid w:val="113FB570"/>
    <w:rsid w:val="115C6769"/>
    <w:rsid w:val="11B97690"/>
    <w:rsid w:val="12D4FA56"/>
    <w:rsid w:val="1328E503"/>
    <w:rsid w:val="151B6B29"/>
    <w:rsid w:val="15BF1078"/>
    <w:rsid w:val="16064313"/>
    <w:rsid w:val="1606922D"/>
    <w:rsid w:val="17E21A0E"/>
    <w:rsid w:val="1803E96D"/>
    <w:rsid w:val="1815325C"/>
    <w:rsid w:val="19B96D33"/>
    <w:rsid w:val="1A9B8801"/>
    <w:rsid w:val="1BA8318C"/>
    <w:rsid w:val="1BE7EF02"/>
    <w:rsid w:val="1C2BF529"/>
    <w:rsid w:val="1C4E767C"/>
    <w:rsid w:val="1C82CEDF"/>
    <w:rsid w:val="1CAD1F39"/>
    <w:rsid w:val="1E4FBEE8"/>
    <w:rsid w:val="1EDD91D1"/>
    <w:rsid w:val="1F0C835A"/>
    <w:rsid w:val="20C413DE"/>
    <w:rsid w:val="21B4BE4A"/>
    <w:rsid w:val="22342074"/>
    <w:rsid w:val="2270FF00"/>
    <w:rsid w:val="2280227B"/>
    <w:rsid w:val="231B316B"/>
    <w:rsid w:val="24D3B60C"/>
    <w:rsid w:val="24F5F7BB"/>
    <w:rsid w:val="253275EF"/>
    <w:rsid w:val="25CD21D4"/>
    <w:rsid w:val="2616FCD0"/>
    <w:rsid w:val="26283D00"/>
    <w:rsid w:val="2647C62F"/>
    <w:rsid w:val="26B568F3"/>
    <w:rsid w:val="27944333"/>
    <w:rsid w:val="2874D305"/>
    <w:rsid w:val="28BD9177"/>
    <w:rsid w:val="29443CD1"/>
    <w:rsid w:val="297A44E8"/>
    <w:rsid w:val="297A6790"/>
    <w:rsid w:val="29F7B24E"/>
    <w:rsid w:val="2AC958A4"/>
    <w:rsid w:val="2D0F3E45"/>
    <w:rsid w:val="2D74B673"/>
    <w:rsid w:val="2E2CBAEF"/>
    <w:rsid w:val="2ED7009B"/>
    <w:rsid w:val="3061367C"/>
    <w:rsid w:val="30E3B6AE"/>
    <w:rsid w:val="31439CDD"/>
    <w:rsid w:val="3254DBE2"/>
    <w:rsid w:val="325BAEEB"/>
    <w:rsid w:val="32934471"/>
    <w:rsid w:val="32FBCF58"/>
    <w:rsid w:val="33E5BD31"/>
    <w:rsid w:val="34C44C9B"/>
    <w:rsid w:val="351B23C3"/>
    <w:rsid w:val="37C79B1A"/>
    <w:rsid w:val="37EAED02"/>
    <w:rsid w:val="39D4DD2A"/>
    <w:rsid w:val="3A0972B6"/>
    <w:rsid w:val="3A6A3184"/>
    <w:rsid w:val="3C02FCF4"/>
    <w:rsid w:val="3C22E5F1"/>
    <w:rsid w:val="3E23365A"/>
    <w:rsid w:val="3E5C62E9"/>
    <w:rsid w:val="3EDDF90A"/>
    <w:rsid w:val="3F1BDFFD"/>
    <w:rsid w:val="3F7463D6"/>
    <w:rsid w:val="3F80BC71"/>
    <w:rsid w:val="40868A23"/>
    <w:rsid w:val="40C85FC7"/>
    <w:rsid w:val="413383B1"/>
    <w:rsid w:val="41BB35AB"/>
    <w:rsid w:val="421A556A"/>
    <w:rsid w:val="4310B01B"/>
    <w:rsid w:val="45665B2A"/>
    <w:rsid w:val="4668A3CE"/>
    <w:rsid w:val="46D2C7A1"/>
    <w:rsid w:val="46EC1FDF"/>
    <w:rsid w:val="47763B53"/>
    <w:rsid w:val="4A7480DF"/>
    <w:rsid w:val="4A91595B"/>
    <w:rsid w:val="4B1051E5"/>
    <w:rsid w:val="4CA3CD38"/>
    <w:rsid w:val="4D3D36BC"/>
    <w:rsid w:val="4E339966"/>
    <w:rsid w:val="4F55D5E5"/>
    <w:rsid w:val="50DD1095"/>
    <w:rsid w:val="5212F6A5"/>
    <w:rsid w:val="543ADE6C"/>
    <w:rsid w:val="54A64DFE"/>
    <w:rsid w:val="54EEB7D7"/>
    <w:rsid w:val="550F75DF"/>
    <w:rsid w:val="564EABD4"/>
    <w:rsid w:val="565A3077"/>
    <w:rsid w:val="566BFD61"/>
    <w:rsid w:val="56B98F89"/>
    <w:rsid w:val="5783FBA3"/>
    <w:rsid w:val="5816A615"/>
    <w:rsid w:val="59203A64"/>
    <w:rsid w:val="59EB29E9"/>
    <w:rsid w:val="5A9CCE55"/>
    <w:rsid w:val="5B5C47BF"/>
    <w:rsid w:val="5D4A4256"/>
    <w:rsid w:val="5E7C2FFB"/>
    <w:rsid w:val="5F1ABFD6"/>
    <w:rsid w:val="5F44A34F"/>
    <w:rsid w:val="5F44BA4D"/>
    <w:rsid w:val="5FC6A4D4"/>
    <w:rsid w:val="5FC9EAC4"/>
    <w:rsid w:val="6152F87B"/>
    <w:rsid w:val="621D98AF"/>
    <w:rsid w:val="62A956D3"/>
    <w:rsid w:val="62B3FE42"/>
    <w:rsid w:val="63852D96"/>
    <w:rsid w:val="64343C24"/>
    <w:rsid w:val="64B4944C"/>
    <w:rsid w:val="6549A875"/>
    <w:rsid w:val="665A2C7C"/>
    <w:rsid w:val="66B25105"/>
    <w:rsid w:val="6724FF35"/>
    <w:rsid w:val="677B84B5"/>
    <w:rsid w:val="6790548E"/>
    <w:rsid w:val="6894830C"/>
    <w:rsid w:val="697FB932"/>
    <w:rsid w:val="6B3CB31C"/>
    <w:rsid w:val="6BAE8DE6"/>
    <w:rsid w:val="6BB385D3"/>
    <w:rsid w:val="6D09FC7C"/>
    <w:rsid w:val="6D20F9A4"/>
    <w:rsid w:val="6D38F361"/>
    <w:rsid w:val="6F63CA7B"/>
    <w:rsid w:val="6F6F5D32"/>
    <w:rsid w:val="70E0418D"/>
    <w:rsid w:val="71EB6F9E"/>
    <w:rsid w:val="72C49A76"/>
    <w:rsid w:val="72C8DD83"/>
    <w:rsid w:val="7331300D"/>
    <w:rsid w:val="73C019A8"/>
    <w:rsid w:val="749CBC5B"/>
    <w:rsid w:val="7519955F"/>
    <w:rsid w:val="7519EDF8"/>
    <w:rsid w:val="75838B12"/>
    <w:rsid w:val="777FC477"/>
    <w:rsid w:val="77B4A925"/>
    <w:rsid w:val="7812E33E"/>
    <w:rsid w:val="7818A1C4"/>
    <w:rsid w:val="7860165C"/>
    <w:rsid w:val="78DEE95E"/>
    <w:rsid w:val="7C592061"/>
    <w:rsid w:val="7D0E8DFC"/>
    <w:rsid w:val="7D78B01C"/>
    <w:rsid w:val="7DAFC603"/>
    <w:rsid w:val="7DE6CE83"/>
    <w:rsid w:val="7E859892"/>
    <w:rsid w:val="7F2F6C34"/>
    <w:rsid w:val="7F63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004D"/>
  <w15:chartTrackingRefBased/>
  <w15:docId w15:val="{DA5CAB64-784D-4020-A520-8CD3341D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8E"/>
    <w:rPr>
      <w:rFonts w:eastAsiaTheme="majorEastAsia" w:cstheme="majorBidi"/>
      <w:color w:val="272727" w:themeColor="text1" w:themeTint="D8"/>
    </w:rPr>
  </w:style>
  <w:style w:type="paragraph" w:styleId="Title">
    <w:name w:val="Title"/>
    <w:basedOn w:val="Normal"/>
    <w:next w:val="Normal"/>
    <w:link w:val="TitleChar"/>
    <w:uiPriority w:val="10"/>
    <w:qFormat/>
    <w:rsid w:val="00FA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8E"/>
    <w:pPr>
      <w:spacing w:before="160"/>
      <w:jc w:val="center"/>
    </w:pPr>
    <w:rPr>
      <w:i/>
      <w:iCs/>
      <w:color w:val="404040" w:themeColor="text1" w:themeTint="BF"/>
    </w:rPr>
  </w:style>
  <w:style w:type="character" w:customStyle="1" w:styleId="QuoteChar">
    <w:name w:val="Quote Char"/>
    <w:basedOn w:val="DefaultParagraphFont"/>
    <w:link w:val="Quote"/>
    <w:uiPriority w:val="29"/>
    <w:rsid w:val="00FA4F8E"/>
    <w:rPr>
      <w:i/>
      <w:iCs/>
      <w:color w:val="404040" w:themeColor="text1" w:themeTint="BF"/>
    </w:rPr>
  </w:style>
  <w:style w:type="paragraph" w:styleId="ListParagraph">
    <w:name w:val="List Paragraph"/>
    <w:basedOn w:val="Normal"/>
    <w:uiPriority w:val="34"/>
    <w:qFormat/>
    <w:rsid w:val="00FA4F8E"/>
    <w:pPr>
      <w:ind w:left="720"/>
      <w:contextualSpacing/>
    </w:pPr>
  </w:style>
  <w:style w:type="character" w:styleId="IntenseEmphasis">
    <w:name w:val="Intense Emphasis"/>
    <w:basedOn w:val="DefaultParagraphFont"/>
    <w:uiPriority w:val="21"/>
    <w:qFormat/>
    <w:rsid w:val="00FA4F8E"/>
    <w:rPr>
      <w:i/>
      <w:iCs/>
      <w:color w:val="0F4761" w:themeColor="accent1" w:themeShade="BF"/>
    </w:rPr>
  </w:style>
  <w:style w:type="paragraph" w:styleId="IntenseQuote">
    <w:name w:val="Intense Quote"/>
    <w:basedOn w:val="Normal"/>
    <w:next w:val="Normal"/>
    <w:link w:val="IntenseQuoteChar"/>
    <w:uiPriority w:val="30"/>
    <w:qFormat/>
    <w:rsid w:val="00FA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F8E"/>
    <w:rPr>
      <w:i/>
      <w:iCs/>
      <w:color w:val="0F4761" w:themeColor="accent1" w:themeShade="BF"/>
    </w:rPr>
  </w:style>
  <w:style w:type="character" w:styleId="IntenseReference">
    <w:name w:val="Intense Reference"/>
    <w:basedOn w:val="DefaultParagraphFont"/>
    <w:uiPriority w:val="32"/>
    <w:qFormat/>
    <w:rsid w:val="00FA4F8E"/>
    <w:rPr>
      <w:b/>
      <w:bCs/>
      <w:smallCaps/>
      <w:color w:val="0F4761" w:themeColor="accent1" w:themeShade="BF"/>
      <w:spacing w:val="5"/>
    </w:rPr>
  </w:style>
  <w:style w:type="table" w:styleId="TableGrid">
    <w:name w:val="Table Grid"/>
    <w:basedOn w:val="TableNormal"/>
    <w:uiPriority w:val="39"/>
    <w:rsid w:val="00FA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F8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FA4F8E"/>
    <w:rPr>
      <w:color w:val="467886" w:themeColor="hyperlink"/>
      <w:u w:val="single"/>
    </w:rPr>
  </w:style>
  <w:style w:type="character" w:styleId="UnresolvedMention">
    <w:name w:val="Unresolved Mention"/>
    <w:basedOn w:val="DefaultParagraphFont"/>
    <w:uiPriority w:val="99"/>
    <w:semiHidden/>
    <w:unhideWhenUsed/>
    <w:rsid w:val="00FA4F8E"/>
    <w:rPr>
      <w:color w:val="605E5C"/>
      <w:shd w:val="clear" w:color="auto" w:fill="E1DFDD"/>
    </w:rPr>
  </w:style>
  <w:style w:type="paragraph" w:styleId="Header">
    <w:name w:val="header"/>
    <w:basedOn w:val="Normal"/>
    <w:link w:val="HeaderChar"/>
    <w:uiPriority w:val="99"/>
    <w:unhideWhenUsed/>
    <w:rsid w:val="00B65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68"/>
  </w:style>
  <w:style w:type="paragraph" w:styleId="Footer">
    <w:name w:val="footer"/>
    <w:basedOn w:val="Normal"/>
    <w:link w:val="FooterChar"/>
    <w:uiPriority w:val="99"/>
    <w:unhideWhenUsed/>
    <w:rsid w:val="00B65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68"/>
  </w:style>
  <w:style w:type="paragraph" w:customStyle="1" w:styleId="Standard">
    <w:name w:val="Standard"/>
    <w:basedOn w:val="Normal"/>
    <w:uiPriority w:val="1"/>
    <w:rsid w:val="71EB6F9E"/>
    <w:pPr>
      <w:spacing w:after="0" w:line="240" w:lineRule="auto"/>
    </w:pPr>
    <w:rPr>
      <w:rFonts w:ascii="Calibri" w:eastAsiaTheme="minorEastAsia" w:hAnsi="Calibri" w:cs="Linux Libertine G"/>
      <w:sz w:val="24"/>
      <w:szCs w:val="24"/>
      <w:lang w:eastAsia="zh-CN" w:bidi="hi-IN"/>
    </w:rPr>
  </w:style>
  <w:style w:type="paragraph" w:styleId="z-TopofForm">
    <w:name w:val="HTML Top of Form"/>
    <w:basedOn w:val="Normal"/>
    <w:next w:val="Normal"/>
    <w:link w:val="z-TopofFormChar"/>
    <w:hidden/>
    <w:uiPriority w:val="99"/>
    <w:semiHidden/>
    <w:unhideWhenUsed/>
    <w:rsid w:val="009A4E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4E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4E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4E3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heck.nhs.uk/commissioners-and-providers/national-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se.gov.uk/pubns/hse3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C8AA64AD3FD4DBA6E575EFEF66965" ma:contentTypeVersion="14" ma:contentTypeDescription="Create a new document." ma:contentTypeScope="" ma:versionID="2de3105a442859befe07ec3df2bafca3">
  <xsd:schema xmlns:xsd="http://www.w3.org/2001/XMLSchema" xmlns:xs="http://www.w3.org/2001/XMLSchema" xmlns:p="http://schemas.microsoft.com/office/2006/metadata/properties" xmlns:ns2="443552b0-989f-4ab4-9f99-2a9eedddedfa" xmlns:ns3="f900f38b-a1ba-4d43-978e-3795f24dab94" targetNamespace="http://schemas.microsoft.com/office/2006/metadata/properties" ma:root="true" ma:fieldsID="04696b14068219d1d4ad55ce299cbd21" ns2:_="" ns3:_="">
    <xsd:import namespace="443552b0-989f-4ab4-9f99-2a9eedddedfa"/>
    <xsd:import namespace="f900f38b-a1ba-4d43-978e-3795f24da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52b0-989f-4ab4-9f99-2a9eeddde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f38b-a1ba-4d43-978e-3795f24da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b32b0d-ccf0-4b7a-a3f6-8ecc6d43d066}" ma:internalName="TaxCatchAll" ma:showField="CatchAllData" ma:web="f900f38b-a1ba-4d43-978e-3795f24da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552b0-989f-4ab4-9f99-2a9eedddedfa">
      <Terms xmlns="http://schemas.microsoft.com/office/infopath/2007/PartnerControls"/>
    </lcf76f155ced4ddcb4097134ff3c332f>
    <TaxCatchAll xmlns="f900f38b-a1ba-4d43-978e-3795f24dab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BA6BE-5A78-4B17-A3B8-368FE4C42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52b0-989f-4ab4-9f99-2a9eedddedfa"/>
    <ds:schemaRef ds:uri="f900f38b-a1ba-4d43-978e-3795f24da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06650-AE5B-4171-8129-A09C9E41EB34}">
  <ds:schemaRefs>
    <ds:schemaRef ds:uri="http://schemas.microsoft.com/office/2006/metadata/properties"/>
    <ds:schemaRef ds:uri="http://schemas.microsoft.com/office/infopath/2007/PartnerControls"/>
    <ds:schemaRef ds:uri="443552b0-989f-4ab4-9f99-2a9eedddedfa"/>
    <ds:schemaRef ds:uri="f900f38b-a1ba-4d43-978e-3795f24dab94"/>
  </ds:schemaRefs>
</ds:datastoreItem>
</file>

<file path=customXml/itemProps3.xml><?xml version="1.0" encoding="utf-8"?>
<ds:datastoreItem xmlns:ds="http://schemas.openxmlformats.org/officeDocument/2006/customXml" ds:itemID="{AE2DFCD2-3BD3-4357-9CA8-9EEF918E8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3848</Words>
  <Characters>21934</Characters>
  <Application>Microsoft Office Word</Application>
  <DocSecurity>0</DocSecurity>
  <Lines>182</Lines>
  <Paragraphs>51</Paragraphs>
  <ScaleCrop>false</ScaleCrop>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Sheehan</dc:creator>
  <cp:keywords/>
  <dc:description/>
  <cp:lastModifiedBy>Kate Mellersh</cp:lastModifiedBy>
  <cp:revision>2</cp:revision>
  <dcterms:created xsi:type="dcterms:W3CDTF">2025-02-17T15:32:00Z</dcterms:created>
  <dcterms:modified xsi:type="dcterms:W3CDTF">2025-02-17T15:32:00Z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0x0101001E1C8AA64AD3FD4DBA6E575EFEF66965</vt:lpwstr>
  </property>
  <property fmtid="{D5CDD505-2E9C-101B-9397-08002B2CF9AE}" pid="3" name="MediaServiceImageTags">
    <vt:lpwstr/>
  </property>
</Properties>
</file>